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DC82" w14:textId="7811D14A" w:rsidR="005B452F" w:rsidRDefault="005B452F">
      <w:pPr>
        <w:widowControl w:val="0"/>
        <w:pBdr>
          <w:top w:val="nil"/>
          <w:left w:val="nil"/>
          <w:bottom w:val="nil"/>
          <w:right w:val="nil"/>
          <w:between w:val="nil"/>
        </w:pBdr>
        <w:spacing w:line="276" w:lineRule="auto"/>
        <w:jc w:val="left"/>
        <w:rPr>
          <w:rFonts w:ascii="Arial" w:eastAsia="Arial" w:hAnsi="Arial" w:cs="Arial"/>
          <w:color w:val="000000"/>
          <w:sz w:val="22"/>
          <w:szCs w:val="22"/>
        </w:rPr>
      </w:pPr>
      <w:bookmarkStart w:id="0" w:name="_Hlk199339443"/>
      <w:bookmarkEnd w:id="0"/>
    </w:p>
    <w:tbl>
      <w:tblPr>
        <w:tblStyle w:val="a"/>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5B452F" w14:paraId="36D9F72E" w14:textId="77777777">
        <w:tc>
          <w:tcPr>
            <w:tcW w:w="8730" w:type="dxa"/>
            <w:tcBorders>
              <w:bottom w:val="nil"/>
            </w:tcBorders>
          </w:tcPr>
          <w:p w14:paraId="1CC248A3" w14:textId="77777777" w:rsidR="005B452F" w:rsidRDefault="006D2DDB">
            <w:pPr>
              <w:jc w:val="center"/>
              <w:rPr>
                <w:rFonts w:ascii="Arial" w:eastAsia="Arial" w:hAnsi="Arial" w:cs="Arial"/>
                <w:b/>
                <w:i/>
                <w:sz w:val="16"/>
                <w:szCs w:val="16"/>
              </w:rPr>
            </w:pPr>
            <w:r>
              <w:rPr>
                <w:noProof/>
              </w:rPr>
              <mc:AlternateContent>
                <mc:Choice Requires="wpg">
                  <w:drawing>
                    <wp:inline distT="0" distB="0" distL="0" distR="0" wp14:anchorId="7FEB993E" wp14:editId="217646BB">
                      <wp:extent cx="5396825" cy="1069668"/>
                      <wp:effectExtent l="19050" t="19050" r="0" b="35560"/>
                      <wp:docPr id="1" name="Group 1"/>
                      <wp:cNvGraphicFramePr/>
                      <a:graphic xmlns:a="http://schemas.openxmlformats.org/drawingml/2006/main">
                        <a:graphicData uri="http://schemas.microsoft.com/office/word/2010/wordprocessingGroup">
                          <wpg:wgp>
                            <wpg:cNvGrpSpPr/>
                            <wpg:grpSpPr>
                              <a:xfrm>
                                <a:off x="0" y="0"/>
                                <a:ext cx="5396825" cy="1069668"/>
                                <a:chOff x="2591722" y="3218025"/>
                                <a:chExt cx="5453955" cy="1124081"/>
                              </a:xfrm>
                            </wpg:grpSpPr>
                            <wpg:grpSp>
                              <wpg:cNvPr id="649107743" name="Group 649107743"/>
                              <wpg:cNvGrpSpPr/>
                              <wpg:grpSpPr>
                                <a:xfrm>
                                  <a:off x="2591722" y="3218025"/>
                                  <a:ext cx="5453955" cy="1124081"/>
                                  <a:chOff x="-46500" y="0"/>
                                  <a:chExt cx="4646325" cy="1124081"/>
                                </a:xfrm>
                              </wpg:grpSpPr>
                              <wps:wsp>
                                <wps:cNvPr id="1074575422" name="Rectangle 1074575422"/>
                                <wps:cNvSpPr/>
                                <wps:spPr>
                                  <a:xfrm>
                                    <a:off x="0" y="0"/>
                                    <a:ext cx="4599825" cy="1123950"/>
                                  </a:xfrm>
                                  <a:prstGeom prst="rect">
                                    <a:avLst/>
                                  </a:prstGeom>
                                  <a:noFill/>
                                  <a:ln>
                                    <a:noFill/>
                                  </a:ln>
                                </wps:spPr>
                                <wps:txbx>
                                  <w:txbxContent>
                                    <w:p w14:paraId="25CA519B" w14:textId="77777777" w:rsidR="005B452F" w:rsidRDefault="005B452F">
                                      <w:pPr>
                                        <w:jc w:val="left"/>
                                        <w:textDirection w:val="btLr"/>
                                      </w:pPr>
                                    </w:p>
                                  </w:txbxContent>
                                </wps:txbx>
                                <wps:bodyPr spcFirstLastPara="1" wrap="square" lIns="91425" tIns="91425" rIns="91425" bIns="91425" anchor="ctr" anchorCtr="0">
                                  <a:noAutofit/>
                                </wps:bodyPr>
                              </wps:wsp>
                              <wps:wsp>
                                <wps:cNvPr id="1534355961" name="Rectangle 1534355961"/>
                                <wps:cNvSpPr/>
                                <wps:spPr>
                                  <a:xfrm>
                                    <a:off x="98181" y="92319"/>
                                    <a:ext cx="4402667" cy="931333"/>
                                  </a:xfrm>
                                  <a:prstGeom prst="rect">
                                    <a:avLst/>
                                  </a:prstGeom>
                                  <a:solidFill>
                                    <a:srgbClr val="E1EFD8"/>
                                  </a:solidFill>
                                  <a:ln>
                                    <a:noFill/>
                                  </a:ln>
                                </wps:spPr>
                                <wps:txbx>
                                  <w:txbxContent>
                                    <w:p w14:paraId="47DB425C" w14:textId="215A883A" w:rsidR="005B452F" w:rsidRDefault="006D2DDB">
                                      <w:pPr>
                                        <w:spacing w:line="275" w:lineRule="auto"/>
                                        <w:jc w:val="center"/>
                                        <w:textDirection w:val="btLr"/>
                                      </w:pPr>
                                      <w:r>
                                        <w:rPr>
                                          <w:rFonts w:ascii="Times New Roman" w:eastAsia="Times New Roman" w:hAnsi="Times New Roman" w:cs="Times New Roman"/>
                                          <w:b/>
                                          <w:color w:val="000000"/>
                                          <w:sz w:val="36"/>
                                        </w:rPr>
                                        <w:t>Enviro</w:t>
                                      </w:r>
                                      <w:r w:rsidR="000B1D83">
                                        <w:rPr>
                                          <w:rFonts w:ascii="Times New Roman" w:eastAsia="Times New Roman" w:hAnsi="Times New Roman" w:cs="Times New Roman"/>
                                          <w:b/>
                                          <w:color w:val="000000"/>
                                          <w:sz w:val="36"/>
                                        </w:rPr>
                                        <w:t>us</w:t>
                                      </w:r>
                                    </w:p>
                                    <w:p w14:paraId="418DA25B" w14:textId="041C0BA5" w:rsidR="005B452F" w:rsidRDefault="006D2DDB">
                                      <w:pPr>
                                        <w:jc w:val="center"/>
                                        <w:textDirection w:val="btLr"/>
                                      </w:pPr>
                                      <w:r>
                                        <w:rPr>
                                          <w:rFonts w:ascii="Times New Roman" w:eastAsia="Times New Roman" w:hAnsi="Times New Roman" w:cs="Times New Roman"/>
                                          <w:color w:val="000000"/>
                                        </w:rPr>
                                        <w:t>Vol.</w:t>
                                      </w:r>
                                      <w:r w:rsidR="000B1D83">
                                        <w:rPr>
                                          <w:rFonts w:ascii="Times New Roman" w:eastAsia="Times New Roman" w:hAnsi="Times New Roman" w:cs="Times New Roman"/>
                                          <w:color w:val="000000"/>
                                        </w:rPr>
                                        <w:t>6</w:t>
                                      </w:r>
                                      <w:r>
                                        <w:rPr>
                                          <w:rFonts w:ascii="Times New Roman" w:eastAsia="Times New Roman" w:hAnsi="Times New Roman" w:cs="Times New Roman"/>
                                          <w:color w:val="000000"/>
                                        </w:rPr>
                                        <w:t>, No.</w:t>
                                      </w:r>
                                      <w:r w:rsidR="000B1D83">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A15217">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0B1D83">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pp. </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7</w:t>
                                      </w:r>
                                    </w:p>
                                    <w:p w14:paraId="719A5C37" w14:textId="77777777" w:rsidR="005B452F" w:rsidRDefault="006D2DDB">
                                      <w:pPr>
                                        <w:jc w:val="center"/>
                                        <w:textDirection w:val="btLr"/>
                                      </w:pPr>
                                      <w:r>
                                        <w:rPr>
                                          <w:rFonts w:ascii="Times New Roman" w:eastAsia="Times New Roman" w:hAnsi="Times New Roman" w:cs="Times New Roman"/>
                                          <w:color w:val="000000"/>
                                        </w:rPr>
                                        <w:t>Halaman Beranda Jurnal: http://envirous.upnjatim.ac.id/</w:t>
                                      </w:r>
                                    </w:p>
                                    <w:p w14:paraId="49D09E0B" w14:textId="77777777" w:rsidR="005B452F" w:rsidRDefault="006D2DDB">
                                      <w:pPr>
                                        <w:jc w:val="center"/>
                                        <w:textDirection w:val="btLr"/>
                                      </w:pPr>
                                      <w:r>
                                        <w:rPr>
                                          <w:color w:val="000000"/>
                                        </w:rPr>
                                        <w:t>e-ISSN 2777-1032  p-ISSN 2777-1040</w:t>
                                      </w:r>
                                    </w:p>
                                  </w:txbxContent>
                                </wps:txbx>
                                <wps:bodyPr spcFirstLastPara="1" wrap="square" lIns="91425" tIns="45700" rIns="91425" bIns="45700" anchor="ctr" anchorCtr="0">
                                  <a:noAutofit/>
                                </wps:bodyPr>
                              </wps:wsp>
                              <wps:wsp>
                                <wps:cNvPr id="804664774" name="Rectangle 804664774"/>
                                <wps:cNvSpPr/>
                                <wps:spPr>
                                  <a:xfrm>
                                    <a:off x="-46500" y="131"/>
                                    <a:ext cx="4599842" cy="1123950"/>
                                  </a:xfrm>
                                  <a:prstGeom prst="rect">
                                    <a:avLst/>
                                  </a:prstGeom>
                                  <a:noFill/>
                                  <a:ln w="57150" cap="flat" cmpd="sng">
                                    <a:solidFill>
                                      <a:srgbClr val="D0CECE"/>
                                    </a:solidFill>
                                    <a:prstDash val="solid"/>
                                    <a:miter lim="800000"/>
                                    <a:headEnd type="none" w="sm" len="sm"/>
                                    <a:tailEnd type="none" w="sm" len="sm"/>
                                  </a:ln>
                                </wps:spPr>
                                <wps:txbx>
                                  <w:txbxContent>
                                    <w:p w14:paraId="73D3BC5B" w14:textId="77777777" w:rsidR="005B452F" w:rsidRDefault="005B452F">
                                      <w:pPr>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FEB993E" id="Group 1" o:spid="_x0000_s1026" style="width:424.95pt;height:84.25pt;mso-position-horizontal-relative:char;mso-position-vertical-relative:line" coordorigin="25917,32180" coordsize="54539,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">
                      <v:group id="Group 649107743" o:spid="_x0000_s1027" style="position:absolute;left:25917;top:32180;width:54539;height:11241" coordorigin="-465" coordsize="46463,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">
                        <v:rect id="Rectangle 1074575422"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" filled="f" stroked="f">
                          <v:textbox inset="2.53958mm,2.53958mm,2.53958mm,2.53958mm">
                            <w:txbxContent>
                              <w:p w14:paraId="25CA519B" w14:textId="77777777" w:rsidR="005B452F" w:rsidRDefault="005B452F">
                                <w:pPr>
                                  <w:jc w:val="left"/>
                                  <w:textDirection w:val="btLr"/>
                                </w:pPr>
                              </w:p>
                            </w:txbxContent>
                          </v:textbox>
                        </v:rect>
                        <v:rect id="Rectangle 1534355961" o:spid="_x0000_s1029"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" fillcolor="#e1efd8" stroked="f">
                          <v:textbox inset="2.53958mm,1.2694mm,2.53958mm,1.2694mm">
                            <w:txbxContent>
                              <w:p w14:paraId="47DB425C" w14:textId="215A883A" w:rsidR="005B452F" w:rsidRDefault="006D2DDB">
                                <w:pPr>
                                  <w:spacing w:line="275" w:lineRule="auto"/>
                                  <w:jc w:val="center"/>
                                  <w:textDirection w:val="btLr"/>
                                </w:pPr>
                                <w:r>
                                  <w:rPr>
                                    <w:rFonts w:ascii="Times New Roman" w:eastAsia="Times New Roman" w:hAnsi="Times New Roman" w:cs="Times New Roman"/>
                                    <w:b/>
                                    <w:color w:val="000000"/>
                                    <w:sz w:val="36"/>
                                  </w:rPr>
                                  <w:t>Enviro</w:t>
                                </w:r>
                                <w:r w:rsidR="000B1D83">
                                  <w:rPr>
                                    <w:rFonts w:ascii="Times New Roman" w:eastAsia="Times New Roman" w:hAnsi="Times New Roman" w:cs="Times New Roman"/>
                                    <w:b/>
                                    <w:color w:val="000000"/>
                                    <w:sz w:val="36"/>
                                  </w:rPr>
                                  <w:t>us</w:t>
                                </w:r>
                              </w:p>
                              <w:p w14:paraId="418DA25B" w14:textId="041C0BA5" w:rsidR="005B452F" w:rsidRDefault="006D2DDB">
                                <w:pPr>
                                  <w:jc w:val="center"/>
                                  <w:textDirection w:val="btLr"/>
                                </w:pPr>
                                <w:r>
                                  <w:rPr>
                                    <w:rFonts w:ascii="Times New Roman" w:eastAsia="Times New Roman" w:hAnsi="Times New Roman" w:cs="Times New Roman"/>
                                    <w:color w:val="000000"/>
                                  </w:rPr>
                                  <w:t>Vol.</w:t>
                                </w:r>
                                <w:r w:rsidR="000B1D83">
                                  <w:rPr>
                                    <w:rFonts w:ascii="Times New Roman" w:eastAsia="Times New Roman" w:hAnsi="Times New Roman" w:cs="Times New Roman"/>
                                    <w:color w:val="000000"/>
                                  </w:rPr>
                                  <w:t>6</w:t>
                                </w:r>
                                <w:r>
                                  <w:rPr>
                                    <w:rFonts w:ascii="Times New Roman" w:eastAsia="Times New Roman" w:hAnsi="Times New Roman" w:cs="Times New Roman"/>
                                    <w:color w:val="000000"/>
                                  </w:rPr>
                                  <w:t>, No.</w:t>
                                </w:r>
                                <w:r w:rsidR="000B1D83">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A15217">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0B1D83">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pp. </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0B1D83">
                                  <w:rPr>
                                    <w:rFonts w:ascii="Times New Roman" w:eastAsia="Times New Roman" w:hAnsi="Times New Roman" w:cs="Times New Roman"/>
                                    <w:color w:val="000000"/>
                                  </w:rPr>
                                  <w:t>2</w:t>
                                </w:r>
                                <w:r w:rsidR="00F86C4B">
                                  <w:rPr>
                                    <w:rFonts w:ascii="Times New Roman" w:eastAsia="Times New Roman" w:hAnsi="Times New Roman" w:cs="Times New Roman"/>
                                    <w:color w:val="000000"/>
                                  </w:rPr>
                                  <w:t>7</w:t>
                                </w:r>
                              </w:p>
                              <w:p w14:paraId="719A5C37" w14:textId="77777777" w:rsidR="005B452F" w:rsidRDefault="006D2DDB">
                                <w:pPr>
                                  <w:jc w:val="center"/>
                                  <w:textDirection w:val="btLr"/>
                                </w:pPr>
                                <w:r>
                                  <w:rPr>
                                    <w:rFonts w:ascii="Times New Roman" w:eastAsia="Times New Roman" w:hAnsi="Times New Roman" w:cs="Times New Roman"/>
                                    <w:color w:val="000000"/>
                                  </w:rPr>
                                  <w:t>Halaman Beranda Jurnal: http://envirous.upnjatim.ac.id/</w:t>
                                </w:r>
                              </w:p>
                              <w:p w14:paraId="49D09E0B" w14:textId="77777777" w:rsidR="005B452F" w:rsidRDefault="006D2DDB">
                                <w:pPr>
                                  <w:jc w:val="center"/>
                                  <w:textDirection w:val="btLr"/>
                                </w:pPr>
                                <w:r>
                                  <w:rPr>
                                    <w:color w:val="000000"/>
                                  </w:rPr>
                                  <w:t>e-ISSN 2777-1032  p-ISSN 2777-1040</w:t>
                                </w:r>
                              </w:p>
                            </w:txbxContent>
                          </v:textbox>
                        </v:rect>
                        <v:rect id="Rectangle 804664774" o:spid="_x0000_s1030" style="position:absolute;left:-465;top:1;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" filled="f" strokecolor="#d0cece" strokeweight="4.5pt">
                          <v:stroke startarrowwidth="narrow" startarrowlength="short" endarrowwidth="narrow" endarrowlength="short"/>
                          <v:textbox inset="2.53958mm,2.53958mm,2.53958mm,2.53958mm">
                            <w:txbxContent>
                              <w:p w14:paraId="73D3BC5B" w14:textId="77777777" w:rsidR="005B452F" w:rsidRDefault="005B452F">
                                <w:pPr>
                                  <w:jc w:val="left"/>
                                  <w:textDirection w:val="btLr"/>
                                </w:pPr>
                              </w:p>
                            </w:txbxContent>
                          </v:textbox>
                        </v:rect>
                      </v:group>
                      <w10:anchorlock/>
                    </v:group>
                  </w:pict>
                </mc:Fallback>
              </mc:AlternateContent>
            </w:r>
            <w:bookmarkStart w:id="1" w:name="_gjdgxs" w:colFirst="0" w:colLast="0"/>
            <w:bookmarkEnd w:id="1"/>
          </w:p>
        </w:tc>
        <w:tc>
          <w:tcPr>
            <w:tcW w:w="1710" w:type="dxa"/>
            <w:tcBorders>
              <w:bottom w:val="nil"/>
            </w:tcBorders>
            <w:vAlign w:val="center"/>
          </w:tcPr>
          <w:p w14:paraId="64694DC9" w14:textId="77777777" w:rsidR="005B452F" w:rsidRDefault="006D2DDB">
            <w:pPr>
              <w:tabs>
                <w:tab w:val="left" w:pos="9500"/>
              </w:tabs>
              <w:jc w:val="center"/>
              <w:rPr>
                <w:rFonts w:ascii="Arial" w:eastAsia="Arial" w:hAnsi="Arial" w:cs="Arial"/>
                <w:b/>
                <w:i/>
              </w:rPr>
            </w:pPr>
            <w:r>
              <w:rPr>
                <w:noProof/>
              </w:rPr>
              <w:drawing>
                <wp:inline distT="0" distB="0" distL="0" distR="0" wp14:anchorId="48DD0C5A" wp14:editId="632FC33E">
                  <wp:extent cx="817200" cy="1126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7200" cy="1126800"/>
                          </a:xfrm>
                          <a:prstGeom prst="rect">
                            <a:avLst/>
                          </a:prstGeom>
                          <a:ln/>
                        </pic:spPr>
                      </pic:pic>
                    </a:graphicData>
                  </a:graphic>
                </wp:inline>
              </w:drawing>
            </w:r>
          </w:p>
        </w:tc>
      </w:tr>
      <w:tr w:rsidR="005B452F" w14:paraId="4C6D3B6E" w14:textId="77777777">
        <w:trPr>
          <w:trHeight w:val="144"/>
        </w:trPr>
        <w:tc>
          <w:tcPr>
            <w:tcW w:w="8730" w:type="dxa"/>
            <w:tcBorders>
              <w:top w:val="nil"/>
              <w:bottom w:val="single" w:sz="24" w:space="0" w:color="000000"/>
            </w:tcBorders>
          </w:tcPr>
          <w:p w14:paraId="62EC6D69" w14:textId="77777777" w:rsidR="005B452F" w:rsidRDefault="005B452F">
            <w:pPr>
              <w:jc w:val="center"/>
              <w:rPr>
                <w:rFonts w:ascii="Arial" w:eastAsia="Arial" w:hAnsi="Arial" w:cs="Arial"/>
                <w:b/>
                <w:sz w:val="2"/>
                <w:szCs w:val="2"/>
              </w:rPr>
            </w:pPr>
          </w:p>
        </w:tc>
        <w:tc>
          <w:tcPr>
            <w:tcW w:w="1710" w:type="dxa"/>
            <w:tcBorders>
              <w:top w:val="nil"/>
              <w:bottom w:val="single" w:sz="24" w:space="0" w:color="000000"/>
            </w:tcBorders>
          </w:tcPr>
          <w:p w14:paraId="232E3CD9" w14:textId="77777777" w:rsidR="005B452F" w:rsidRDefault="005B452F">
            <w:pPr>
              <w:jc w:val="center"/>
              <w:rPr>
                <w:b/>
                <w:sz w:val="2"/>
                <w:szCs w:val="2"/>
              </w:rPr>
            </w:pPr>
          </w:p>
          <w:p w14:paraId="3FE1134B" w14:textId="77777777" w:rsidR="005B452F" w:rsidRDefault="005B452F">
            <w:pPr>
              <w:jc w:val="center"/>
              <w:rPr>
                <w:b/>
                <w:sz w:val="2"/>
                <w:szCs w:val="2"/>
              </w:rPr>
            </w:pPr>
          </w:p>
          <w:p w14:paraId="38AE0282" w14:textId="77777777" w:rsidR="005B452F" w:rsidRDefault="005B452F">
            <w:pPr>
              <w:jc w:val="center"/>
              <w:rPr>
                <w:b/>
                <w:sz w:val="2"/>
                <w:szCs w:val="2"/>
              </w:rPr>
            </w:pPr>
          </w:p>
          <w:p w14:paraId="06A2FC0A" w14:textId="77777777" w:rsidR="005B452F" w:rsidRDefault="005B452F">
            <w:pPr>
              <w:jc w:val="center"/>
              <w:rPr>
                <w:b/>
                <w:sz w:val="2"/>
                <w:szCs w:val="2"/>
              </w:rPr>
            </w:pPr>
          </w:p>
          <w:p w14:paraId="35ABB1B3" w14:textId="77777777" w:rsidR="005B452F" w:rsidRDefault="005B452F">
            <w:pPr>
              <w:jc w:val="center"/>
              <w:rPr>
                <w:b/>
                <w:sz w:val="2"/>
                <w:szCs w:val="2"/>
              </w:rPr>
            </w:pPr>
          </w:p>
          <w:p w14:paraId="16CCDDFF" w14:textId="77777777" w:rsidR="005B452F" w:rsidRDefault="005B452F">
            <w:pPr>
              <w:jc w:val="center"/>
              <w:rPr>
                <w:b/>
                <w:sz w:val="2"/>
                <w:szCs w:val="2"/>
              </w:rPr>
            </w:pPr>
          </w:p>
        </w:tc>
      </w:tr>
    </w:tbl>
    <w:p w14:paraId="158DC2DB" w14:textId="77777777" w:rsidR="005B452F" w:rsidRDefault="006D2DDB">
      <w:pPr>
        <w:tabs>
          <w:tab w:val="left" w:pos="9500"/>
        </w:tabs>
        <w:jc w:val="left"/>
        <w:rPr>
          <w:rFonts w:ascii="Arial" w:eastAsia="Arial" w:hAnsi="Arial" w:cs="Arial"/>
          <w:b/>
          <w:i/>
        </w:rPr>
      </w:pPr>
      <w:r>
        <w:rPr>
          <w:rFonts w:ascii="Arial" w:eastAsia="Arial" w:hAnsi="Arial" w:cs="Arial"/>
          <w:b/>
          <w:i/>
        </w:rPr>
        <w:tab/>
      </w:r>
    </w:p>
    <w:tbl>
      <w:tblPr>
        <w:tblStyle w:val="a0"/>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5B452F" w14:paraId="7EE91667" w14:textId="77777777">
        <w:trPr>
          <w:trHeight w:val="253"/>
        </w:trPr>
        <w:tc>
          <w:tcPr>
            <w:tcW w:w="9781" w:type="dxa"/>
            <w:gridSpan w:val="3"/>
            <w:tcBorders>
              <w:top w:val="nil"/>
              <w:bottom w:val="nil"/>
              <w:right w:val="nil"/>
            </w:tcBorders>
          </w:tcPr>
          <w:p w14:paraId="7A790181" w14:textId="56B8892D" w:rsidR="005B452F" w:rsidRDefault="00571836">
            <w:pPr>
              <w:jc w:val="left"/>
              <w:rPr>
                <w:rFonts w:ascii="Times New Roman" w:eastAsia="Times New Roman" w:hAnsi="Times New Roman" w:cs="Times New Roman"/>
                <w:b/>
                <w:sz w:val="24"/>
                <w:szCs w:val="24"/>
              </w:rPr>
            </w:pPr>
            <w:bookmarkStart w:id="2" w:name="_30j0zll" w:colFirst="0" w:colLast="0"/>
            <w:bookmarkStart w:id="3" w:name="_Hlk201601280"/>
            <w:bookmarkEnd w:id="2"/>
            <w:r w:rsidRPr="00571836">
              <w:rPr>
                <w:rFonts w:ascii="Times New Roman" w:eastAsia="Times New Roman" w:hAnsi="Times New Roman" w:cs="Times New Roman"/>
                <w:b/>
                <w:bCs/>
                <w:sz w:val="24"/>
                <w:szCs w:val="24"/>
              </w:rPr>
              <w:t>Analisis Pengolahan Limbah Cair Industri Kayu Lapis P</w:t>
            </w:r>
            <w:r>
              <w:rPr>
                <w:rFonts w:ascii="Times New Roman" w:eastAsia="Times New Roman" w:hAnsi="Times New Roman" w:cs="Times New Roman"/>
                <w:b/>
                <w:bCs/>
                <w:sz w:val="24"/>
                <w:szCs w:val="24"/>
              </w:rPr>
              <w:t>T</w:t>
            </w:r>
            <w:r w:rsidRPr="00571836">
              <w:rPr>
                <w:rFonts w:ascii="Times New Roman" w:eastAsia="Times New Roman" w:hAnsi="Times New Roman" w:cs="Times New Roman"/>
                <w:b/>
                <w:bCs/>
                <w:sz w:val="24"/>
                <w:szCs w:val="24"/>
              </w:rPr>
              <w:t xml:space="preserve">. X </w:t>
            </w:r>
            <w:r>
              <w:rPr>
                <w:rFonts w:ascii="Times New Roman" w:eastAsia="Times New Roman" w:hAnsi="Times New Roman" w:cs="Times New Roman"/>
                <w:b/>
                <w:bCs/>
                <w:sz w:val="24"/>
                <w:szCs w:val="24"/>
              </w:rPr>
              <w:t>d</w:t>
            </w:r>
            <w:r w:rsidRPr="00571836">
              <w:rPr>
                <w:rFonts w:ascii="Times New Roman" w:eastAsia="Times New Roman" w:hAnsi="Times New Roman" w:cs="Times New Roman"/>
                <w:b/>
                <w:bCs/>
                <w:sz w:val="24"/>
                <w:szCs w:val="24"/>
              </w:rPr>
              <w:t>i Provinsi Jawa Timur</w:t>
            </w:r>
          </w:p>
        </w:tc>
        <w:tc>
          <w:tcPr>
            <w:tcW w:w="659" w:type="dxa"/>
            <w:tcBorders>
              <w:top w:val="nil"/>
              <w:left w:val="nil"/>
              <w:bottom w:val="nil"/>
            </w:tcBorders>
          </w:tcPr>
          <w:p w14:paraId="0F3BA9AD" w14:textId="77777777" w:rsidR="005B452F" w:rsidRDefault="005B452F">
            <w:pPr>
              <w:jc w:val="left"/>
              <w:rPr>
                <w:rFonts w:ascii="Times New Roman" w:eastAsia="Times New Roman" w:hAnsi="Times New Roman" w:cs="Times New Roman"/>
                <w:b/>
                <w:sz w:val="24"/>
                <w:szCs w:val="24"/>
              </w:rPr>
            </w:pPr>
          </w:p>
        </w:tc>
      </w:tr>
      <w:bookmarkEnd w:id="3"/>
      <w:tr w:rsidR="000B1D83" w14:paraId="6B21BD50" w14:textId="77777777">
        <w:trPr>
          <w:trHeight w:val="253"/>
        </w:trPr>
        <w:tc>
          <w:tcPr>
            <w:tcW w:w="9781" w:type="dxa"/>
            <w:gridSpan w:val="3"/>
            <w:tcBorders>
              <w:top w:val="nil"/>
              <w:bottom w:val="nil"/>
              <w:right w:val="nil"/>
            </w:tcBorders>
          </w:tcPr>
          <w:p w14:paraId="0A6495C9" w14:textId="77777777" w:rsidR="000B1D83" w:rsidRPr="00571836" w:rsidRDefault="000B1D83">
            <w:pPr>
              <w:jc w:val="left"/>
              <w:rPr>
                <w:rFonts w:ascii="Times New Roman" w:eastAsia="Times New Roman" w:hAnsi="Times New Roman" w:cs="Times New Roman"/>
                <w:b/>
                <w:bCs/>
                <w:sz w:val="24"/>
                <w:szCs w:val="24"/>
              </w:rPr>
            </w:pPr>
          </w:p>
        </w:tc>
        <w:tc>
          <w:tcPr>
            <w:tcW w:w="659" w:type="dxa"/>
            <w:tcBorders>
              <w:top w:val="nil"/>
              <w:left w:val="nil"/>
              <w:bottom w:val="nil"/>
            </w:tcBorders>
          </w:tcPr>
          <w:p w14:paraId="4FD2F585" w14:textId="77777777" w:rsidR="000B1D83" w:rsidRDefault="000B1D83">
            <w:pPr>
              <w:jc w:val="left"/>
              <w:rPr>
                <w:rFonts w:ascii="Times New Roman" w:eastAsia="Times New Roman" w:hAnsi="Times New Roman" w:cs="Times New Roman"/>
                <w:b/>
                <w:sz w:val="24"/>
                <w:szCs w:val="24"/>
              </w:rPr>
            </w:pPr>
          </w:p>
        </w:tc>
      </w:tr>
      <w:tr w:rsidR="000B1D83" w14:paraId="3142F20E" w14:textId="77777777">
        <w:trPr>
          <w:trHeight w:val="253"/>
        </w:trPr>
        <w:tc>
          <w:tcPr>
            <w:tcW w:w="9781" w:type="dxa"/>
            <w:gridSpan w:val="3"/>
            <w:tcBorders>
              <w:top w:val="nil"/>
              <w:bottom w:val="nil"/>
              <w:right w:val="nil"/>
            </w:tcBorders>
          </w:tcPr>
          <w:p w14:paraId="40D99427" w14:textId="07FB2C7F" w:rsidR="000B1D83" w:rsidRPr="00327ECF" w:rsidRDefault="00327ECF">
            <w:pPr>
              <w:jc w:val="left"/>
              <w:rPr>
                <w:rFonts w:ascii="Times New Roman" w:eastAsia="Times New Roman" w:hAnsi="Times New Roman" w:cs="Times New Roman"/>
                <w:b/>
                <w:bCs/>
                <w:sz w:val="24"/>
                <w:szCs w:val="24"/>
              </w:rPr>
            </w:pPr>
            <w:bookmarkStart w:id="4" w:name="OLE_LINK25"/>
            <w:bookmarkStart w:id="5" w:name="OLE_LINK16"/>
            <w:bookmarkStart w:id="6" w:name="OLE_LINK41"/>
            <w:r>
              <w:rPr>
                <w:rFonts w:ascii="Times New Roman" w:hAnsi="Times New Roman" w:cs="Times New Roman"/>
                <w:color w:val="000000"/>
              </w:rPr>
              <w:t>Siti Nur Hidayah</w:t>
            </w:r>
            <w:r>
              <w:rPr>
                <w:rFonts w:ascii="Times New Roman" w:hAnsi="Times New Roman" w:cs="Times New Roman"/>
                <w:color w:val="000000"/>
                <w:vertAlign w:val="superscript"/>
              </w:rPr>
              <w:t>1</w:t>
            </w:r>
            <w:r w:rsidR="000B1D83">
              <w:rPr>
                <w:rFonts w:ascii="Times New Roman" w:eastAsia="Times New Roman" w:hAnsi="Times New Roman" w:cs="Times New Roman"/>
                <w:vertAlign w:val="superscript"/>
              </w:rPr>
              <w:t>*</w:t>
            </w:r>
            <w:bookmarkEnd w:id="4"/>
            <w:bookmarkEnd w:id="5"/>
            <w:r>
              <w:rPr>
                <w:rFonts w:ascii="Times New Roman" w:eastAsia="Times New Roman" w:hAnsi="Times New Roman" w:cs="Times New Roman"/>
              </w:rPr>
              <w:t xml:space="preserve">, </w:t>
            </w:r>
            <w:bookmarkStart w:id="7" w:name="OLE_LINK34"/>
            <w:r>
              <w:rPr>
                <w:rFonts w:ascii="Times New Roman" w:eastAsia="Times New Roman" w:hAnsi="Times New Roman" w:cs="Times New Roman"/>
              </w:rPr>
              <w:t>R. Mohammad Alghaf Dienullah</w:t>
            </w:r>
            <w:r>
              <w:rPr>
                <w:rFonts w:ascii="Times New Roman" w:eastAsia="Times New Roman" w:hAnsi="Times New Roman" w:cs="Times New Roman"/>
                <w:vertAlign w:val="superscript"/>
              </w:rPr>
              <w:t>2</w:t>
            </w:r>
            <w:bookmarkEnd w:id="6"/>
            <w:bookmarkEnd w:id="7"/>
          </w:p>
        </w:tc>
        <w:tc>
          <w:tcPr>
            <w:tcW w:w="659" w:type="dxa"/>
            <w:tcBorders>
              <w:top w:val="nil"/>
              <w:left w:val="nil"/>
              <w:bottom w:val="nil"/>
            </w:tcBorders>
          </w:tcPr>
          <w:p w14:paraId="76157C00" w14:textId="77777777" w:rsidR="000B1D83" w:rsidRDefault="000B1D83">
            <w:pPr>
              <w:jc w:val="left"/>
              <w:rPr>
                <w:rFonts w:ascii="Times New Roman" w:eastAsia="Times New Roman" w:hAnsi="Times New Roman" w:cs="Times New Roman"/>
                <w:b/>
                <w:sz w:val="24"/>
                <w:szCs w:val="24"/>
              </w:rPr>
            </w:pPr>
          </w:p>
        </w:tc>
      </w:tr>
      <w:tr w:rsidR="000B1D83" w14:paraId="5EF82909" w14:textId="77777777">
        <w:trPr>
          <w:trHeight w:val="253"/>
        </w:trPr>
        <w:tc>
          <w:tcPr>
            <w:tcW w:w="9781" w:type="dxa"/>
            <w:gridSpan w:val="3"/>
            <w:tcBorders>
              <w:top w:val="nil"/>
              <w:bottom w:val="nil"/>
              <w:right w:val="nil"/>
            </w:tcBorders>
          </w:tcPr>
          <w:p w14:paraId="5EE4DF77" w14:textId="77777777" w:rsidR="000B1D83" w:rsidRPr="00571836" w:rsidRDefault="000B1D83">
            <w:pPr>
              <w:jc w:val="left"/>
              <w:rPr>
                <w:rFonts w:ascii="Times New Roman" w:eastAsia="Times New Roman" w:hAnsi="Times New Roman" w:cs="Times New Roman"/>
                <w:b/>
                <w:bCs/>
                <w:sz w:val="24"/>
                <w:szCs w:val="24"/>
              </w:rPr>
            </w:pPr>
          </w:p>
        </w:tc>
        <w:tc>
          <w:tcPr>
            <w:tcW w:w="659" w:type="dxa"/>
            <w:tcBorders>
              <w:top w:val="nil"/>
              <w:left w:val="nil"/>
              <w:bottom w:val="nil"/>
            </w:tcBorders>
          </w:tcPr>
          <w:p w14:paraId="0D5DB512" w14:textId="77777777" w:rsidR="000B1D83" w:rsidRDefault="000B1D83">
            <w:pPr>
              <w:jc w:val="left"/>
              <w:rPr>
                <w:rFonts w:ascii="Times New Roman" w:eastAsia="Times New Roman" w:hAnsi="Times New Roman" w:cs="Times New Roman"/>
                <w:b/>
                <w:sz w:val="24"/>
                <w:szCs w:val="24"/>
              </w:rPr>
            </w:pPr>
          </w:p>
        </w:tc>
      </w:tr>
      <w:tr w:rsidR="000B1D83" w14:paraId="43B5B59C" w14:textId="77777777">
        <w:trPr>
          <w:trHeight w:val="253"/>
        </w:trPr>
        <w:tc>
          <w:tcPr>
            <w:tcW w:w="9781" w:type="dxa"/>
            <w:gridSpan w:val="3"/>
            <w:tcBorders>
              <w:top w:val="nil"/>
              <w:bottom w:val="nil"/>
              <w:right w:val="nil"/>
            </w:tcBorders>
          </w:tcPr>
          <w:p w14:paraId="6D43CA8C" w14:textId="6A12F1D6" w:rsidR="000B1D83" w:rsidRDefault="000B1D83" w:rsidP="000B1D83">
            <w:pPr>
              <w:jc w:val="left"/>
              <w:rPr>
                <w:rFonts w:ascii="Times New Roman" w:eastAsia="Times New Roman" w:hAnsi="Times New Roman" w:cs="Times New Roman"/>
              </w:rPr>
            </w:pPr>
            <w:bookmarkStart w:id="8" w:name="OLE_LINK17"/>
            <w:bookmarkStart w:id="9" w:name="OLE_LINK29"/>
            <w:r>
              <w:rPr>
                <w:rFonts w:ascii="Times New Roman" w:eastAsia="Times New Roman" w:hAnsi="Times New Roman" w:cs="Times New Roman"/>
                <w:vertAlign w:val="superscript"/>
              </w:rPr>
              <w:t xml:space="preserve">1 </w:t>
            </w:r>
            <w:r w:rsidR="00816DFF">
              <w:rPr>
                <w:rFonts w:ascii="Times New Roman" w:eastAsia="Times New Roman" w:hAnsi="Times New Roman" w:cs="Times New Roman"/>
              </w:rPr>
              <w:t>Program Studi T</w:t>
            </w:r>
            <w:r>
              <w:rPr>
                <w:rFonts w:ascii="Times New Roman" w:eastAsia="Times New Roman" w:hAnsi="Times New Roman" w:cs="Times New Roman"/>
              </w:rPr>
              <w:t>eknik Lingkungan, Universitas Pembangunan Nasional "Veteran" Jawa Timur</w:t>
            </w:r>
            <w:bookmarkEnd w:id="8"/>
          </w:p>
          <w:bookmarkEnd w:id="9"/>
          <w:p w14:paraId="4382C476" w14:textId="77777777" w:rsidR="000B1D83" w:rsidRPr="00571836" w:rsidRDefault="000B1D83">
            <w:pPr>
              <w:jc w:val="left"/>
              <w:rPr>
                <w:rFonts w:ascii="Times New Roman" w:eastAsia="Times New Roman" w:hAnsi="Times New Roman" w:cs="Times New Roman"/>
                <w:b/>
                <w:bCs/>
                <w:sz w:val="24"/>
                <w:szCs w:val="24"/>
              </w:rPr>
            </w:pPr>
          </w:p>
        </w:tc>
        <w:tc>
          <w:tcPr>
            <w:tcW w:w="659" w:type="dxa"/>
            <w:tcBorders>
              <w:top w:val="nil"/>
              <w:left w:val="nil"/>
              <w:bottom w:val="nil"/>
            </w:tcBorders>
          </w:tcPr>
          <w:p w14:paraId="0AB7AEB3" w14:textId="77777777" w:rsidR="000B1D83" w:rsidRDefault="000B1D83">
            <w:pPr>
              <w:jc w:val="left"/>
              <w:rPr>
                <w:rFonts w:ascii="Times New Roman" w:eastAsia="Times New Roman" w:hAnsi="Times New Roman" w:cs="Times New Roman"/>
                <w:b/>
                <w:sz w:val="24"/>
                <w:szCs w:val="24"/>
              </w:rPr>
            </w:pPr>
          </w:p>
        </w:tc>
      </w:tr>
      <w:tr w:rsidR="000B1D83" w14:paraId="776FE160" w14:textId="77777777">
        <w:trPr>
          <w:trHeight w:val="253"/>
        </w:trPr>
        <w:tc>
          <w:tcPr>
            <w:tcW w:w="9781" w:type="dxa"/>
            <w:gridSpan w:val="3"/>
            <w:tcBorders>
              <w:top w:val="nil"/>
              <w:bottom w:val="nil"/>
              <w:right w:val="nil"/>
            </w:tcBorders>
          </w:tcPr>
          <w:p w14:paraId="1496AE6B" w14:textId="3FCE8BDC" w:rsidR="000B1D83" w:rsidRDefault="000B1D83" w:rsidP="000B1D83">
            <w:pPr>
              <w:jc w:val="left"/>
              <w:rPr>
                <w:rFonts w:ascii="Times New Roman" w:eastAsia="Times New Roman" w:hAnsi="Times New Roman" w:cs="Times New Roman"/>
                <w:vertAlign w:val="superscript"/>
              </w:rPr>
            </w:pPr>
            <w:bookmarkStart w:id="10" w:name="OLE_LINK30"/>
            <w:r>
              <w:rPr>
                <w:rFonts w:ascii="Times New Roman" w:eastAsia="Times New Roman" w:hAnsi="Times New Roman" w:cs="Times New Roman"/>
              </w:rPr>
              <w:t xml:space="preserve">Email Korespondensi : </w:t>
            </w:r>
            <w:bookmarkEnd w:id="10"/>
            <w:r w:rsidR="00327ECF">
              <w:rPr>
                <w:rFonts w:ascii="Times New Roman" w:eastAsia="Times New Roman" w:hAnsi="Times New Roman" w:cs="Times New Roman"/>
              </w:rPr>
              <w:fldChar w:fldCharType="begin"/>
            </w:r>
            <w:r w:rsidR="00327ECF">
              <w:rPr>
                <w:rFonts w:ascii="Times New Roman" w:eastAsia="Times New Roman" w:hAnsi="Times New Roman" w:cs="Times New Roman"/>
              </w:rPr>
              <w:instrText xml:space="preserve"> HYPERLINK "mailto:alghaf.ft@upnjatim.ac.id" </w:instrText>
            </w:r>
            <w:r w:rsidR="00327ECF">
              <w:rPr>
                <w:rFonts w:ascii="Times New Roman" w:eastAsia="Times New Roman" w:hAnsi="Times New Roman" w:cs="Times New Roman"/>
              </w:rPr>
              <w:fldChar w:fldCharType="separate"/>
            </w:r>
            <w:r w:rsidR="00327ECF" w:rsidRPr="002952CC">
              <w:rPr>
                <w:rStyle w:val="Hyperlink"/>
                <w:rFonts w:ascii="Times New Roman" w:eastAsia="Times New Roman" w:hAnsi="Times New Roman" w:cs="Times New Roman"/>
              </w:rPr>
              <w:t>alghaf.ft@upnjatim.ac.id</w:t>
            </w:r>
            <w:r w:rsidR="00327ECF">
              <w:rPr>
                <w:rFonts w:ascii="Times New Roman" w:eastAsia="Times New Roman" w:hAnsi="Times New Roman" w:cs="Times New Roman"/>
              </w:rPr>
              <w:fldChar w:fldCharType="end"/>
            </w:r>
            <w:r w:rsidR="00327ECF">
              <w:rPr>
                <w:rFonts w:ascii="Times New Roman" w:eastAsia="Times New Roman" w:hAnsi="Times New Roman" w:cs="Times New Roman"/>
              </w:rPr>
              <w:t xml:space="preserve">  </w:t>
            </w:r>
          </w:p>
        </w:tc>
        <w:tc>
          <w:tcPr>
            <w:tcW w:w="659" w:type="dxa"/>
            <w:tcBorders>
              <w:top w:val="nil"/>
              <w:left w:val="nil"/>
              <w:bottom w:val="nil"/>
            </w:tcBorders>
          </w:tcPr>
          <w:p w14:paraId="73AE0E84" w14:textId="77777777" w:rsidR="000B1D83" w:rsidRDefault="000B1D83">
            <w:pPr>
              <w:jc w:val="left"/>
              <w:rPr>
                <w:rFonts w:ascii="Times New Roman" w:eastAsia="Times New Roman" w:hAnsi="Times New Roman" w:cs="Times New Roman"/>
                <w:b/>
                <w:sz w:val="24"/>
                <w:szCs w:val="24"/>
              </w:rPr>
            </w:pPr>
          </w:p>
        </w:tc>
      </w:tr>
      <w:tr w:rsidR="005B452F" w14:paraId="4BD63295" w14:textId="77777777" w:rsidTr="0027119C">
        <w:trPr>
          <w:trHeight w:val="152"/>
        </w:trPr>
        <w:tc>
          <w:tcPr>
            <w:tcW w:w="3242" w:type="dxa"/>
            <w:vMerge w:val="restart"/>
            <w:tcBorders>
              <w:left w:val="nil"/>
              <w:right w:val="nil"/>
            </w:tcBorders>
          </w:tcPr>
          <w:p w14:paraId="3C9D348B" w14:textId="77777777" w:rsidR="005B452F" w:rsidRDefault="005B452F">
            <w:pPr>
              <w:jc w:val="left"/>
              <w:rPr>
                <w:rFonts w:ascii="Times New Roman" w:eastAsia="Times New Roman" w:hAnsi="Times New Roman" w:cs="Times New Roman"/>
              </w:rPr>
            </w:pPr>
          </w:p>
          <w:p w14:paraId="40509972" w14:textId="77777777" w:rsidR="005C5734" w:rsidRPr="009E5C3B" w:rsidRDefault="005C5734" w:rsidP="005C5734">
            <w:pPr>
              <w:jc w:val="left"/>
              <w:rPr>
                <w:rFonts w:ascii="Times New Roman" w:eastAsia="Times New Roman" w:hAnsi="Times New Roman" w:cs="Times New Roman"/>
                <w:b/>
              </w:rPr>
            </w:pPr>
            <w:r w:rsidRPr="00D164C9">
              <w:rPr>
                <w:rFonts w:ascii="Times New Roman" w:eastAsia="Times New Roman" w:hAnsi="Times New Roman" w:cs="Times New Roman"/>
                <w:b/>
              </w:rPr>
              <w:t xml:space="preserve">Diterima: </w:t>
            </w:r>
            <w:bookmarkStart w:id="11" w:name="OLE_LINK31"/>
            <w:r>
              <w:rPr>
                <w:rFonts w:ascii="Times New Roman" w:eastAsia="Times New Roman" w:hAnsi="Times New Roman" w:cs="Times New Roman"/>
              </w:rPr>
              <w:t>15</w:t>
            </w:r>
            <w:r w:rsidRPr="00D164C9">
              <w:rPr>
                <w:rFonts w:ascii="Times New Roman" w:eastAsia="Times New Roman" w:hAnsi="Times New Roman" w:cs="Times New Roman"/>
              </w:rPr>
              <w:t>-</w:t>
            </w:r>
            <w:r>
              <w:rPr>
                <w:rFonts w:ascii="Times New Roman" w:eastAsia="Times New Roman" w:hAnsi="Times New Roman" w:cs="Times New Roman"/>
              </w:rPr>
              <w:t>05</w:t>
            </w:r>
            <w:r w:rsidRPr="00D164C9">
              <w:rPr>
                <w:rFonts w:ascii="Times New Roman" w:eastAsia="Times New Roman" w:hAnsi="Times New Roman" w:cs="Times New Roman"/>
              </w:rPr>
              <w:t>-</w:t>
            </w:r>
            <w:r>
              <w:rPr>
                <w:rFonts w:ascii="Times New Roman" w:eastAsia="Times New Roman" w:hAnsi="Times New Roman" w:cs="Times New Roman"/>
              </w:rPr>
              <w:t>2025</w:t>
            </w:r>
            <w:bookmarkEnd w:id="11"/>
          </w:p>
          <w:p w14:paraId="6F1B72B8" w14:textId="77777777" w:rsidR="005C5734" w:rsidRPr="009E5C3B" w:rsidRDefault="005C5734" w:rsidP="005C5734">
            <w:pPr>
              <w:jc w:val="left"/>
              <w:rPr>
                <w:rFonts w:ascii="Times New Roman" w:eastAsia="Times New Roman" w:hAnsi="Times New Roman" w:cs="Times New Roman"/>
                <w:b/>
              </w:rPr>
            </w:pPr>
            <w:r w:rsidRPr="00D164C9">
              <w:rPr>
                <w:rFonts w:ascii="Times New Roman" w:eastAsia="Times New Roman" w:hAnsi="Times New Roman" w:cs="Times New Roman"/>
                <w:b/>
              </w:rPr>
              <w:t xml:space="preserve">Disetujui: </w:t>
            </w:r>
            <w:r>
              <w:rPr>
                <w:rFonts w:ascii="Times New Roman" w:eastAsia="Times New Roman" w:hAnsi="Times New Roman" w:cs="Times New Roman"/>
              </w:rPr>
              <w:t>24</w:t>
            </w:r>
            <w:r w:rsidRPr="00D164C9">
              <w:rPr>
                <w:rFonts w:ascii="Times New Roman" w:eastAsia="Times New Roman" w:hAnsi="Times New Roman" w:cs="Times New Roman"/>
              </w:rPr>
              <w:t>-</w:t>
            </w:r>
            <w:r>
              <w:rPr>
                <w:rFonts w:ascii="Times New Roman" w:eastAsia="Times New Roman" w:hAnsi="Times New Roman" w:cs="Times New Roman"/>
              </w:rPr>
              <w:t>06</w:t>
            </w:r>
            <w:r w:rsidRPr="00D164C9">
              <w:rPr>
                <w:rFonts w:ascii="Times New Roman" w:eastAsia="Times New Roman" w:hAnsi="Times New Roman" w:cs="Times New Roman"/>
              </w:rPr>
              <w:t>-</w:t>
            </w:r>
            <w:r>
              <w:rPr>
                <w:rFonts w:ascii="Times New Roman" w:eastAsia="Times New Roman" w:hAnsi="Times New Roman" w:cs="Times New Roman"/>
              </w:rPr>
              <w:t>2025</w:t>
            </w:r>
            <w:r w:rsidRPr="00D164C9">
              <w:rPr>
                <w:rFonts w:ascii="Times New Roman" w:eastAsia="Times New Roman" w:hAnsi="Times New Roman" w:cs="Times New Roman"/>
                <w:b/>
              </w:rPr>
              <w:br/>
              <w:t xml:space="preserve">Diterbitkan: </w:t>
            </w:r>
            <w:r>
              <w:rPr>
                <w:rFonts w:ascii="Times New Roman" w:eastAsia="Times New Roman" w:hAnsi="Times New Roman" w:cs="Times New Roman"/>
              </w:rPr>
              <w:t>26</w:t>
            </w:r>
            <w:r w:rsidRPr="00D164C9">
              <w:rPr>
                <w:rFonts w:ascii="Times New Roman" w:eastAsia="Times New Roman" w:hAnsi="Times New Roman" w:cs="Times New Roman"/>
              </w:rPr>
              <w:t>-</w:t>
            </w:r>
            <w:r>
              <w:rPr>
                <w:rFonts w:ascii="Times New Roman" w:eastAsia="Times New Roman" w:hAnsi="Times New Roman" w:cs="Times New Roman"/>
              </w:rPr>
              <w:t>09</w:t>
            </w:r>
            <w:r w:rsidRPr="00D164C9">
              <w:rPr>
                <w:rFonts w:ascii="Times New Roman" w:eastAsia="Times New Roman" w:hAnsi="Times New Roman" w:cs="Times New Roman"/>
              </w:rPr>
              <w:t>-</w:t>
            </w:r>
            <w:r>
              <w:rPr>
                <w:rFonts w:ascii="Times New Roman" w:eastAsia="Times New Roman" w:hAnsi="Times New Roman" w:cs="Times New Roman"/>
              </w:rPr>
              <w:t>2025</w:t>
            </w:r>
          </w:p>
          <w:p w14:paraId="71E8511A" w14:textId="77777777" w:rsidR="005B452F" w:rsidRDefault="005B452F">
            <w:pPr>
              <w:jc w:val="left"/>
              <w:rPr>
                <w:rFonts w:ascii="Times New Roman" w:eastAsia="Times New Roman" w:hAnsi="Times New Roman" w:cs="Times New Roman"/>
                <w:b/>
                <w:i/>
                <w:sz w:val="18"/>
                <w:szCs w:val="18"/>
              </w:rPr>
            </w:pPr>
          </w:p>
          <w:p w14:paraId="787C4D2D" w14:textId="6788CF43" w:rsidR="005B452F" w:rsidRDefault="006D2DDB" w:rsidP="00652B1E">
            <w:pPr>
              <w:jc w:val="left"/>
              <w:rPr>
                <w:rFonts w:ascii="Times New Roman" w:eastAsia="Times New Roman" w:hAnsi="Times New Roman" w:cs="Times New Roman"/>
                <w:b/>
              </w:rPr>
            </w:pPr>
            <w:r>
              <w:rPr>
                <w:rFonts w:ascii="Times New Roman" w:eastAsia="Times New Roman" w:hAnsi="Times New Roman" w:cs="Times New Roman"/>
                <w:b/>
              </w:rPr>
              <w:t>Kata Kunci:</w:t>
            </w:r>
            <w:r>
              <w:rPr>
                <w:rFonts w:ascii="Times New Roman" w:eastAsia="Times New Roman" w:hAnsi="Times New Roman" w:cs="Times New Roman"/>
                <w:b/>
                <w:sz w:val="18"/>
                <w:szCs w:val="18"/>
              </w:rPr>
              <w:t xml:space="preserve"> </w:t>
            </w:r>
            <w:r w:rsidR="00652B1E">
              <w:rPr>
                <w:rFonts w:ascii="Times New Roman" w:eastAsia="Times New Roman" w:hAnsi="Times New Roman" w:cs="Times New Roman"/>
                <w:bCs/>
                <w:sz w:val="18"/>
                <w:szCs w:val="18"/>
              </w:rPr>
              <w:t>Industri kayu lapis, plywood, limbah cair, STP, WWTP</w:t>
            </w:r>
          </w:p>
        </w:tc>
        <w:tc>
          <w:tcPr>
            <w:tcW w:w="250" w:type="dxa"/>
            <w:tcBorders>
              <w:left w:val="nil"/>
              <w:bottom w:val="nil"/>
              <w:right w:val="nil"/>
            </w:tcBorders>
          </w:tcPr>
          <w:p w14:paraId="53A9A591" w14:textId="77777777" w:rsidR="005B452F" w:rsidRDefault="005B452F">
            <w:pPr>
              <w:jc w:val="center"/>
              <w:rPr>
                <w:rFonts w:ascii="Times New Roman" w:eastAsia="Times New Roman" w:hAnsi="Times New Roman" w:cs="Times New Roman"/>
                <w:b/>
              </w:rPr>
            </w:pPr>
          </w:p>
        </w:tc>
        <w:tc>
          <w:tcPr>
            <w:tcW w:w="6948" w:type="dxa"/>
            <w:gridSpan w:val="2"/>
            <w:vMerge w:val="restart"/>
            <w:tcBorders>
              <w:left w:val="nil"/>
            </w:tcBorders>
            <w:vAlign w:val="center"/>
          </w:tcPr>
          <w:p w14:paraId="2E418D02" w14:textId="77777777" w:rsidR="005B452F" w:rsidRDefault="005B452F">
            <w:pPr>
              <w:jc w:val="left"/>
              <w:rPr>
                <w:rFonts w:ascii="Times New Roman" w:eastAsia="Times New Roman" w:hAnsi="Times New Roman" w:cs="Times New Roman"/>
                <w:b/>
              </w:rPr>
            </w:pPr>
          </w:p>
          <w:p w14:paraId="23CB5DB2" w14:textId="77777777" w:rsidR="005B452F" w:rsidRDefault="006D2DDB">
            <w:pPr>
              <w:jc w:val="left"/>
              <w:rPr>
                <w:rFonts w:ascii="Times New Roman" w:eastAsia="Times New Roman" w:hAnsi="Times New Roman" w:cs="Times New Roman"/>
                <w:b/>
              </w:rPr>
            </w:pPr>
            <w:r>
              <w:rPr>
                <w:rFonts w:ascii="Times New Roman" w:eastAsia="Times New Roman" w:hAnsi="Times New Roman" w:cs="Times New Roman"/>
                <w:b/>
              </w:rPr>
              <w:t>ABSTRAK</w:t>
            </w:r>
          </w:p>
        </w:tc>
      </w:tr>
      <w:tr w:rsidR="005B452F" w14:paraId="0E664175" w14:textId="77777777" w:rsidTr="0027119C">
        <w:trPr>
          <w:trHeight w:val="152"/>
        </w:trPr>
        <w:tc>
          <w:tcPr>
            <w:tcW w:w="3242" w:type="dxa"/>
            <w:vMerge/>
            <w:tcBorders>
              <w:left w:val="nil"/>
              <w:right w:val="nil"/>
            </w:tcBorders>
          </w:tcPr>
          <w:p w14:paraId="735F4B74"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29DE8C5D" w14:textId="77777777" w:rsidR="005B452F" w:rsidRDefault="005B452F">
            <w:pPr>
              <w:jc w:val="center"/>
              <w:rPr>
                <w:rFonts w:ascii="Times New Roman" w:eastAsia="Times New Roman" w:hAnsi="Times New Roman" w:cs="Times New Roman"/>
                <w:b/>
              </w:rPr>
            </w:pPr>
          </w:p>
        </w:tc>
        <w:tc>
          <w:tcPr>
            <w:tcW w:w="6948" w:type="dxa"/>
            <w:gridSpan w:val="2"/>
            <w:vMerge/>
            <w:tcBorders>
              <w:left w:val="nil"/>
            </w:tcBorders>
            <w:vAlign w:val="center"/>
          </w:tcPr>
          <w:p w14:paraId="59BBA2ED"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5B452F" w14:paraId="22ED2F76" w14:textId="77777777" w:rsidTr="0027119C">
        <w:trPr>
          <w:trHeight w:val="441"/>
        </w:trPr>
        <w:tc>
          <w:tcPr>
            <w:tcW w:w="3242" w:type="dxa"/>
            <w:vMerge/>
            <w:tcBorders>
              <w:left w:val="nil"/>
              <w:right w:val="nil"/>
            </w:tcBorders>
          </w:tcPr>
          <w:p w14:paraId="03E9D370"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3C61306D" w14:textId="77777777" w:rsidR="005B452F" w:rsidRDefault="005B452F">
            <w:pPr>
              <w:rPr>
                <w:rFonts w:ascii="Times New Roman" w:eastAsia="Times New Roman" w:hAnsi="Times New Roman" w:cs="Times New Roman"/>
                <w:sz w:val="18"/>
                <w:szCs w:val="18"/>
              </w:rPr>
            </w:pPr>
          </w:p>
        </w:tc>
        <w:tc>
          <w:tcPr>
            <w:tcW w:w="6948" w:type="dxa"/>
            <w:gridSpan w:val="2"/>
            <w:vMerge w:val="restart"/>
            <w:tcBorders>
              <w:top w:val="nil"/>
              <w:left w:val="nil"/>
            </w:tcBorders>
          </w:tcPr>
          <w:p w14:paraId="4214617F" w14:textId="67FCE156" w:rsidR="00652B1E" w:rsidRPr="00CA2A18" w:rsidRDefault="00652B1E">
            <w:pPr>
              <w:rPr>
                <w:rFonts w:ascii="Times New Roman" w:hAnsi="Times New Roman" w:cs="Times New Roman"/>
                <w:color w:val="000000"/>
                <w:sz w:val="18"/>
                <w:szCs w:val="18"/>
                <w:lang w:val="en-ID"/>
              </w:rPr>
            </w:pPr>
            <w:r w:rsidRPr="00652B1E">
              <w:rPr>
                <w:rFonts w:ascii="Times New Roman" w:eastAsia="Times New Roman" w:hAnsi="Times New Roman" w:cs="Times New Roman"/>
                <w:sz w:val="18"/>
                <w:szCs w:val="18"/>
              </w:rPr>
              <w:t>Kegiatan operasional Industri kayu lapis menghasilkan limbah cair yang memerlukan pengolahan agar tidak menyebabkan pencemaran yang dapat berdampak pada kesehatan dan kesejahteraan lingkungan serta masyarakat sekitar. Penelitian ini bertujuan untuk mengetahui karakteristik limbah cair industri kayu lapis, menganalisis proses pengolahan limbah cair Industri kayu lapis, dan menganalisis unit IPAL dalam removal kadar pencemar</w:t>
            </w:r>
            <w:r w:rsidR="00701AE0">
              <w:rPr>
                <w:rFonts w:ascii="Times New Roman" w:eastAsia="Times New Roman" w:hAnsi="Times New Roman" w:cs="Times New Roman"/>
                <w:sz w:val="18"/>
                <w:szCs w:val="18"/>
              </w:rPr>
              <w:t xml:space="preserve">. </w:t>
            </w:r>
            <w:r w:rsidRPr="00652B1E">
              <w:rPr>
                <w:rFonts w:ascii="Times New Roman" w:eastAsia="Times New Roman" w:hAnsi="Times New Roman" w:cs="Times New Roman"/>
                <w:sz w:val="18"/>
                <w:szCs w:val="18"/>
              </w:rPr>
              <w:t>Metode yang digunakan pada penelitian ini adalah metode kualitatif dengan menggunakan data sekunder dari Industri kayu lapis terkait. Hasil analisis penelitian ini menunjukkan bahwa kegiatan operasional Industri kayu lapis menghasilkan limbah cair yang mengandung parameter pencemar tinggi</w:t>
            </w:r>
            <w:r w:rsidR="00701AE0">
              <w:rPr>
                <w:rFonts w:ascii="Times New Roman" w:eastAsia="Times New Roman" w:hAnsi="Times New Roman" w:cs="Times New Roman"/>
                <w:sz w:val="18"/>
                <w:szCs w:val="18"/>
              </w:rPr>
              <w:t xml:space="preserve">. </w:t>
            </w:r>
            <w:r w:rsidRPr="00652B1E">
              <w:rPr>
                <w:rFonts w:ascii="Times New Roman" w:eastAsia="Times New Roman" w:hAnsi="Times New Roman" w:cs="Times New Roman"/>
                <w:sz w:val="18"/>
                <w:szCs w:val="18"/>
              </w:rPr>
              <w:t xml:space="preserve">Instalasi pengolahan air limbah yang dapat digunakan meliputi IPAL domestik dan IPAL </w:t>
            </w:r>
            <w:r w:rsidR="00405869">
              <w:rPr>
                <w:rFonts w:ascii="Times New Roman" w:eastAsia="Times New Roman" w:hAnsi="Times New Roman" w:cs="Times New Roman"/>
                <w:sz w:val="18"/>
                <w:szCs w:val="18"/>
              </w:rPr>
              <w:t>i</w:t>
            </w:r>
            <w:r w:rsidRPr="00652B1E">
              <w:rPr>
                <w:rFonts w:ascii="Times New Roman" w:eastAsia="Times New Roman" w:hAnsi="Times New Roman" w:cs="Times New Roman"/>
                <w:sz w:val="18"/>
                <w:szCs w:val="18"/>
              </w:rPr>
              <w:t xml:space="preserve">ndustri WWTP. Limbah cair Industri kayu </w:t>
            </w:r>
            <w:r w:rsidRPr="00405869">
              <w:rPr>
                <w:rFonts w:ascii="Times New Roman" w:eastAsia="Times New Roman" w:hAnsi="Times New Roman" w:cs="Times New Roman"/>
                <w:sz w:val="18"/>
                <w:szCs w:val="18"/>
              </w:rPr>
              <w:t xml:space="preserve">lapis yang terolah dari IPAL telah memenuhi standar baku mutu air limbah yang ditetapkan sesuai dengan Peraturan Gubernur Jawa Timur No. 72 Tahun 2013 Baku Mutu Air Limbah Industri Kayu Lapis dan Peraturan Menteri Lingkungan Hidup dan Kehutanan No. 68 Tahun 2016 Baku Mutu Air Limbah Domestik. </w:t>
            </w:r>
            <w:r w:rsidR="00405869" w:rsidRPr="00405869">
              <w:rPr>
                <w:rFonts w:ascii="Times New Roman" w:eastAsia="Times New Roman" w:hAnsi="Times New Roman" w:cs="Times New Roman"/>
                <w:sz w:val="18"/>
                <w:szCs w:val="18"/>
              </w:rPr>
              <w:t xml:space="preserve">IPAL </w:t>
            </w:r>
            <w:r w:rsidR="00405869">
              <w:rPr>
                <w:rFonts w:ascii="Times New Roman" w:eastAsia="Times New Roman" w:hAnsi="Times New Roman" w:cs="Times New Roman"/>
                <w:sz w:val="18"/>
                <w:szCs w:val="18"/>
              </w:rPr>
              <w:t xml:space="preserve">domestik </w:t>
            </w:r>
            <w:r w:rsidR="00405869" w:rsidRPr="00405869">
              <w:rPr>
                <w:rFonts w:ascii="Times New Roman" w:eastAsia="Times New Roman" w:hAnsi="Times New Roman" w:cs="Times New Roman"/>
                <w:sz w:val="18"/>
                <w:szCs w:val="18"/>
              </w:rPr>
              <w:t xml:space="preserve">tersebut mampu removal kadar BOD sebesar </w:t>
            </w:r>
            <w:r w:rsidR="00405869" w:rsidRPr="00405869">
              <w:rPr>
                <w:rFonts w:ascii="Times New Roman" w:hAnsi="Times New Roman" w:cs="Times New Roman"/>
                <w:color w:val="000000"/>
                <w:sz w:val="18"/>
                <w:szCs w:val="18"/>
                <w:lang w:val="en-ID"/>
              </w:rPr>
              <w:t xml:space="preserve">94%, COD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94%, pH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5%, TSS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88%, </w:t>
            </w:r>
            <w:proofErr w:type="spellStart"/>
            <w:r w:rsidR="00405869" w:rsidRPr="00405869">
              <w:rPr>
                <w:rFonts w:ascii="Times New Roman" w:hAnsi="Times New Roman" w:cs="Times New Roman"/>
                <w:color w:val="000000"/>
                <w:sz w:val="18"/>
                <w:szCs w:val="18"/>
                <w:lang w:val="en-ID"/>
              </w:rPr>
              <w:t>Minyak</w:t>
            </w:r>
            <w:proofErr w:type="spellEnd"/>
            <w:r w:rsidR="00405869" w:rsidRPr="00405869">
              <w:rPr>
                <w:rFonts w:ascii="Times New Roman" w:hAnsi="Times New Roman" w:cs="Times New Roman"/>
                <w:color w:val="000000"/>
                <w:sz w:val="18"/>
                <w:szCs w:val="18"/>
                <w:lang w:val="en-ID"/>
              </w:rPr>
              <w:t xml:space="preserve"> dan Lemak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10%, </w:t>
            </w:r>
            <w:proofErr w:type="spellStart"/>
            <w:r w:rsidR="00405869" w:rsidRPr="00405869">
              <w:rPr>
                <w:rFonts w:ascii="Times New Roman" w:hAnsi="Times New Roman" w:cs="Times New Roman"/>
                <w:color w:val="000000"/>
                <w:sz w:val="18"/>
                <w:szCs w:val="18"/>
                <w:lang w:val="en-ID"/>
              </w:rPr>
              <w:t>Amoniak</w:t>
            </w:r>
            <w:proofErr w:type="spellEnd"/>
            <w:r w:rsidR="00405869" w:rsidRPr="00405869">
              <w:rPr>
                <w:rFonts w:ascii="Times New Roman" w:hAnsi="Times New Roman" w:cs="Times New Roman"/>
                <w:color w:val="000000"/>
                <w:sz w:val="18"/>
                <w:szCs w:val="18"/>
                <w:lang w:val="en-ID"/>
              </w:rPr>
              <w:t xml:space="preserve">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30%, dan Total Coliform </w:t>
            </w:r>
            <w:r w:rsidR="00405869" w:rsidRPr="00405869">
              <w:rPr>
                <w:rFonts w:ascii="Times New Roman" w:eastAsia="Times New Roman" w:hAnsi="Times New Roman" w:cs="Times New Roman"/>
                <w:sz w:val="18"/>
                <w:szCs w:val="18"/>
              </w:rPr>
              <w:t>sebesar</w:t>
            </w:r>
            <w:r w:rsidR="00405869" w:rsidRPr="00405869">
              <w:rPr>
                <w:rFonts w:ascii="Times New Roman" w:hAnsi="Times New Roman" w:cs="Times New Roman"/>
                <w:color w:val="000000"/>
                <w:sz w:val="18"/>
                <w:szCs w:val="18"/>
                <w:lang w:val="en-ID"/>
              </w:rPr>
              <w:t xml:space="preserve">  90%.</w:t>
            </w:r>
            <w:r w:rsid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Sedangkan</w:t>
            </w:r>
            <w:proofErr w:type="spellEnd"/>
            <w:r w:rsidR="00405869">
              <w:rPr>
                <w:rFonts w:ascii="Times New Roman" w:hAnsi="Times New Roman" w:cs="Times New Roman"/>
                <w:color w:val="000000"/>
                <w:sz w:val="18"/>
                <w:szCs w:val="18"/>
                <w:lang w:val="en-ID"/>
              </w:rPr>
              <w:t xml:space="preserve">, IPAL </w:t>
            </w:r>
            <w:proofErr w:type="spellStart"/>
            <w:r w:rsidR="00405869">
              <w:rPr>
                <w:rFonts w:ascii="Times New Roman" w:hAnsi="Times New Roman" w:cs="Times New Roman"/>
                <w:color w:val="000000"/>
                <w:sz w:val="18"/>
                <w:szCs w:val="18"/>
                <w:lang w:val="en-ID"/>
              </w:rPr>
              <w:t>industri</w:t>
            </w:r>
            <w:proofErr w:type="spellEnd"/>
            <w:r w:rsid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mampu</w:t>
            </w:r>
            <w:proofErr w:type="spellEnd"/>
            <w:r w:rsidR="00405869">
              <w:rPr>
                <w:rFonts w:ascii="Times New Roman" w:hAnsi="Times New Roman" w:cs="Times New Roman"/>
                <w:color w:val="000000"/>
                <w:sz w:val="18"/>
                <w:szCs w:val="18"/>
                <w:lang w:val="en-ID"/>
              </w:rPr>
              <w:t xml:space="preserve"> removal </w:t>
            </w:r>
            <w:proofErr w:type="spellStart"/>
            <w:r w:rsidR="00405869">
              <w:rPr>
                <w:rFonts w:ascii="Times New Roman" w:hAnsi="Times New Roman" w:cs="Times New Roman"/>
                <w:color w:val="000000"/>
                <w:sz w:val="18"/>
                <w:szCs w:val="18"/>
                <w:lang w:val="en-ID"/>
              </w:rPr>
              <w:t>kadar</w:t>
            </w:r>
            <w:proofErr w:type="spellEnd"/>
            <w:r w:rsidR="00405869">
              <w:rPr>
                <w:rFonts w:ascii="Times New Roman" w:hAnsi="Times New Roman" w:cs="Times New Roman"/>
                <w:color w:val="000000"/>
                <w:sz w:val="18"/>
                <w:szCs w:val="18"/>
                <w:lang w:val="en-ID"/>
              </w:rPr>
              <w:t xml:space="preserve"> BOD </w:t>
            </w:r>
            <w:proofErr w:type="spellStart"/>
            <w:r w:rsidR="00405869">
              <w:rPr>
                <w:rFonts w:ascii="Times New Roman" w:hAnsi="Times New Roman" w:cs="Times New Roman"/>
                <w:color w:val="000000"/>
                <w:sz w:val="18"/>
                <w:szCs w:val="18"/>
                <w:lang w:val="en-ID"/>
              </w:rPr>
              <w:t>sebesar</w:t>
            </w:r>
            <w:proofErr w:type="spellEnd"/>
            <w:r w:rsidR="00405869">
              <w:rPr>
                <w:rFonts w:ascii="Times New Roman" w:hAnsi="Times New Roman" w:cs="Times New Roman"/>
                <w:color w:val="000000"/>
                <w:sz w:val="18"/>
                <w:szCs w:val="18"/>
                <w:lang w:val="en-ID"/>
              </w:rPr>
              <w:t xml:space="preserve"> </w:t>
            </w:r>
            <w:r w:rsidR="00405869" w:rsidRPr="00405869">
              <w:rPr>
                <w:rFonts w:ascii="Times New Roman" w:hAnsi="Times New Roman" w:cs="Times New Roman"/>
                <w:color w:val="000000"/>
                <w:sz w:val="18"/>
                <w:szCs w:val="18"/>
                <w:lang w:val="en-ID"/>
              </w:rPr>
              <w:t xml:space="preserve">100%, COD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100%, pH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19%, TSS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100%, </w:t>
            </w:r>
            <w:proofErr w:type="spellStart"/>
            <w:r w:rsidR="00405869" w:rsidRPr="00405869">
              <w:rPr>
                <w:rFonts w:ascii="Times New Roman" w:hAnsi="Times New Roman" w:cs="Times New Roman"/>
                <w:color w:val="000000"/>
                <w:sz w:val="18"/>
                <w:szCs w:val="18"/>
                <w:lang w:val="en-ID"/>
              </w:rPr>
              <w:t>Minyak</w:t>
            </w:r>
            <w:proofErr w:type="spellEnd"/>
            <w:r w:rsidR="00405869" w:rsidRPr="00405869">
              <w:rPr>
                <w:rFonts w:ascii="Times New Roman" w:hAnsi="Times New Roman" w:cs="Times New Roman"/>
                <w:color w:val="000000"/>
                <w:sz w:val="18"/>
                <w:szCs w:val="18"/>
                <w:lang w:val="en-ID"/>
              </w:rPr>
              <w:t xml:space="preserve"> dan Lemak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96%, </w:t>
            </w:r>
            <w:proofErr w:type="spellStart"/>
            <w:r w:rsidR="00405869" w:rsidRPr="00405869">
              <w:rPr>
                <w:rFonts w:ascii="Times New Roman" w:hAnsi="Times New Roman" w:cs="Times New Roman"/>
                <w:color w:val="000000"/>
                <w:sz w:val="18"/>
                <w:szCs w:val="18"/>
                <w:lang w:val="en-ID"/>
              </w:rPr>
              <w:t>Amoniak</w:t>
            </w:r>
            <w:proofErr w:type="spellEnd"/>
            <w:r w:rsidR="00405869" w:rsidRP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100%, Total </w:t>
            </w:r>
            <w:proofErr w:type="spellStart"/>
            <w:r w:rsidR="00405869" w:rsidRPr="00405869">
              <w:rPr>
                <w:rFonts w:ascii="Times New Roman" w:hAnsi="Times New Roman" w:cs="Times New Roman"/>
                <w:color w:val="000000"/>
                <w:sz w:val="18"/>
                <w:szCs w:val="18"/>
                <w:lang w:val="en-ID"/>
              </w:rPr>
              <w:t>Fenol</w:t>
            </w:r>
            <w:proofErr w:type="spellEnd"/>
            <w:r w:rsidR="00405869" w:rsidRP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96%, </w:t>
            </w:r>
            <w:proofErr w:type="spellStart"/>
            <w:r w:rsidR="00405869" w:rsidRPr="00405869">
              <w:rPr>
                <w:rFonts w:ascii="Times New Roman" w:hAnsi="Times New Roman" w:cs="Times New Roman"/>
                <w:color w:val="000000"/>
                <w:sz w:val="18"/>
                <w:szCs w:val="18"/>
                <w:lang w:val="en-ID"/>
              </w:rPr>
              <w:t>Nitrat</w:t>
            </w:r>
            <w:proofErr w:type="spellEnd"/>
            <w:r w:rsidR="00405869" w:rsidRPr="00405869">
              <w:rPr>
                <w:rFonts w:ascii="Times New Roman" w:hAnsi="Times New Roman" w:cs="Times New Roman"/>
                <w:color w:val="000000"/>
                <w:sz w:val="18"/>
                <w:szCs w:val="18"/>
                <w:lang w:val="en-ID"/>
              </w:rPr>
              <w:t xml:space="preserve"> </w:t>
            </w:r>
            <w:proofErr w:type="spellStart"/>
            <w:r w:rsidR="00405869">
              <w:rPr>
                <w:rFonts w:ascii="Times New Roman" w:hAnsi="Times New Roman" w:cs="Times New Roman"/>
                <w:color w:val="000000"/>
                <w:sz w:val="18"/>
                <w:szCs w:val="18"/>
                <w:lang w:val="en-ID"/>
              </w:rPr>
              <w:t>sebesar</w:t>
            </w:r>
            <w:proofErr w:type="spellEnd"/>
            <w:r w:rsidR="00405869" w:rsidRPr="00405869">
              <w:rPr>
                <w:rFonts w:ascii="Times New Roman" w:hAnsi="Times New Roman" w:cs="Times New Roman"/>
                <w:color w:val="000000"/>
                <w:sz w:val="18"/>
                <w:szCs w:val="18"/>
                <w:lang w:val="en-ID"/>
              </w:rPr>
              <w:t xml:space="preserve"> 67%, </w:t>
            </w:r>
            <w:r w:rsidR="00405869">
              <w:rPr>
                <w:rFonts w:ascii="Times New Roman" w:hAnsi="Times New Roman" w:cs="Times New Roman"/>
                <w:color w:val="000000"/>
                <w:sz w:val="18"/>
                <w:szCs w:val="18"/>
                <w:lang w:val="en-ID"/>
              </w:rPr>
              <w:t xml:space="preserve">dan </w:t>
            </w:r>
            <w:r w:rsidR="00405869" w:rsidRPr="00405869">
              <w:rPr>
                <w:rFonts w:ascii="Times New Roman" w:hAnsi="Times New Roman" w:cs="Times New Roman"/>
                <w:color w:val="000000"/>
                <w:sz w:val="18"/>
                <w:szCs w:val="18"/>
                <w:lang w:val="en-ID"/>
              </w:rPr>
              <w:t xml:space="preserve">TOC </w:t>
            </w:r>
            <w:proofErr w:type="spellStart"/>
            <w:r w:rsidR="00701AE0">
              <w:rPr>
                <w:rFonts w:ascii="Times New Roman" w:hAnsi="Times New Roman" w:cs="Times New Roman"/>
                <w:color w:val="000000"/>
                <w:sz w:val="18"/>
                <w:szCs w:val="18"/>
                <w:lang w:val="en-ID"/>
              </w:rPr>
              <w:t>sebesar</w:t>
            </w:r>
            <w:proofErr w:type="spellEnd"/>
            <w:r w:rsidR="00701AE0" w:rsidRPr="00405869">
              <w:rPr>
                <w:rFonts w:ascii="Times New Roman" w:hAnsi="Times New Roman" w:cs="Times New Roman"/>
                <w:color w:val="000000"/>
                <w:sz w:val="18"/>
                <w:szCs w:val="18"/>
                <w:lang w:val="en-ID"/>
              </w:rPr>
              <w:t xml:space="preserve"> </w:t>
            </w:r>
            <w:r w:rsidR="00405869" w:rsidRPr="00405869">
              <w:rPr>
                <w:rFonts w:ascii="Times New Roman" w:hAnsi="Times New Roman" w:cs="Times New Roman"/>
                <w:color w:val="000000"/>
                <w:sz w:val="18"/>
                <w:szCs w:val="18"/>
                <w:lang w:val="en-ID"/>
              </w:rPr>
              <w:t>87%.</w:t>
            </w:r>
            <w:r w:rsidR="00701AE0">
              <w:rPr>
                <w:rFonts w:ascii="Times New Roman" w:hAnsi="Times New Roman" w:cs="Times New Roman"/>
                <w:color w:val="000000"/>
                <w:sz w:val="18"/>
                <w:szCs w:val="18"/>
                <w:lang w:val="en-ID"/>
              </w:rPr>
              <w:t xml:space="preserve"> </w:t>
            </w:r>
            <w:r w:rsidRPr="00652B1E">
              <w:rPr>
                <w:rFonts w:ascii="Times New Roman" w:eastAsia="Times New Roman" w:hAnsi="Times New Roman" w:cs="Times New Roman"/>
                <w:sz w:val="18"/>
                <w:szCs w:val="18"/>
              </w:rPr>
              <w:t>Sehingga, air limbah tersebut aman apabila dibuang ke laut dan menunjukkan bahwa IPAL yang digunakan cukup efektif dalam removal kadar pencemar pada air limbah industri kayu lapis.</w:t>
            </w:r>
          </w:p>
        </w:tc>
      </w:tr>
      <w:tr w:rsidR="005B452F" w14:paraId="09DA5259" w14:textId="77777777" w:rsidTr="0027119C">
        <w:trPr>
          <w:trHeight w:val="1253"/>
        </w:trPr>
        <w:tc>
          <w:tcPr>
            <w:tcW w:w="3242" w:type="dxa"/>
            <w:vMerge/>
            <w:tcBorders>
              <w:left w:val="nil"/>
              <w:right w:val="nil"/>
            </w:tcBorders>
          </w:tcPr>
          <w:p w14:paraId="0042920B" w14:textId="77777777" w:rsidR="005B452F" w:rsidRDefault="005B452F">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250" w:type="dxa"/>
            <w:tcBorders>
              <w:top w:val="nil"/>
              <w:left w:val="nil"/>
              <w:right w:val="nil"/>
            </w:tcBorders>
          </w:tcPr>
          <w:p w14:paraId="14E9711D" w14:textId="77777777" w:rsidR="005B452F" w:rsidRDefault="005B452F">
            <w:pPr>
              <w:jc w:val="center"/>
              <w:rPr>
                <w:rFonts w:ascii="Arial" w:eastAsia="Arial" w:hAnsi="Arial" w:cs="Arial"/>
                <w:b/>
                <w:i/>
              </w:rPr>
            </w:pPr>
          </w:p>
        </w:tc>
        <w:tc>
          <w:tcPr>
            <w:tcW w:w="6948" w:type="dxa"/>
            <w:gridSpan w:val="2"/>
            <w:vMerge/>
            <w:tcBorders>
              <w:top w:val="nil"/>
              <w:left w:val="nil"/>
            </w:tcBorders>
          </w:tcPr>
          <w:p w14:paraId="5AA51317" w14:textId="77777777" w:rsidR="005B452F" w:rsidRDefault="005B452F">
            <w:pPr>
              <w:widowControl w:val="0"/>
              <w:pBdr>
                <w:top w:val="nil"/>
                <w:left w:val="nil"/>
                <w:bottom w:val="nil"/>
                <w:right w:val="nil"/>
                <w:between w:val="nil"/>
              </w:pBdr>
              <w:spacing w:line="276" w:lineRule="auto"/>
              <w:jc w:val="left"/>
              <w:rPr>
                <w:rFonts w:ascii="Arial" w:eastAsia="Arial" w:hAnsi="Arial" w:cs="Arial"/>
                <w:b/>
                <w:i/>
              </w:rPr>
            </w:pPr>
          </w:p>
        </w:tc>
      </w:tr>
      <w:tr w:rsidR="005B452F" w14:paraId="217DF85E" w14:textId="77777777" w:rsidTr="0027119C">
        <w:trPr>
          <w:trHeight w:val="230"/>
        </w:trPr>
        <w:tc>
          <w:tcPr>
            <w:tcW w:w="3242" w:type="dxa"/>
            <w:vMerge w:val="restart"/>
            <w:tcBorders>
              <w:top w:val="nil"/>
              <w:right w:val="nil"/>
            </w:tcBorders>
          </w:tcPr>
          <w:p w14:paraId="1795E917" w14:textId="77777777" w:rsidR="005B452F" w:rsidRDefault="005B452F">
            <w:pPr>
              <w:jc w:val="left"/>
              <w:rPr>
                <w:rFonts w:ascii="Times New Roman" w:eastAsia="Times New Roman" w:hAnsi="Times New Roman" w:cs="Times New Roman"/>
                <w:b/>
              </w:rPr>
            </w:pPr>
          </w:p>
          <w:p w14:paraId="25D18E28" w14:textId="77777777" w:rsidR="005C5734" w:rsidRPr="009E5C3B" w:rsidRDefault="005C5734" w:rsidP="005C5734">
            <w:pPr>
              <w:jc w:val="left"/>
              <w:rPr>
                <w:rFonts w:ascii="Times New Roman" w:eastAsia="Times New Roman" w:hAnsi="Times New Roman" w:cs="Times New Roman"/>
                <w:b/>
                <w:i/>
              </w:rPr>
            </w:pPr>
            <w:bookmarkStart w:id="12" w:name="OLE_LINK37"/>
            <w:r w:rsidRPr="00D164C9">
              <w:rPr>
                <w:rFonts w:ascii="Times New Roman" w:eastAsia="Times New Roman" w:hAnsi="Times New Roman" w:cs="Times New Roman"/>
                <w:b/>
                <w:i/>
                <w:lang w:val="en-ID"/>
              </w:rPr>
              <w:t>Received:</w:t>
            </w:r>
            <w:r w:rsidRPr="00D164C9">
              <w:rPr>
                <w:rFonts w:ascii="Times New Roman" w:hAnsi="Times New Roman" w:cs="Times New Roman"/>
                <w:lang w:val="en-ID"/>
              </w:rPr>
              <w:t xml:space="preserve"> </w:t>
            </w:r>
            <w:r>
              <w:rPr>
                <w:rFonts w:ascii="Times New Roman" w:eastAsia="Times New Roman" w:hAnsi="Times New Roman" w:cs="Times New Roman"/>
                <w:i/>
              </w:rPr>
              <w:t>15</w:t>
            </w:r>
            <w:r w:rsidRPr="00D164C9">
              <w:rPr>
                <w:rFonts w:ascii="Times New Roman" w:eastAsia="Times New Roman" w:hAnsi="Times New Roman" w:cs="Times New Roman"/>
                <w:i/>
                <w:lang w:val="en-ID"/>
              </w:rPr>
              <w:t>-</w:t>
            </w:r>
            <w:r>
              <w:rPr>
                <w:rFonts w:ascii="Times New Roman" w:eastAsia="Times New Roman" w:hAnsi="Times New Roman" w:cs="Times New Roman"/>
                <w:i/>
              </w:rPr>
              <w:t>05</w:t>
            </w:r>
            <w:r w:rsidRPr="00D164C9">
              <w:rPr>
                <w:rFonts w:ascii="Times New Roman" w:eastAsia="Times New Roman" w:hAnsi="Times New Roman" w:cs="Times New Roman"/>
                <w:i/>
                <w:lang w:val="en-ID"/>
              </w:rPr>
              <w:t>-</w:t>
            </w:r>
            <w:r>
              <w:rPr>
                <w:rFonts w:ascii="Times New Roman" w:eastAsia="Times New Roman" w:hAnsi="Times New Roman" w:cs="Times New Roman"/>
                <w:i/>
              </w:rPr>
              <w:t>2025</w:t>
            </w:r>
          </w:p>
          <w:p w14:paraId="73475B7C" w14:textId="77777777" w:rsidR="005C5734" w:rsidRPr="009E5C3B" w:rsidRDefault="005C5734" w:rsidP="005C5734">
            <w:pPr>
              <w:jc w:val="left"/>
              <w:rPr>
                <w:rFonts w:ascii="Times New Roman" w:eastAsia="Times New Roman" w:hAnsi="Times New Roman" w:cs="Times New Roman"/>
                <w:b/>
                <w:i/>
              </w:rPr>
            </w:pPr>
            <w:r w:rsidRPr="00D164C9">
              <w:rPr>
                <w:rFonts w:ascii="Times New Roman" w:eastAsia="Times New Roman" w:hAnsi="Times New Roman" w:cs="Times New Roman"/>
                <w:b/>
                <w:i/>
                <w:lang w:val="en-ID"/>
              </w:rPr>
              <w:t>Accepted:</w:t>
            </w:r>
            <w:r w:rsidRPr="00D164C9">
              <w:rPr>
                <w:rFonts w:ascii="Times New Roman" w:hAnsi="Times New Roman" w:cs="Times New Roman"/>
                <w:lang w:val="en-ID"/>
              </w:rPr>
              <w:t xml:space="preserve"> </w:t>
            </w:r>
            <w:r>
              <w:rPr>
                <w:rFonts w:ascii="Times New Roman" w:eastAsia="Times New Roman" w:hAnsi="Times New Roman" w:cs="Times New Roman"/>
                <w:i/>
              </w:rPr>
              <w:t>24</w:t>
            </w:r>
            <w:r w:rsidRPr="00D164C9">
              <w:rPr>
                <w:rFonts w:ascii="Times New Roman" w:eastAsia="Times New Roman" w:hAnsi="Times New Roman" w:cs="Times New Roman"/>
                <w:i/>
                <w:lang w:val="en-ID"/>
              </w:rPr>
              <w:t>-</w:t>
            </w:r>
            <w:r>
              <w:rPr>
                <w:rFonts w:ascii="Times New Roman" w:eastAsia="Times New Roman" w:hAnsi="Times New Roman" w:cs="Times New Roman"/>
                <w:i/>
              </w:rPr>
              <w:t>06</w:t>
            </w:r>
            <w:r w:rsidRPr="00D164C9">
              <w:rPr>
                <w:rFonts w:ascii="Times New Roman" w:eastAsia="Times New Roman" w:hAnsi="Times New Roman" w:cs="Times New Roman"/>
                <w:i/>
                <w:lang w:val="en-ID"/>
              </w:rPr>
              <w:t>-</w:t>
            </w:r>
            <w:r>
              <w:rPr>
                <w:rFonts w:ascii="Times New Roman" w:eastAsia="Times New Roman" w:hAnsi="Times New Roman" w:cs="Times New Roman"/>
                <w:i/>
              </w:rPr>
              <w:t>2025</w:t>
            </w:r>
            <w:r w:rsidRPr="00D164C9">
              <w:rPr>
                <w:rFonts w:ascii="Times New Roman" w:eastAsia="Times New Roman" w:hAnsi="Times New Roman" w:cs="Times New Roman"/>
                <w:b/>
                <w:i/>
                <w:lang w:val="en-ID"/>
              </w:rPr>
              <w:br/>
              <w:t>Published:</w:t>
            </w:r>
            <w:r w:rsidRPr="00D164C9">
              <w:rPr>
                <w:rFonts w:ascii="Times New Roman" w:hAnsi="Times New Roman" w:cs="Times New Roman"/>
                <w:lang w:val="en-ID"/>
              </w:rPr>
              <w:t xml:space="preserve"> </w:t>
            </w:r>
            <w:r>
              <w:rPr>
                <w:rFonts w:ascii="Times New Roman" w:eastAsia="Times New Roman" w:hAnsi="Times New Roman" w:cs="Times New Roman"/>
                <w:i/>
              </w:rPr>
              <w:t>06</w:t>
            </w:r>
            <w:r w:rsidRPr="00D164C9">
              <w:rPr>
                <w:rFonts w:ascii="Times New Roman" w:eastAsia="Times New Roman" w:hAnsi="Times New Roman" w:cs="Times New Roman"/>
                <w:i/>
                <w:lang w:val="en-ID"/>
              </w:rPr>
              <w:t>-</w:t>
            </w:r>
            <w:r>
              <w:rPr>
                <w:rFonts w:ascii="Times New Roman" w:eastAsia="Times New Roman" w:hAnsi="Times New Roman" w:cs="Times New Roman"/>
                <w:i/>
              </w:rPr>
              <w:t>09</w:t>
            </w:r>
            <w:r w:rsidRPr="00D164C9">
              <w:rPr>
                <w:rFonts w:ascii="Times New Roman" w:eastAsia="Times New Roman" w:hAnsi="Times New Roman" w:cs="Times New Roman"/>
                <w:i/>
                <w:lang w:val="en-ID"/>
              </w:rPr>
              <w:t>-</w:t>
            </w:r>
            <w:r>
              <w:rPr>
                <w:rFonts w:ascii="Times New Roman" w:eastAsia="Times New Roman" w:hAnsi="Times New Roman" w:cs="Times New Roman"/>
                <w:i/>
              </w:rPr>
              <w:t>2025</w:t>
            </w:r>
          </w:p>
          <w:bookmarkEnd w:id="12"/>
          <w:p w14:paraId="49DA104E" w14:textId="77777777" w:rsidR="005B452F" w:rsidRDefault="005B452F">
            <w:pPr>
              <w:jc w:val="left"/>
              <w:rPr>
                <w:rFonts w:ascii="Times New Roman" w:eastAsia="Times New Roman" w:hAnsi="Times New Roman" w:cs="Times New Roman"/>
                <w:b/>
                <w:i/>
                <w:sz w:val="18"/>
                <w:szCs w:val="18"/>
              </w:rPr>
            </w:pPr>
          </w:p>
          <w:p w14:paraId="4DB0505C" w14:textId="77777777" w:rsidR="005B452F" w:rsidRDefault="006D2DDB">
            <w:pPr>
              <w:jc w:val="left"/>
              <w:rPr>
                <w:rFonts w:ascii="Times New Roman" w:eastAsia="Times New Roman" w:hAnsi="Times New Roman" w:cs="Times New Roman"/>
                <w:i/>
              </w:rPr>
            </w:pPr>
            <w:r>
              <w:rPr>
                <w:rFonts w:ascii="Times New Roman" w:eastAsia="Times New Roman" w:hAnsi="Times New Roman" w:cs="Times New Roman"/>
                <w:b/>
                <w:i/>
              </w:rPr>
              <w:t>Keywords:</w:t>
            </w:r>
          </w:p>
          <w:p w14:paraId="42696387" w14:textId="0CF2A38D" w:rsidR="005B452F" w:rsidRDefault="00652B1E" w:rsidP="00652B1E">
            <w:pPr>
              <w:rPr>
                <w:rFonts w:ascii="Times New Roman" w:eastAsia="Times New Roman" w:hAnsi="Times New Roman" w:cs="Times New Roman"/>
                <w:b/>
              </w:rPr>
            </w:pPr>
            <w:r w:rsidRPr="00652B1E">
              <w:rPr>
                <w:rFonts w:ascii="Times New Roman" w:eastAsia="Times New Roman" w:hAnsi="Times New Roman" w:cs="Times New Roman"/>
                <w:i/>
                <w:iCs/>
                <w:sz w:val="18"/>
                <w:szCs w:val="18"/>
              </w:rPr>
              <w:t>plywood Industry, plywood, liquid waste, sewage treatment plant, wastewater treatment pl</w:t>
            </w:r>
            <w:r>
              <w:rPr>
                <w:rFonts w:ascii="Times New Roman" w:eastAsia="Times New Roman" w:hAnsi="Times New Roman" w:cs="Times New Roman"/>
                <w:i/>
                <w:iCs/>
                <w:sz w:val="18"/>
                <w:szCs w:val="18"/>
              </w:rPr>
              <w:t>ant</w:t>
            </w:r>
            <w:r>
              <w:rPr>
                <w:rFonts w:ascii="Times New Roman" w:eastAsia="Times New Roman" w:hAnsi="Times New Roman" w:cs="Times New Roman"/>
                <w:i/>
                <w:sz w:val="18"/>
                <w:szCs w:val="18"/>
              </w:rPr>
              <w:tab/>
            </w:r>
          </w:p>
        </w:tc>
        <w:tc>
          <w:tcPr>
            <w:tcW w:w="250" w:type="dxa"/>
            <w:tcBorders>
              <w:left w:val="nil"/>
              <w:bottom w:val="nil"/>
              <w:right w:val="nil"/>
            </w:tcBorders>
          </w:tcPr>
          <w:p w14:paraId="601C1BEB" w14:textId="77777777" w:rsidR="005B452F" w:rsidRDefault="005B452F">
            <w:pPr>
              <w:jc w:val="center"/>
              <w:rPr>
                <w:rFonts w:ascii="Arial" w:eastAsia="Arial" w:hAnsi="Arial" w:cs="Arial"/>
                <w:b/>
                <w:i/>
              </w:rPr>
            </w:pPr>
          </w:p>
        </w:tc>
        <w:tc>
          <w:tcPr>
            <w:tcW w:w="6948" w:type="dxa"/>
            <w:gridSpan w:val="2"/>
            <w:vMerge w:val="restart"/>
            <w:tcBorders>
              <w:top w:val="single" w:sz="4" w:space="0" w:color="000000"/>
              <w:left w:val="nil"/>
            </w:tcBorders>
            <w:vAlign w:val="center"/>
          </w:tcPr>
          <w:p w14:paraId="3167E0BC" w14:textId="77777777" w:rsidR="005B452F" w:rsidRDefault="005B452F" w:rsidP="00652B1E">
            <w:pPr>
              <w:rPr>
                <w:rFonts w:ascii="Times New Roman" w:eastAsia="Times New Roman" w:hAnsi="Times New Roman" w:cs="Times New Roman"/>
                <w:b/>
              </w:rPr>
            </w:pPr>
          </w:p>
          <w:p w14:paraId="79256861" w14:textId="77777777" w:rsidR="005B452F" w:rsidRDefault="006D2DDB" w:rsidP="00652B1E">
            <w:pPr>
              <w:rPr>
                <w:rFonts w:ascii="Arial" w:eastAsia="Arial" w:hAnsi="Arial" w:cs="Arial"/>
                <w:b/>
                <w:i/>
              </w:rPr>
            </w:pPr>
            <w:r>
              <w:rPr>
                <w:rFonts w:ascii="Times New Roman" w:eastAsia="Times New Roman" w:hAnsi="Times New Roman" w:cs="Times New Roman"/>
                <w:b/>
                <w:i/>
              </w:rPr>
              <w:t>ABSTRACT</w:t>
            </w:r>
          </w:p>
          <w:p w14:paraId="5FF6FE13" w14:textId="1C96001B" w:rsidR="00652B1E" w:rsidRPr="00701AE0" w:rsidRDefault="00701AE0" w:rsidP="00701AE0">
            <w:pPr>
              <w:rPr>
                <w:rFonts w:ascii="Times New Roman" w:eastAsia="Times New Roman" w:hAnsi="Times New Roman" w:cs="Times New Roman"/>
                <w:i/>
                <w:iCs/>
                <w:sz w:val="18"/>
                <w:szCs w:val="18"/>
              </w:rPr>
            </w:pPr>
            <w:r w:rsidRPr="00701AE0">
              <w:rPr>
                <w:rFonts w:ascii="Times New Roman" w:eastAsia="Times New Roman" w:hAnsi="Times New Roman" w:cs="Times New Roman"/>
                <w:i/>
                <w:iCs/>
                <w:sz w:val="18"/>
                <w:szCs w:val="18"/>
              </w:rPr>
              <w:t xml:space="preserve">The operational activities of the plywood industry produce liquid waste that requires processing so as not to cause pollution that can have an impact on the health and welfare of the environment and the surrounding community. This study aims to determine the characteristics of plywood industry liquid waste, analyze the plywood industry liquid waste treatment process, and analyze the WWTP unit in removing pollutant levels. The method used in this research is a qualitative method using secondary data from the related plywood industry. The results of this research analysis show that the operational activities of the plywood industry produce wastewater containing high polluting parameters. Wastewater treatment plants that can be used include </w:t>
            </w:r>
            <w:r>
              <w:rPr>
                <w:rFonts w:ascii="Times New Roman" w:eastAsia="Times New Roman" w:hAnsi="Times New Roman" w:cs="Times New Roman"/>
                <w:i/>
                <w:iCs/>
                <w:sz w:val="18"/>
                <w:szCs w:val="18"/>
              </w:rPr>
              <w:t>STP</w:t>
            </w:r>
            <w:r w:rsidRPr="00701AE0">
              <w:rPr>
                <w:rFonts w:ascii="Times New Roman" w:eastAsia="Times New Roman" w:hAnsi="Times New Roman" w:cs="Times New Roman"/>
                <w:i/>
                <w:iCs/>
                <w:sz w:val="18"/>
                <w:szCs w:val="18"/>
              </w:rPr>
              <w:t xml:space="preserve"> and industrial WWTP. Plywood Industry wastewater treated from WWTP has met the wastewater quality standards set in accordance with East Java Governor Regulation N</w:t>
            </w:r>
            <w:r w:rsidR="00CA2A18">
              <w:rPr>
                <w:rFonts w:ascii="Times New Roman" w:eastAsia="Times New Roman" w:hAnsi="Times New Roman" w:cs="Times New Roman"/>
                <w:i/>
                <w:iCs/>
                <w:sz w:val="18"/>
                <w:szCs w:val="18"/>
              </w:rPr>
              <w:t>umber</w:t>
            </w:r>
            <w:r w:rsidRPr="00701AE0">
              <w:rPr>
                <w:rFonts w:ascii="Times New Roman" w:eastAsia="Times New Roman" w:hAnsi="Times New Roman" w:cs="Times New Roman"/>
                <w:i/>
                <w:iCs/>
                <w:sz w:val="18"/>
                <w:szCs w:val="18"/>
              </w:rPr>
              <w:t xml:space="preserve"> 72 of 2013 Plywood Industry Wastewater Quality Standards and Minister of Environment and Forestry Regulation N</w:t>
            </w:r>
            <w:r w:rsidR="00CA2A18">
              <w:rPr>
                <w:rFonts w:ascii="Times New Roman" w:eastAsia="Times New Roman" w:hAnsi="Times New Roman" w:cs="Times New Roman"/>
                <w:i/>
                <w:iCs/>
                <w:sz w:val="18"/>
                <w:szCs w:val="18"/>
              </w:rPr>
              <w:t>umber</w:t>
            </w:r>
            <w:r w:rsidRPr="00701AE0">
              <w:rPr>
                <w:rFonts w:ascii="Times New Roman" w:eastAsia="Times New Roman" w:hAnsi="Times New Roman" w:cs="Times New Roman"/>
                <w:i/>
                <w:iCs/>
                <w:sz w:val="18"/>
                <w:szCs w:val="18"/>
              </w:rPr>
              <w:t xml:space="preserve"> 68 of 2016 Domestic Wastewater Quality Standards. The </w:t>
            </w:r>
            <w:r w:rsidR="00CA2A18">
              <w:rPr>
                <w:rFonts w:ascii="Times New Roman" w:eastAsia="Times New Roman" w:hAnsi="Times New Roman" w:cs="Times New Roman"/>
                <w:i/>
                <w:iCs/>
                <w:sz w:val="18"/>
                <w:szCs w:val="18"/>
              </w:rPr>
              <w:t>STP</w:t>
            </w:r>
            <w:r w:rsidRPr="00701AE0">
              <w:rPr>
                <w:rFonts w:ascii="Times New Roman" w:eastAsia="Times New Roman" w:hAnsi="Times New Roman" w:cs="Times New Roman"/>
                <w:i/>
                <w:iCs/>
                <w:sz w:val="18"/>
                <w:szCs w:val="18"/>
              </w:rPr>
              <w:t xml:space="preserve"> is capable of removing BOD levels by 94%, COD by 94%, pH by 5%, TSS by 88%, Oil and Fat by 10%, Ammonia by 30%, and Total Coliform by 90%. Meanwhile, the industrial WWTP is capable of removing BOD levels by 100%, COD by 100%, pH by 19%, TSS by 100%, Oil and Fat by 96%, Ammonia by 100%</w:t>
            </w:r>
            <w:r w:rsidR="00CA2A18">
              <w:rPr>
                <w:rFonts w:ascii="Times New Roman" w:eastAsia="Times New Roman" w:hAnsi="Times New Roman" w:cs="Times New Roman"/>
                <w:i/>
                <w:iCs/>
                <w:sz w:val="18"/>
                <w:szCs w:val="18"/>
              </w:rPr>
              <w:t xml:space="preserve">, </w:t>
            </w:r>
            <w:r w:rsidR="00CA2A18" w:rsidRPr="00CA2A18">
              <w:rPr>
                <w:rFonts w:ascii="Times New Roman" w:eastAsia="Times New Roman" w:hAnsi="Times New Roman" w:cs="Times New Roman"/>
                <w:i/>
                <w:iCs/>
                <w:sz w:val="18"/>
                <w:szCs w:val="18"/>
              </w:rPr>
              <w:t>Total phenol by 96%, nitrate by 67%, and TOC by 87%. Thus, the wastewater is safe when discharged into the sea and shows that the WWTP used is quite effective in removing pollutant levels in plywood industry wastewater.</w:t>
            </w:r>
          </w:p>
        </w:tc>
      </w:tr>
      <w:tr w:rsidR="005B452F" w14:paraId="4CDC9EF8" w14:textId="77777777" w:rsidTr="0027119C">
        <w:trPr>
          <w:trHeight w:val="2070"/>
        </w:trPr>
        <w:tc>
          <w:tcPr>
            <w:tcW w:w="3242" w:type="dxa"/>
            <w:vMerge/>
            <w:tcBorders>
              <w:top w:val="nil"/>
              <w:right w:val="nil"/>
            </w:tcBorders>
          </w:tcPr>
          <w:p w14:paraId="78AE0357" w14:textId="77777777" w:rsidR="005B452F" w:rsidRDefault="005B452F">
            <w:pPr>
              <w:widowControl w:val="0"/>
              <w:pBdr>
                <w:top w:val="nil"/>
                <w:left w:val="nil"/>
                <w:bottom w:val="nil"/>
                <w:right w:val="nil"/>
                <w:between w:val="nil"/>
              </w:pBdr>
              <w:spacing w:line="276" w:lineRule="auto"/>
              <w:jc w:val="left"/>
              <w:rPr>
                <w:rFonts w:ascii="Arial" w:eastAsia="Arial" w:hAnsi="Arial" w:cs="Arial"/>
                <w:b/>
                <w:i/>
              </w:rPr>
            </w:pPr>
          </w:p>
        </w:tc>
        <w:tc>
          <w:tcPr>
            <w:tcW w:w="250" w:type="dxa"/>
            <w:tcBorders>
              <w:top w:val="nil"/>
              <w:left w:val="nil"/>
              <w:bottom w:val="single" w:sz="4" w:space="0" w:color="000000"/>
              <w:right w:val="nil"/>
            </w:tcBorders>
          </w:tcPr>
          <w:p w14:paraId="46C30E9A" w14:textId="77777777" w:rsidR="005B452F" w:rsidRDefault="005B452F">
            <w:pPr>
              <w:jc w:val="center"/>
              <w:rPr>
                <w:rFonts w:ascii="Arial" w:eastAsia="Arial" w:hAnsi="Arial" w:cs="Arial"/>
                <w:b/>
                <w:i/>
              </w:rPr>
            </w:pPr>
          </w:p>
        </w:tc>
        <w:tc>
          <w:tcPr>
            <w:tcW w:w="6948" w:type="dxa"/>
            <w:gridSpan w:val="2"/>
            <w:vMerge/>
            <w:tcBorders>
              <w:top w:val="single" w:sz="4" w:space="0" w:color="000000"/>
              <w:left w:val="nil"/>
            </w:tcBorders>
            <w:vAlign w:val="center"/>
          </w:tcPr>
          <w:p w14:paraId="4413F64C" w14:textId="77777777" w:rsidR="005B452F" w:rsidRDefault="005B452F">
            <w:pPr>
              <w:widowControl w:val="0"/>
              <w:pBdr>
                <w:top w:val="nil"/>
                <w:left w:val="nil"/>
                <w:bottom w:val="nil"/>
                <w:right w:val="nil"/>
                <w:between w:val="nil"/>
              </w:pBdr>
              <w:spacing w:line="276" w:lineRule="auto"/>
              <w:jc w:val="left"/>
              <w:rPr>
                <w:rFonts w:ascii="Arial" w:eastAsia="Arial" w:hAnsi="Arial" w:cs="Arial"/>
                <w:b/>
                <w:i/>
              </w:rPr>
            </w:pPr>
          </w:p>
        </w:tc>
      </w:tr>
    </w:tbl>
    <w:p w14:paraId="0688F208" w14:textId="77777777" w:rsidR="005B452F" w:rsidRDefault="005B452F">
      <w:pPr>
        <w:rPr>
          <w:b/>
          <w:sz w:val="24"/>
          <w:szCs w:val="24"/>
        </w:rPr>
        <w:sectPr w:rsidR="005B452F" w:rsidSect="007D36CA">
          <w:headerReference w:type="default" r:id="rId9"/>
          <w:footerReference w:type="default" r:id="rId10"/>
          <w:footerReference w:type="first" r:id="rId11"/>
          <w:pgSz w:w="11879" w:h="16817"/>
          <w:pgMar w:top="630" w:right="719" w:bottom="1138" w:left="720" w:header="737" w:footer="737" w:gutter="0"/>
          <w:pgNumType w:start="1"/>
          <w:cols w:space="720"/>
          <w:titlePg/>
          <w:docGrid w:linePitch="272"/>
        </w:sectPr>
      </w:pPr>
    </w:p>
    <w:p w14:paraId="7284C7A7" w14:textId="3BD96BA1" w:rsidR="00511D2C" w:rsidRPr="00511D2C" w:rsidRDefault="00511D2C" w:rsidP="00B13D3D">
      <w:pPr>
        <w:pStyle w:val="Heading1"/>
        <w:numPr>
          <w:ilvl w:val="0"/>
          <w:numId w:val="23"/>
        </w:numPr>
        <w:spacing w:before="0" w:after="0"/>
        <w:ind w:left="284" w:hanging="284"/>
        <w:rPr>
          <w:rFonts w:ascii="Times New Roman" w:eastAsia="Times New Roman" w:hAnsi="Times New Roman" w:cs="Times New Roman"/>
        </w:rPr>
      </w:pPr>
      <w:r>
        <w:rPr>
          <w:rFonts w:ascii="Times New Roman" w:eastAsia="Times New Roman" w:hAnsi="Times New Roman" w:cs="Times New Roman"/>
        </w:rPr>
        <w:t>PENDAHULUAN</w:t>
      </w:r>
    </w:p>
    <w:p w14:paraId="4A6206ED" w14:textId="77777777" w:rsidR="005B452F" w:rsidRDefault="005B452F">
      <w:pPr>
        <w:rPr>
          <w:rFonts w:ascii="Times New Roman" w:eastAsia="Times New Roman" w:hAnsi="Times New Roman" w:cs="Times New Roman"/>
        </w:rPr>
      </w:pPr>
    </w:p>
    <w:p w14:paraId="5429319C" w14:textId="2F584DF4" w:rsidR="002D51CF" w:rsidRPr="002D51CF" w:rsidRDefault="002D51CF" w:rsidP="00B13D3D">
      <w:pPr>
        <w:ind w:firstLine="284"/>
        <w:rPr>
          <w:rFonts w:ascii="Times New Roman" w:eastAsia="Times New Roman" w:hAnsi="Times New Roman" w:cs="Times New Roman"/>
          <w:lang w:val="en-ID"/>
        </w:rPr>
      </w:pPr>
      <w:bookmarkStart w:id="13" w:name="_1fob9te" w:colFirst="0" w:colLast="0"/>
      <w:bookmarkEnd w:id="13"/>
      <w:r w:rsidRPr="002D51CF">
        <w:rPr>
          <w:rFonts w:ascii="Times New Roman" w:eastAsia="Times New Roman" w:hAnsi="Times New Roman" w:cs="Times New Roman"/>
          <w:lang w:val="en-ID"/>
        </w:rPr>
        <w:t>Kayu lapis (</w:t>
      </w:r>
      <w:r w:rsidRPr="002D51CF">
        <w:rPr>
          <w:rFonts w:ascii="Times New Roman" w:eastAsia="Times New Roman" w:hAnsi="Times New Roman" w:cs="Times New Roman"/>
          <w:i/>
          <w:iCs/>
          <w:lang w:val="en-ID"/>
        </w:rPr>
        <w:t>plywood)</w:t>
      </w:r>
      <w:r w:rsidRPr="002D51CF">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atau</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tripleks</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atau</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multipleks</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merupakan</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kayu</w:t>
      </w:r>
      <w:proofErr w:type="spellEnd"/>
      <w:r w:rsidR="00515881">
        <w:rPr>
          <w:rFonts w:ascii="Times New Roman" w:eastAsia="Times New Roman" w:hAnsi="Times New Roman" w:cs="Times New Roman"/>
          <w:lang w:val="en-ID"/>
        </w:rPr>
        <w:t xml:space="preserve"> lapis </w:t>
      </w:r>
      <w:proofErr w:type="spellStart"/>
      <w:r w:rsidR="00515881">
        <w:rPr>
          <w:rFonts w:ascii="Times New Roman" w:eastAsia="Times New Roman" w:hAnsi="Times New Roman" w:cs="Times New Roman"/>
          <w:lang w:val="en-ID"/>
        </w:rPr>
        <w:t>atau</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sejenis</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papan</w:t>
      </w:r>
      <w:proofErr w:type="spellEnd"/>
      <w:r w:rsidR="00515881">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berbentuk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lembaran</w:t>
      </w:r>
      <w:proofErr w:type="spellEnd"/>
      <w:r w:rsidRPr="002D51CF">
        <w:rPr>
          <w:rFonts w:ascii="Times New Roman" w:eastAsia="Times New Roman" w:hAnsi="Times New Roman" w:cs="Times New Roman"/>
          <w:lang w:val="en-ID"/>
        </w:rPr>
        <w:t xml:space="preserve"> </w:t>
      </w:r>
      <w:r w:rsidRPr="00E353EE">
        <w:rPr>
          <w:rFonts w:ascii="Times New Roman" w:eastAsia="Times New Roman" w:hAnsi="Times New Roman" w:cs="Times New Roman"/>
          <w:i/>
          <w:iCs/>
          <w:lang w:val="en-ID"/>
        </w:rPr>
        <w:t>veneer</w:t>
      </w:r>
      <w:r w:rsidRPr="002D51CF">
        <w:rPr>
          <w:rFonts w:ascii="Times New Roman" w:eastAsia="Times New Roman" w:hAnsi="Times New Roman" w:cs="Times New Roman"/>
          <w:lang w:val="en-ID"/>
        </w:rPr>
        <w:t xml:space="preserve">, </w:t>
      </w:r>
      <w:r w:rsidR="00515881">
        <w:rPr>
          <w:rFonts w:ascii="Times New Roman" w:eastAsia="Times New Roman" w:hAnsi="Times New Roman" w:cs="Times New Roman"/>
          <w:lang w:val="en-ID"/>
        </w:rPr>
        <w:t xml:space="preserve">yang </w:t>
      </w:r>
      <w:proofErr w:type="spellStart"/>
      <w:r w:rsidR="00515881">
        <w:rPr>
          <w:rFonts w:ascii="Times New Roman" w:eastAsia="Times New Roman" w:hAnsi="Times New Roman" w:cs="Times New Roman"/>
          <w:lang w:val="en-ID"/>
        </w:rPr>
        <w:t>terdiri</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dari</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lapisan</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kayu</w:t>
      </w:r>
      <w:proofErr w:type="spellEnd"/>
      <w:r w:rsidR="00515881">
        <w:rPr>
          <w:rFonts w:ascii="Times New Roman" w:eastAsia="Times New Roman" w:hAnsi="Times New Roman" w:cs="Times New Roman"/>
          <w:lang w:val="en-ID"/>
        </w:rPr>
        <w:t xml:space="preserve"> yang </w:t>
      </w:r>
      <w:proofErr w:type="spellStart"/>
      <w:r w:rsidR="00515881">
        <w:rPr>
          <w:rFonts w:ascii="Times New Roman" w:eastAsia="Times New Roman" w:hAnsi="Times New Roman" w:cs="Times New Roman"/>
          <w:lang w:val="en-ID"/>
        </w:rPr>
        <w:t>direkatkan</w:t>
      </w:r>
      <w:proofErr w:type="spellEnd"/>
      <w:r w:rsidR="00515881">
        <w:rPr>
          <w:rFonts w:ascii="Times New Roman" w:eastAsia="Times New Roman" w:hAnsi="Times New Roman" w:cs="Times New Roman"/>
          <w:lang w:val="en-ID"/>
        </w:rPr>
        <w:t xml:space="preserve"> </w:t>
      </w:r>
      <w:proofErr w:type="spellStart"/>
      <w:r w:rsidR="00515881">
        <w:rPr>
          <w:rFonts w:ascii="Times New Roman" w:eastAsia="Times New Roman" w:hAnsi="Times New Roman" w:cs="Times New Roman"/>
          <w:lang w:val="en-ID"/>
        </w:rPr>
        <w:t>menggunakan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perekat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le</w:t>
      </w:r>
      <w:r w:rsidR="002F1295">
        <w:rPr>
          <w:rFonts w:ascii="Times New Roman" w:eastAsia="Times New Roman" w:hAnsi="Times New Roman" w:cs="Times New Roman"/>
          <w:lang w:val="en-ID"/>
        </w:rPr>
        <w:t>m</w:t>
      </w:r>
      <w:proofErr w:type="spellEnd"/>
      <w:r w:rsidR="002F1295">
        <w:rPr>
          <w:rFonts w:ascii="Times New Roman" w:eastAsia="Times New Roman" w:hAnsi="Times New Roman" w:cs="Times New Roman"/>
          <w:lang w:val="en-ID"/>
        </w:rPr>
        <w:t xml:space="preserve"> </w:t>
      </w:r>
      <w:r w:rsidR="00777470">
        <w:rPr>
          <w:rFonts w:ascii="Times New Roman" w:eastAsia="Times New Roman" w:hAnsi="Times New Roman" w:cs="Times New Roman"/>
          <w:lang w:val="en-ID"/>
        </w:rPr>
        <w:fldChar w:fldCharType="begin" w:fldLock="1"/>
      </w:r>
      <w:r w:rsidR="0070067A">
        <w:rPr>
          <w:rFonts w:ascii="Times New Roman" w:eastAsia="Times New Roman" w:hAnsi="Times New Roman" w:cs="Times New Roman"/>
          <w:lang w:val="en-ID"/>
        </w:rPr>
        <w:instrText>ADDIN CSL_CITATION {"citationItems":[{"id":"ITEM-1","itemData":{"author":[{"dropping-particle":"","family":"Ahsan","given":"Ahmad Nur","non-dropping-particle":"","parse-names":false,"suffix":""},{"dropping-particle":"","family":"Hifni","given":"Muchammad","non-dropping-particle":"","parse-names":false,"suffix":""}],"container-title":"Jurnal Elektrosista","id":"ITEM-1","issue":"2","issued":{"date-parts":[["2024"]]},"page":"168 - 183","title":"Peran Industri Plywood Dalam Penyerapan Tenaga Kerja dan Implikasinya Terhadap Ketahanan Ekonomi Keluarga (Studi Pada “CV Berkah Sigran Jaya” di Kecamatan Kranggan, Kabupaten Temanggung, Jawa Tengah)","type":"article-journal","volume":"11"},"uris":["http://www.mendeley.com/documents/?uuid=46ce73a1-6695-48f9-b263-6d543ac8fa49"]}],"mendeley":{"formattedCitation":"(Ahsan &amp; Hifni, 2024)","plainTextFormattedCitation":"(Ahsan &amp; Hifni, 2024)","previouslyFormattedCitation":"(Ahsan &amp; Hifni, 2024)"},"properties":{"noteIndex":0},"schema":"https://github.com/citation-style-language/schema/raw/master/csl-citation.json"}</w:instrText>
      </w:r>
      <w:r w:rsidR="00777470">
        <w:rPr>
          <w:rFonts w:ascii="Times New Roman" w:eastAsia="Times New Roman" w:hAnsi="Times New Roman" w:cs="Times New Roman"/>
          <w:lang w:val="en-ID"/>
        </w:rPr>
        <w:fldChar w:fldCharType="separate"/>
      </w:r>
      <w:r w:rsidR="00777470" w:rsidRPr="00777470">
        <w:rPr>
          <w:rFonts w:ascii="Times New Roman" w:eastAsia="Times New Roman" w:hAnsi="Times New Roman" w:cs="Times New Roman"/>
          <w:noProof/>
          <w:lang w:val="en-ID"/>
        </w:rPr>
        <w:t>(Ahsan &amp; Hifni, 2024)</w:t>
      </w:r>
      <w:r w:rsidR="00777470">
        <w:rPr>
          <w:rFonts w:ascii="Times New Roman" w:eastAsia="Times New Roman" w:hAnsi="Times New Roman" w:cs="Times New Roman"/>
          <w:lang w:val="en-ID"/>
        </w:rPr>
        <w:fldChar w:fldCharType="end"/>
      </w:r>
      <w:r w:rsidR="00EC2F01">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Dalam</w:t>
      </w:r>
      <w:proofErr w:type="spellEnd"/>
      <w:r w:rsidRPr="002D51CF">
        <w:rPr>
          <w:rFonts w:ascii="Times New Roman" w:eastAsia="Times New Roman" w:hAnsi="Times New Roman" w:cs="Times New Roman"/>
          <w:lang w:val="en-ID"/>
        </w:rPr>
        <w:t xml:space="preserve"> proses </w:t>
      </w:r>
      <w:proofErr w:type="spellStart"/>
      <w:r w:rsidRPr="002D51CF">
        <w:rPr>
          <w:rFonts w:ascii="Times New Roman" w:eastAsia="Times New Roman" w:hAnsi="Times New Roman" w:cs="Times New Roman"/>
          <w:lang w:val="en-ID"/>
        </w:rPr>
        <w:t>pembuatan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tidak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dapat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terhindar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timbulnya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seperti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padat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gas, dan </w:t>
      </w:r>
      <w:proofErr w:type="spellStart"/>
      <w:r w:rsidRPr="002D51CF">
        <w:rPr>
          <w:rFonts w:ascii="Times New Roman" w:eastAsia="Times New Roman" w:hAnsi="Times New Roman" w:cs="Times New Roman"/>
          <w:lang w:val="en-ID"/>
        </w:rPr>
        <w:lastRenderedPageBreak/>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r w:rsidR="008F3694" w:rsidRPr="008F3694">
        <w:rPr>
          <w:rFonts w:ascii="Times New Roman" w:eastAsia="Times New Roman" w:hAnsi="Times New Roman" w:cs="Times New Roman"/>
        </w:rPr>
        <w:t xml:space="preserve">Limbah cair </w:t>
      </w:r>
      <w:proofErr w:type="spellStart"/>
      <w:r w:rsidRPr="002D51CF">
        <w:rPr>
          <w:rFonts w:ascii="Times New Roman" w:eastAsia="Times New Roman" w:hAnsi="Times New Roman" w:cs="Times New Roman"/>
          <w:lang w:val="en-ID"/>
        </w:rPr>
        <w:t>merupakan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sisa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buangan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aktivitas</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manusia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maupun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perindustrian</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berbentuk</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cair</w:t>
      </w:r>
      <w:proofErr w:type="spellEnd"/>
      <w:r w:rsidR="008F3694">
        <w:rPr>
          <w:rFonts w:ascii="Times New Roman" w:eastAsia="Times New Roman" w:hAnsi="Times New Roman" w:cs="Times New Roman"/>
          <w:lang w:val="en-ID"/>
        </w:rPr>
        <w:t xml:space="preserve"> yang </w:t>
      </w:r>
      <w:proofErr w:type="spellStart"/>
      <w:r w:rsidR="008F3694">
        <w:rPr>
          <w:rFonts w:ascii="Times New Roman" w:eastAsia="Times New Roman" w:hAnsi="Times New Roman" w:cs="Times New Roman"/>
          <w:lang w:val="en-ID"/>
        </w:rPr>
        <w:t>tersuspensi</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maupun</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terlarut</w:t>
      </w:r>
      <w:proofErr w:type="spellEnd"/>
      <w:r w:rsidR="008F3694">
        <w:rPr>
          <w:rFonts w:ascii="Times New Roman" w:eastAsia="Times New Roman" w:hAnsi="Times New Roman" w:cs="Times New Roman"/>
          <w:lang w:val="en-ID"/>
        </w:rPr>
        <w:t xml:space="preserve"> </w:t>
      </w:r>
      <w:proofErr w:type="spellStart"/>
      <w:r w:rsidR="008F3694">
        <w:rPr>
          <w:rFonts w:ascii="Times New Roman" w:eastAsia="Times New Roman" w:hAnsi="Times New Roman" w:cs="Times New Roman"/>
          <w:lang w:val="en-ID"/>
        </w:rPr>
        <w:t>dalam</w:t>
      </w:r>
      <w:proofErr w:type="spellEnd"/>
      <w:r w:rsidR="008F3694">
        <w:rPr>
          <w:rFonts w:ascii="Times New Roman" w:eastAsia="Times New Roman" w:hAnsi="Times New Roman" w:cs="Times New Roman"/>
          <w:lang w:val="en-ID"/>
        </w:rPr>
        <w:t xml:space="preserve"> air</w:t>
      </w:r>
      <w:r w:rsidRPr="002D51CF">
        <w:rPr>
          <w:rFonts w:ascii="Times New Roman" w:eastAsia="Times New Roman" w:hAnsi="Times New Roman" w:cs="Times New Roman"/>
          <w:lang w:val="en-ID"/>
        </w:rPr>
        <w:t xml:space="preserve"> </w:t>
      </w:r>
      <w:r w:rsidR="006B1658">
        <w:rPr>
          <w:rFonts w:ascii="Times New Roman" w:eastAsia="Times New Roman" w:hAnsi="Times New Roman" w:cs="Times New Roman"/>
          <w:lang w:val="en-ID"/>
        </w:rPr>
        <w:fldChar w:fldCharType="begin" w:fldLock="1"/>
      </w:r>
      <w:r w:rsidR="006B1658">
        <w:rPr>
          <w:rFonts w:ascii="Times New Roman" w:eastAsia="Times New Roman" w:hAnsi="Times New Roman" w:cs="Times New Roman"/>
          <w:lang w:val="en-ID"/>
        </w:rPr>
        <w:instrText>ADDIN CSL_CITATION {"citationItems":[{"id":"ITEM-1","itemData":{"ISSN":"2528-3561","abstract":"Utilities are one of the supporting processes in a factory, consisting of units providing water, steam, electricity, fuel procurement, compressed air, and wastewater treatment. Wastewater from industrial processes contains: toxic pollutants, organic and inorganic materials, also other industrial materials are toxic, mutagenic, and carcinogenic, so treatment is needed to overcome this. Wastewater treatment can use coagulation and flocculation methods. Coagulation is the process of adding chemicals to the water that causes the separation of particles to destabilize the particles and allow them to adhere to other particles (to remove) in the following process. Factors that can affect the success of the coagulation process include the type of coagulant used, coagulant dose, moving process, and pH. Meanwhile, flocculation removes water turbidity by collecting small particles into larger particles with the addition of chemical flocculants. The flocculants are divided into two, perikinetic flocculation and optokinetic flocculation. This article aims to determine the effectiveness of wastewater treatment in the chemical industry using the coagulation-flocculation method. The coagulation-flocculation process can reduce pollution of the aquatic environment so as not to aggravate cases of environmental pollution.","author":[{"dropping-particle":"","family":"Ekoputri","given":"Salsabila Fitria","non-dropping-particle":"","parse-names":false,"suffix":""},{"dropping-particle":"","family":"Rahmatunnissa","given":"Aulia","non-dropping-particle":"","parse-names":false,"suffix":""},{"dropping-particle":"","family":"Nulfaidah","given":"Fadia","non-dropping-particle":"","parse-names":false,"suffix":""},{"dropping-particle":"","family":"Ratnasari","given":"Yuki","non-dropping-particle":"","parse-names":false,"suffix":""},{"dropping-particle":"","family":"Djaeni","given":"Mohammad","non-dropping-particle":"","parse-names":false,"suffix":""},{"dropping-particle":"","family":"Sari","given":"Dessy Agustina","non-dropping-particle":"","parse-names":false,"suffix":""}],"container-title":"Jurnal Serambi Engineering","id":"ITEM-1","issue":"1","issued":{"date-parts":[["2023"]]},"page":"7781-7787","title":"Pengolahan Air Limbah dengan Metode Koagulasi Flokulasi pada Industri Kimia","type":"article-journal","volume":"9"},"uris":["http://www.mendeley.com/documents/?uuid=ff24bb81-196f-49a6-adf8-0bb358da7922"]}],"mendeley":{"formattedCitation":"(Ekoputri et al., 2023)","plainTextFormattedCitation":"(Ekoputri et al., 2023)","previouslyFormattedCitation":"(Ekoputri et al., 2023)"},"properties":{"noteIndex":0},"schema":"https://github.com/citation-style-language/schema/raw/master/csl-citation.json"}</w:instrText>
      </w:r>
      <w:r w:rsidR="006B1658">
        <w:rPr>
          <w:rFonts w:ascii="Times New Roman" w:eastAsia="Times New Roman" w:hAnsi="Times New Roman" w:cs="Times New Roman"/>
          <w:lang w:val="en-ID"/>
        </w:rPr>
        <w:fldChar w:fldCharType="separate"/>
      </w:r>
      <w:r w:rsidR="006B1658" w:rsidRPr="006B1658">
        <w:rPr>
          <w:rFonts w:ascii="Times New Roman" w:eastAsia="Times New Roman" w:hAnsi="Times New Roman" w:cs="Times New Roman"/>
          <w:noProof/>
          <w:lang w:val="en-ID"/>
        </w:rPr>
        <w:t>(Ekoputri et al., 2023)</w:t>
      </w:r>
      <w:r w:rsidR="006B1658">
        <w:rPr>
          <w:rFonts w:ascii="Times New Roman" w:eastAsia="Times New Roman" w:hAnsi="Times New Roman" w:cs="Times New Roman"/>
          <w:lang w:val="en-ID"/>
        </w:rPr>
        <w:fldChar w:fldCharType="end"/>
      </w:r>
      <w:r w:rsidR="008F3694">
        <w:rPr>
          <w:rFonts w:ascii="Times New Roman" w:eastAsia="Times New Roman" w:hAnsi="Times New Roman" w:cs="Times New Roman"/>
          <w:lang w:val="en-ID"/>
        </w:rPr>
        <w:t>.</w:t>
      </w:r>
      <w:r w:rsidRPr="002D51CF">
        <w:rPr>
          <w:rFonts w:ascii="Times New Roman" w:eastAsia="Times New Roman" w:hAnsi="Times New Roman" w:cs="Times New Roman"/>
          <w:b/>
          <w:bCs/>
          <w:lang w:val="en-ID"/>
        </w:rPr>
        <w:t xml:space="preserve"> </w:t>
      </w:r>
      <w:proofErr w:type="spellStart"/>
      <w:r w:rsidR="00191A71">
        <w:rPr>
          <w:rFonts w:ascii="Times New Roman" w:eastAsia="Times New Roman" w:hAnsi="Times New Roman" w:cs="Times New Roman"/>
          <w:lang w:val="en-ID"/>
        </w:rPr>
        <w:t>Semakin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banyak</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bahan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baku</w:t>
      </w:r>
      <w:proofErr w:type="spellEnd"/>
      <w:r w:rsidR="00191A71">
        <w:rPr>
          <w:rFonts w:ascii="Times New Roman" w:eastAsia="Times New Roman" w:hAnsi="Times New Roman" w:cs="Times New Roman"/>
          <w:lang w:val="en-ID"/>
        </w:rPr>
        <w:t xml:space="preserve"> yang </w:t>
      </w:r>
      <w:proofErr w:type="spellStart"/>
      <w:r w:rsidR="00191A71">
        <w:rPr>
          <w:rFonts w:ascii="Times New Roman" w:eastAsia="Times New Roman" w:hAnsi="Times New Roman" w:cs="Times New Roman"/>
          <w:lang w:val="en-ID"/>
        </w:rPr>
        <w:t>digunakan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maka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semakin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banyak</w:t>
      </w:r>
      <w:proofErr w:type="spellEnd"/>
      <w:r w:rsidR="00191A71">
        <w:rPr>
          <w:rFonts w:ascii="Times New Roman" w:eastAsia="Times New Roman" w:hAnsi="Times New Roman" w:cs="Times New Roman"/>
          <w:lang w:val="en-ID"/>
        </w:rPr>
        <w:t xml:space="preserve"> juga </w:t>
      </w:r>
      <w:proofErr w:type="spellStart"/>
      <w:r w:rsidR="00191A71">
        <w:rPr>
          <w:rFonts w:ascii="Times New Roman" w:eastAsia="Times New Roman" w:hAnsi="Times New Roman" w:cs="Times New Roman"/>
          <w:lang w:val="en-ID"/>
        </w:rPr>
        <w:t>limbah</w:t>
      </w:r>
      <w:proofErr w:type="spellEnd"/>
      <w:r w:rsidR="00191A71">
        <w:rPr>
          <w:rFonts w:ascii="Times New Roman" w:eastAsia="Times New Roman" w:hAnsi="Times New Roman" w:cs="Times New Roman"/>
          <w:lang w:val="en-ID"/>
        </w:rPr>
        <w:t xml:space="preserve"> yang </w:t>
      </w:r>
      <w:proofErr w:type="spellStart"/>
      <w:r w:rsidR="00191A71">
        <w:rPr>
          <w:rFonts w:ascii="Times New Roman" w:eastAsia="Times New Roman" w:hAnsi="Times New Roman" w:cs="Times New Roman"/>
          <w:lang w:val="en-ID"/>
        </w:rPr>
        <w:t>dihasilkan</w:t>
      </w:r>
      <w:proofErr w:type="spellEnd"/>
      <w:r w:rsidR="006B1658">
        <w:rPr>
          <w:rFonts w:ascii="Times New Roman" w:eastAsia="Times New Roman" w:hAnsi="Times New Roman" w:cs="Times New Roman"/>
          <w:lang w:val="en-ID"/>
        </w:rPr>
        <w:t xml:space="preserve"> </w:t>
      </w:r>
      <w:r w:rsidR="006B1658">
        <w:rPr>
          <w:rFonts w:ascii="Times New Roman" w:eastAsia="Times New Roman" w:hAnsi="Times New Roman" w:cs="Times New Roman"/>
          <w:lang w:val="en-ID"/>
        </w:rPr>
        <w:fldChar w:fldCharType="begin" w:fldLock="1"/>
      </w:r>
      <w:r w:rsidR="00DF7D86">
        <w:rPr>
          <w:rFonts w:ascii="Times New Roman" w:eastAsia="Times New Roman" w:hAnsi="Times New Roman" w:cs="Times New Roman"/>
          <w:lang w:val="en-ID"/>
        </w:rPr>
        <w:instrText>ADDIN CSL_CITATION {"citationItems":[{"id":"ITEM-1","itemData":{"abstract":"Currently the process of utilization of wood on wood processing industry is growing very rapidly, resulting in less quality wood available.According to Data from the Ministry of Forestry of the year 2006 stated that the total capacity of the entire industry's business license of primary forest products wood (IUIPHHK) in Borneo that add up to 365 units reached 9,071,759 m3/year. The purpose of this research is to know the type, composition, quantity and potency wood waste and industrial waste utilization optimization predicts the wood in order to provide information to company related to waste memanfaatan finir or plywood industry in zero waste. The methods used by means of primary and secondary data retrieval from a 10 round timber sample. The results obtained are a type of waste in the form of bark, pieces of finir, sawdust, chunks of the banks of finir and pith. Waste industry average of plywood 44.623% consisting of rounded wood stripping process average of 23.357%, manufacture of finir average of 4.920 percent, draining of water vapor finir average of 12.73%, cutting the average of finir 7.764% as well as the cutting edge of the plywood and a pengampelasan average of 8.582%. The huge potential of the waste a year estimated at 4260.4436 m3. Industrial waste can be processed back into an active charcoal briquettes charcoal and that have a high economic value.","author":[{"dropping-particle":"","family":"Ramadhanti","given":"Fitri","non-dropping-particle":"","parse-names":false,"suffix":""},{"dropping-particle":"","family":"Rahmadi","given":"Adi","non-dropping-particle":"","parse-names":false,"suffix":""},{"dropping-particle":"","family":"Satriadi","given":"Trisnu","non-dropping-particle":"","parse-names":false,"suffix":""}],"container-title":"Jurnal Sylva Scienteae","id":"ITEM-1","issue":"1","issued":{"date-parts":[["2019"]]},"page":"18-25","title":"Studi Potensi Limbah Kayu Industri Kayu Lapis di PT Elbana Abadi Jaya Tanjung Kabupaten Tabalong","type":"article-journal","volume":"02"},"uris":["http://www.mendeley.com/documents/?uuid=182ea8c2-7014-4af2-b24e-f1d8182dc312"]}],"mendeley":{"formattedCitation":"(Ramadhanti et al., 2019)","plainTextFormattedCitation":"(Ramadhanti et al., 2019)","previouslyFormattedCitation":"(Ramadhanti et al., 2019)"},"properties":{"noteIndex":0},"schema":"https://github.com/citation-style-language/schema/raw/master/csl-citation.json"}</w:instrText>
      </w:r>
      <w:r w:rsidR="006B1658">
        <w:rPr>
          <w:rFonts w:ascii="Times New Roman" w:eastAsia="Times New Roman" w:hAnsi="Times New Roman" w:cs="Times New Roman"/>
          <w:lang w:val="en-ID"/>
        </w:rPr>
        <w:fldChar w:fldCharType="separate"/>
      </w:r>
      <w:r w:rsidR="006B1658" w:rsidRPr="006B1658">
        <w:rPr>
          <w:rFonts w:ascii="Times New Roman" w:eastAsia="Times New Roman" w:hAnsi="Times New Roman" w:cs="Times New Roman"/>
          <w:noProof/>
          <w:lang w:val="en-ID"/>
        </w:rPr>
        <w:t>(Ramadhanti et al., 2019)</w:t>
      </w:r>
      <w:r w:rsidR="006B1658">
        <w:rPr>
          <w:rFonts w:ascii="Times New Roman" w:eastAsia="Times New Roman" w:hAnsi="Times New Roman" w:cs="Times New Roman"/>
          <w:lang w:val="en-ID"/>
        </w:rPr>
        <w:fldChar w:fldCharType="end"/>
      </w:r>
      <w:r w:rsidR="00191A71">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industri</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menghasilkan</w:t>
      </w:r>
      <w:proofErr w:type="spellEnd"/>
      <w:r w:rsidRPr="002D51CF">
        <w:rPr>
          <w:rFonts w:ascii="Times New Roman" w:eastAsia="Times New Roman" w:hAnsi="Times New Roman" w:cs="Times New Roman"/>
          <w:lang w:val="en-ID"/>
        </w:rPr>
        <w:t xml:space="preserve"> air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diharuskan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untuk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mengolah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tersebut</w:t>
      </w:r>
      <w:proofErr w:type="spellEnd"/>
      <w:r w:rsidRPr="002D51CF">
        <w:rPr>
          <w:rFonts w:ascii="Times New Roman" w:eastAsia="Times New Roman" w:hAnsi="Times New Roman" w:cs="Times New Roman"/>
          <w:lang w:val="en-ID"/>
        </w:rPr>
        <w:t xml:space="preserve"> dan </w:t>
      </w:r>
      <w:proofErr w:type="spellStart"/>
      <w:r w:rsidRPr="002D51CF">
        <w:rPr>
          <w:rFonts w:ascii="Times New Roman" w:eastAsia="Times New Roman" w:hAnsi="Times New Roman" w:cs="Times New Roman"/>
          <w:lang w:val="en-ID"/>
        </w:rPr>
        <w:t>menjamin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002E269E">
        <w:rPr>
          <w:rFonts w:ascii="Times New Roman" w:eastAsia="Times New Roman" w:hAnsi="Times New Roman" w:cs="Times New Roman"/>
          <w:lang w:val="en-ID"/>
        </w:rPr>
        <w:t>aman</w:t>
      </w:r>
      <w:proofErr w:type="spellEnd"/>
      <w:r w:rsidR="002E269E">
        <w:rPr>
          <w:rFonts w:ascii="Times New Roman" w:eastAsia="Times New Roman" w:hAnsi="Times New Roman" w:cs="Times New Roman"/>
          <w:lang w:val="en-ID"/>
        </w:rPr>
        <w:t xml:space="preserve"> </w:t>
      </w:r>
      <w:proofErr w:type="spellStart"/>
      <w:r w:rsidR="002E269E">
        <w:rPr>
          <w:rFonts w:ascii="Times New Roman" w:eastAsia="Times New Roman" w:hAnsi="Times New Roman" w:cs="Times New Roman"/>
          <w:lang w:val="en-ID"/>
        </w:rPr>
        <w:t>sebelum</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002E269E">
        <w:rPr>
          <w:rFonts w:ascii="Times New Roman" w:eastAsia="Times New Roman" w:hAnsi="Times New Roman" w:cs="Times New Roman"/>
          <w:lang w:val="en-ID"/>
        </w:rPr>
        <w:t>.</w:t>
      </w:r>
      <w:r w:rsidRPr="002D51CF">
        <w:rPr>
          <w:rFonts w:ascii="Times New Roman" w:eastAsia="Times New Roman" w:hAnsi="Times New Roman" w:cs="Times New Roman"/>
          <w:lang w:val="en-ID"/>
        </w:rPr>
        <w:t xml:space="preserve"> </w:t>
      </w:r>
      <w:r w:rsidR="002E269E">
        <w:rPr>
          <w:rFonts w:ascii="Times New Roman" w:eastAsia="Times New Roman" w:hAnsi="Times New Roman" w:cs="Times New Roman"/>
          <w:lang w:val="en-ID"/>
        </w:rPr>
        <w:t>P</w:t>
      </w:r>
      <w:r w:rsidR="00ED3DF7" w:rsidRPr="00ED3DF7">
        <w:rPr>
          <w:rFonts w:ascii="Times New Roman" w:eastAsia="Times New Roman" w:hAnsi="Times New Roman" w:cs="Times New Roman"/>
        </w:rPr>
        <w:t xml:space="preserve">encemaran air dapat </w:t>
      </w:r>
      <w:r w:rsidR="002E269E">
        <w:rPr>
          <w:rFonts w:ascii="Times New Roman" w:eastAsia="Times New Roman" w:hAnsi="Times New Roman" w:cs="Times New Roman"/>
        </w:rPr>
        <w:t xml:space="preserve">menyebabkan </w:t>
      </w:r>
      <w:r w:rsidR="00ED3DF7" w:rsidRPr="00ED3DF7">
        <w:rPr>
          <w:rFonts w:ascii="Times New Roman" w:eastAsia="Times New Roman" w:hAnsi="Times New Roman" w:cs="Times New Roman"/>
        </w:rPr>
        <w:t xml:space="preserve">kematian massal </w:t>
      </w:r>
      <w:r w:rsidR="002E269E">
        <w:rPr>
          <w:rFonts w:ascii="Times New Roman" w:eastAsia="Times New Roman" w:hAnsi="Times New Roman" w:cs="Times New Roman"/>
        </w:rPr>
        <w:t xml:space="preserve">biota perairan dan ekosistem akuatik. Selain itu, pencemaran lingkungan juga berdampak terhadap masyarakat sekitar lokasi kegiatan. Dampak pencemaran lingkungan terhadap masyarakat sekitar diantaranya, dampak kesehatan, kehidupan ekosistem, kesejahteraan sosial ekonomi, ketersediaan dan kualitas sumber daya alam, dan peran masyarakat dalam penanggulangan pencemaran </w:t>
      </w:r>
      <w:r w:rsidR="008F3694">
        <w:rPr>
          <w:rFonts w:ascii="Times New Roman" w:eastAsia="Times New Roman" w:hAnsi="Times New Roman" w:cs="Times New Roman"/>
        </w:rPr>
        <w:fldChar w:fldCharType="begin" w:fldLock="1"/>
      </w:r>
      <w:r w:rsidR="00DF7D86">
        <w:rPr>
          <w:rFonts w:ascii="Times New Roman" w:eastAsia="Times New Roman" w:hAnsi="Times New Roman" w:cs="Times New Roman"/>
        </w:rPr>
        <w:instrText>ADDIN CSL_CITATION {"citationItems":[{"id":"ITEM-1","itemData":{"abstract":"Lingkungan adalah semua faktor, fisik dan biologis yang secara langsung yang berpengaruh terhadap ketahanan hidup, pertumbuhan, perkembangan dan reproduksi organisme. Lingkungan hidup adalah kesatuan ruang dengan semua benda, daya, keadaan dan makhluk hidup, termasuk di dalamnya manusia dan perilakunya yang mempengaruhi kelangsungan perikehidupan dan kesejahteraan manusia serta makhluk hidup lain. Dewasa ini lingkungan hidup sedang menjadi perhatian utama masyarakat Indonesia maupun masyarakat dunia pada umumnya. Adapun salah satu masalah lingkungan hidup dewasa ini yang menjadi perhatian utama kita semua adalah masalah terjadinya pencemaran lingkungan hidup, pencemaran lingkungan merupakan masalah kita bersama yang semakin penting untuk diselesaikan, karena menyangkut keselamatan, kesehatan dan kelangsungan kehidupan baik manusia, hewan maupun tumbuhan. Dimana pencemaran lingkungan hidup tersebut dapat dikatakan pasti terjadi sebagai akibat dari aktivitas manusia dan sulit untuk bisa dihindari. Perilaku pengerusakan lingkungan yang disengaja merupakan perbuatan yang menyimpang dalam masyarakat dan dapat dikategorikan sebagai perbuatan pidana. Berdasarkan hasil penelitian ini, dapat disimpulkan bahwa dengan adanya kebijakan yang tepat dan pelaksanaan yang efektif, pemerintah dapat mendorong terjadinya perubahan positif terhadap kondisi lingkungan serta memastikan peningkatan kualitas hidup masyarakat secara keseluruhan.","author":[{"dropping-particle":"","family":"Situmorang","given":"Lasyohana","non-dropping-particle":"","parse-names":false,"suffix":""},{"dropping-particle":"","family":"Amalia","given":"Herni","non-dropping-particle":"","parse-names":false,"suffix":""}],"container-title":"Jurnal Kajian Hukum dan Pendidikan Kewarganegaraan","id":"ITEM-1","issue":"2","issued":{"date-parts":[["2024"]]},"page":"439-447","title":"Dampak Pencemaran Lingkungan Hidup Terhadap Masyarakat Ditinjau Dari UU NO. 32 TAHUN 2009","type":"article-journal","volume":"3"},"uris":["http://www.mendeley.com/documents/?uuid=62a0cb42-dbed-4777-88c1-9d7c70d42670"]}],"mendeley":{"formattedCitation":"(Situmorang &amp; Amalia, 2024)","plainTextFormattedCitation":"(Situmorang &amp; Amalia, 2024)","previouslyFormattedCitation":"(Situmorang &amp; Amalia, 2024)"},"properties":{"noteIndex":0},"schema":"https://github.com/citation-style-language/schema/raw/master/csl-citation.json"}</w:instrText>
      </w:r>
      <w:r w:rsidR="008F3694">
        <w:rPr>
          <w:rFonts w:ascii="Times New Roman" w:eastAsia="Times New Roman" w:hAnsi="Times New Roman" w:cs="Times New Roman"/>
        </w:rPr>
        <w:fldChar w:fldCharType="separate"/>
      </w:r>
      <w:r w:rsidR="008F3694" w:rsidRPr="008F3694">
        <w:rPr>
          <w:rFonts w:ascii="Times New Roman" w:eastAsia="Times New Roman" w:hAnsi="Times New Roman" w:cs="Times New Roman"/>
          <w:noProof/>
        </w:rPr>
        <w:t>(Situmorang &amp; Amalia, 2024)</w:t>
      </w:r>
      <w:r w:rsidR="008F3694">
        <w:rPr>
          <w:rFonts w:ascii="Times New Roman" w:eastAsia="Times New Roman" w:hAnsi="Times New Roman" w:cs="Times New Roman"/>
        </w:rPr>
        <w:fldChar w:fldCharType="end"/>
      </w:r>
      <w:r w:rsidR="002E269E">
        <w:rPr>
          <w:rFonts w:ascii="Times New Roman" w:eastAsia="Times New Roman" w:hAnsi="Times New Roman" w:cs="Times New Roman"/>
        </w:rPr>
        <w:t>.</w:t>
      </w:r>
    </w:p>
    <w:p w14:paraId="660ACB82" w14:textId="7318A57C" w:rsidR="002D51CF" w:rsidRPr="00303105" w:rsidRDefault="002D51CF" w:rsidP="001C28A3">
      <w:pPr>
        <w:ind w:firstLine="202"/>
        <w:rPr>
          <w:rFonts w:ascii="Times New Roman" w:eastAsia="Times New Roman" w:hAnsi="Times New Roman" w:cs="Times New Roman"/>
          <w:lang w:val="en-ID"/>
        </w:rPr>
      </w:pP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dihasilkan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proses </w:t>
      </w:r>
      <w:proofErr w:type="spellStart"/>
      <w:r w:rsidRPr="002D51CF">
        <w:rPr>
          <w:rFonts w:ascii="Times New Roman" w:eastAsia="Times New Roman" w:hAnsi="Times New Roman" w:cs="Times New Roman"/>
          <w:lang w:val="en-ID"/>
        </w:rPr>
        <w:t>produksi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Industri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diantaranya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kulit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potongan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sisa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lem</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debu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ampelas</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serbuk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gergaji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serta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dihasilkan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Industri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bersumber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dan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non-</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w:t>
      </w:r>
      <w:r w:rsid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Limbah</w:t>
      </w:r>
      <w:proofErr w:type="spellEnd"/>
      <w:r w:rsidR="00EC2F01" w:rsidRP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kegiatan</w:t>
      </w:r>
      <w:proofErr w:type="spellEnd"/>
      <w:r w:rsid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domestik</w:t>
      </w:r>
      <w:proofErr w:type="spellEnd"/>
      <w:r w:rsidR="00EC2F01" w:rsidRP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merupakan</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limbah</w:t>
      </w:r>
      <w:proofErr w:type="spellEnd"/>
      <w:r w:rsidR="00EC2F01" w:rsidRPr="00EC2F01">
        <w:rPr>
          <w:rFonts w:ascii="Times New Roman" w:eastAsia="Times New Roman" w:hAnsi="Times New Roman" w:cs="Times New Roman"/>
          <w:lang w:val="en-ID"/>
        </w:rPr>
        <w:t xml:space="preserve"> </w:t>
      </w:r>
      <w:r w:rsidR="00EC2F01">
        <w:rPr>
          <w:rFonts w:ascii="Times New Roman" w:eastAsia="Times New Roman" w:hAnsi="Times New Roman" w:cs="Times New Roman"/>
          <w:lang w:val="en-ID"/>
        </w:rPr>
        <w:t xml:space="preserve">yang </w:t>
      </w:r>
      <w:proofErr w:type="spellStart"/>
      <w:r w:rsidR="00EC2F01">
        <w:rPr>
          <w:rFonts w:ascii="Times New Roman" w:eastAsia="Times New Roman" w:hAnsi="Times New Roman" w:cs="Times New Roman"/>
          <w:lang w:val="en-ID"/>
        </w:rPr>
        <w:t>dihasilkan</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dari</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kegiatan</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rumah</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tangga</w:t>
      </w:r>
      <w:proofErr w:type="spellEnd"/>
      <w:r w:rsidR="00EC2F01">
        <w:rPr>
          <w:rFonts w:ascii="Times New Roman" w:eastAsia="Times New Roman" w:hAnsi="Times New Roman" w:cs="Times New Roman"/>
          <w:lang w:val="en-ID"/>
        </w:rPr>
        <w:t xml:space="preserve"> yang </w:t>
      </w:r>
      <w:proofErr w:type="spellStart"/>
      <w:r w:rsidR="00EC2F01">
        <w:rPr>
          <w:rFonts w:ascii="Times New Roman" w:eastAsia="Times New Roman" w:hAnsi="Times New Roman" w:cs="Times New Roman"/>
          <w:lang w:val="en-ID"/>
        </w:rPr>
        <w:t>terbagi</w:t>
      </w:r>
      <w:proofErr w:type="spellEnd"/>
      <w:r w:rsid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menjadi</w:t>
      </w:r>
      <w:proofErr w:type="spellEnd"/>
      <w:r w:rsid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dua</w:t>
      </w:r>
      <w:proofErr w:type="spellEnd"/>
      <w:r w:rsidR="00EC2F01">
        <w:rPr>
          <w:rFonts w:ascii="Times New Roman" w:eastAsia="Times New Roman" w:hAnsi="Times New Roman" w:cs="Times New Roman"/>
          <w:lang w:val="en-ID"/>
        </w:rPr>
        <w:t xml:space="preserve"> </w:t>
      </w:r>
      <w:proofErr w:type="spellStart"/>
      <w:r w:rsidR="00EC2F01">
        <w:rPr>
          <w:rFonts w:ascii="Times New Roman" w:eastAsia="Times New Roman" w:hAnsi="Times New Roman" w:cs="Times New Roman"/>
          <w:lang w:val="en-ID"/>
        </w:rPr>
        <w:t>kategori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berdasarkan</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warnanya</w:t>
      </w:r>
      <w:proofErr w:type="spellEnd"/>
      <w:r w:rsid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yaitu</w:t>
      </w:r>
      <w:proofErr w:type="spellEnd"/>
      <w:r w:rsidR="00EC2F01" w:rsidRPr="00EC2F01">
        <w:rPr>
          <w:rFonts w:ascii="Times New Roman" w:eastAsia="Times New Roman" w:hAnsi="Times New Roman" w:cs="Times New Roman"/>
          <w:lang w:val="en-ID"/>
        </w:rPr>
        <w:t xml:space="preserve"> </w:t>
      </w:r>
      <w:r w:rsidR="00EC2F01">
        <w:rPr>
          <w:rFonts w:ascii="Times New Roman" w:eastAsia="Times New Roman" w:hAnsi="Times New Roman" w:cs="Times New Roman"/>
          <w:i/>
          <w:iCs/>
          <w:lang w:val="en-ID"/>
        </w:rPr>
        <w:t>grey water</w:t>
      </w:r>
      <w:r w:rsidR="00EC2F01">
        <w:rPr>
          <w:rFonts w:ascii="Times New Roman" w:eastAsia="Times New Roman" w:hAnsi="Times New Roman" w:cs="Times New Roman"/>
          <w:lang w:val="en-ID"/>
        </w:rPr>
        <w:t xml:space="preserve"> dan </w:t>
      </w:r>
      <w:r w:rsidR="001C28A3">
        <w:rPr>
          <w:rFonts w:ascii="Times New Roman" w:eastAsia="Times New Roman" w:hAnsi="Times New Roman" w:cs="Times New Roman"/>
          <w:i/>
          <w:iCs/>
          <w:lang w:val="en-ID"/>
        </w:rPr>
        <w:t>black water</w:t>
      </w:r>
      <w:r w:rsidR="001C28A3">
        <w:rPr>
          <w:rFonts w:ascii="Times New Roman" w:eastAsia="Times New Roman" w:hAnsi="Times New Roman" w:cs="Times New Roman"/>
          <w:lang w:val="en-ID"/>
        </w:rPr>
        <w:t xml:space="preserve">. </w:t>
      </w:r>
      <w:r w:rsidR="001C28A3">
        <w:rPr>
          <w:rFonts w:ascii="Times New Roman" w:eastAsia="Times New Roman" w:hAnsi="Times New Roman" w:cs="Times New Roman"/>
          <w:i/>
          <w:iCs/>
          <w:lang w:val="en-ID"/>
        </w:rPr>
        <w:t>Grey water</w:t>
      </w:r>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merupakan</w:t>
      </w:r>
      <w:proofErr w:type="spellEnd"/>
      <w:r w:rsidR="001C28A3">
        <w:rPr>
          <w:rFonts w:ascii="Times New Roman" w:eastAsia="Times New Roman" w:hAnsi="Times New Roman" w:cs="Times New Roman"/>
          <w:lang w:val="en-ID"/>
        </w:rPr>
        <w:t xml:space="preserve"> air </w:t>
      </w:r>
      <w:proofErr w:type="spellStart"/>
      <w:r w:rsidR="001C28A3">
        <w:rPr>
          <w:rFonts w:ascii="Times New Roman" w:eastAsia="Times New Roman" w:hAnsi="Times New Roman" w:cs="Times New Roman"/>
          <w:lang w:val="en-ID"/>
        </w:rPr>
        <w:t>limbah</w:t>
      </w:r>
      <w:proofErr w:type="spellEnd"/>
      <w:r w:rsidR="001C28A3">
        <w:rPr>
          <w:rFonts w:ascii="Times New Roman" w:eastAsia="Times New Roman" w:hAnsi="Times New Roman" w:cs="Times New Roman"/>
          <w:lang w:val="en-ID"/>
        </w:rPr>
        <w:t xml:space="preserve"> yang </w:t>
      </w:r>
      <w:proofErr w:type="spellStart"/>
      <w:r w:rsidR="001C28A3">
        <w:rPr>
          <w:rFonts w:ascii="Times New Roman" w:eastAsia="Times New Roman" w:hAnsi="Times New Roman" w:cs="Times New Roman"/>
          <w:lang w:val="en-ID"/>
        </w:rPr>
        <w:t>berasal</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dari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aktivitas</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rumah</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tangga</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meliputi</w:t>
      </w:r>
      <w:proofErr w:type="spellEnd"/>
      <w:r w:rsidR="001C28A3">
        <w:rPr>
          <w:rFonts w:ascii="Times New Roman" w:eastAsia="Times New Roman" w:hAnsi="Times New Roman" w:cs="Times New Roman"/>
          <w:lang w:val="en-ID"/>
        </w:rPr>
        <w:t xml:space="preserve"> mandi, </w:t>
      </w:r>
      <w:proofErr w:type="spellStart"/>
      <w:r w:rsidR="00EC2F01" w:rsidRPr="00EC2F01">
        <w:rPr>
          <w:rFonts w:ascii="Times New Roman" w:eastAsia="Times New Roman" w:hAnsi="Times New Roman" w:cs="Times New Roman"/>
          <w:lang w:val="en-ID"/>
        </w:rPr>
        <w:t>mencuci</w:t>
      </w:r>
      <w:proofErr w:type="spellEnd"/>
      <w:r w:rsidR="00EC2F01" w:rsidRPr="00EC2F01">
        <w:rPr>
          <w:rFonts w:ascii="Times New Roman" w:eastAsia="Times New Roman" w:hAnsi="Times New Roman" w:cs="Times New Roman"/>
          <w:lang w:val="en-ID"/>
        </w:rPr>
        <w:t xml:space="preserve"> </w:t>
      </w:r>
      <w:proofErr w:type="spellStart"/>
      <w:r w:rsidR="00EC2F01" w:rsidRPr="00EC2F01">
        <w:rPr>
          <w:rFonts w:ascii="Times New Roman" w:eastAsia="Times New Roman" w:hAnsi="Times New Roman" w:cs="Times New Roman"/>
          <w:lang w:val="en-ID"/>
        </w:rPr>
        <w:t>piring</w:t>
      </w:r>
      <w:proofErr w:type="spellEnd"/>
      <w:r w:rsidR="00B9037F">
        <w:rPr>
          <w:rFonts w:ascii="Times New Roman" w:eastAsia="Times New Roman" w:hAnsi="Times New Roman" w:cs="Times New Roman"/>
          <w:lang w:val="en-ID"/>
        </w:rPr>
        <w:t xml:space="preserve"> </w:t>
      </w:r>
      <w:r w:rsidR="00EC2F01" w:rsidRPr="00EC2F01">
        <w:rPr>
          <w:rFonts w:ascii="Times New Roman" w:eastAsia="Times New Roman" w:hAnsi="Times New Roman" w:cs="Times New Roman"/>
          <w:lang w:val="en-ID"/>
        </w:rPr>
        <w:t xml:space="preserve">dan </w:t>
      </w:r>
      <w:proofErr w:type="spellStart"/>
      <w:r w:rsidR="00EC2F01" w:rsidRPr="00EC2F01">
        <w:rPr>
          <w:rFonts w:ascii="Times New Roman" w:eastAsia="Times New Roman" w:hAnsi="Times New Roman" w:cs="Times New Roman"/>
          <w:lang w:val="en-ID"/>
        </w:rPr>
        <w:t>pakaian</w:t>
      </w:r>
      <w:proofErr w:type="spellEnd"/>
      <w:r w:rsidR="00EC2F01" w:rsidRPr="00EC2F01">
        <w:rPr>
          <w:rFonts w:ascii="Times New Roman" w:eastAsia="Times New Roman" w:hAnsi="Times New Roman" w:cs="Times New Roman"/>
          <w:lang w:val="en-ID"/>
        </w:rPr>
        <w:t xml:space="preserve">. </w:t>
      </w:r>
      <w:r w:rsidR="001C28A3">
        <w:rPr>
          <w:rFonts w:ascii="Times New Roman" w:eastAsia="Times New Roman" w:hAnsi="Times New Roman" w:cs="Times New Roman"/>
          <w:lang w:val="en-ID"/>
        </w:rPr>
        <w:t xml:space="preserve">Adapun </w:t>
      </w:r>
      <w:r w:rsidR="001C28A3">
        <w:rPr>
          <w:rFonts w:ascii="Times New Roman" w:eastAsia="Times New Roman" w:hAnsi="Times New Roman" w:cs="Times New Roman"/>
          <w:i/>
          <w:iCs/>
          <w:lang w:val="en-ID"/>
        </w:rPr>
        <w:t xml:space="preserve">Black water </w:t>
      </w:r>
      <w:proofErr w:type="spellStart"/>
      <w:r w:rsidR="001C28A3">
        <w:rPr>
          <w:rFonts w:ascii="Times New Roman" w:eastAsia="Times New Roman" w:hAnsi="Times New Roman" w:cs="Times New Roman"/>
          <w:lang w:val="en-ID"/>
        </w:rPr>
        <w:t>merupakan</w:t>
      </w:r>
      <w:proofErr w:type="spellEnd"/>
      <w:r w:rsidR="001C28A3">
        <w:rPr>
          <w:rFonts w:ascii="Times New Roman" w:eastAsia="Times New Roman" w:hAnsi="Times New Roman" w:cs="Times New Roman"/>
          <w:lang w:val="en-ID"/>
        </w:rPr>
        <w:t xml:space="preserve"> air </w:t>
      </w:r>
      <w:proofErr w:type="spellStart"/>
      <w:r w:rsidR="001C28A3">
        <w:rPr>
          <w:rFonts w:ascii="Times New Roman" w:eastAsia="Times New Roman" w:hAnsi="Times New Roman" w:cs="Times New Roman"/>
          <w:lang w:val="en-ID"/>
        </w:rPr>
        <w:t>limbah</w:t>
      </w:r>
      <w:proofErr w:type="spellEnd"/>
      <w:r w:rsidR="001C28A3">
        <w:rPr>
          <w:rFonts w:ascii="Times New Roman" w:eastAsia="Times New Roman" w:hAnsi="Times New Roman" w:cs="Times New Roman"/>
          <w:lang w:val="en-ID"/>
        </w:rPr>
        <w:t xml:space="preserve"> yang </w:t>
      </w:r>
      <w:proofErr w:type="spellStart"/>
      <w:r w:rsidR="001C28A3">
        <w:rPr>
          <w:rFonts w:ascii="Times New Roman" w:eastAsia="Times New Roman" w:hAnsi="Times New Roman" w:cs="Times New Roman"/>
          <w:lang w:val="en-ID"/>
        </w:rPr>
        <w:t>mengandung</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limbah</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biologis</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seperti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feses</w:t>
      </w:r>
      <w:proofErr w:type="spellEnd"/>
      <w:r w:rsidR="001C28A3">
        <w:rPr>
          <w:rFonts w:ascii="Times New Roman" w:eastAsia="Times New Roman" w:hAnsi="Times New Roman" w:cs="Times New Roman"/>
          <w:lang w:val="en-ID"/>
        </w:rPr>
        <w:t xml:space="preserve"> dan </w:t>
      </w:r>
      <w:proofErr w:type="spellStart"/>
      <w:r w:rsidR="001C28A3">
        <w:rPr>
          <w:rFonts w:ascii="Times New Roman" w:eastAsia="Times New Roman" w:hAnsi="Times New Roman" w:cs="Times New Roman"/>
          <w:lang w:val="en-ID"/>
        </w:rPr>
        <w:t>urin</w:t>
      </w:r>
      <w:proofErr w:type="spellEnd"/>
      <w:r w:rsidR="001C28A3">
        <w:rPr>
          <w:rFonts w:ascii="Times New Roman" w:eastAsia="Times New Roman" w:hAnsi="Times New Roman" w:cs="Times New Roman"/>
          <w:lang w:val="en-ID"/>
        </w:rPr>
        <w:t xml:space="preserve"> yang </w:t>
      </w:r>
      <w:proofErr w:type="spellStart"/>
      <w:r w:rsidR="001C28A3">
        <w:rPr>
          <w:rFonts w:ascii="Times New Roman" w:eastAsia="Times New Roman" w:hAnsi="Times New Roman" w:cs="Times New Roman"/>
          <w:lang w:val="en-ID"/>
        </w:rPr>
        <w:t>dihasilkan</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dari</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kegiatan</w:t>
      </w:r>
      <w:proofErr w:type="spellEnd"/>
      <w:r w:rsidR="001C28A3">
        <w:rPr>
          <w:rFonts w:ascii="Times New Roman" w:eastAsia="Times New Roman" w:hAnsi="Times New Roman" w:cs="Times New Roman"/>
          <w:lang w:val="en-ID"/>
        </w:rPr>
        <w:t xml:space="preserve"> </w:t>
      </w:r>
      <w:proofErr w:type="spellStart"/>
      <w:r w:rsidR="001C28A3">
        <w:rPr>
          <w:rFonts w:ascii="Times New Roman" w:eastAsia="Times New Roman" w:hAnsi="Times New Roman" w:cs="Times New Roman"/>
          <w:lang w:val="en-ID"/>
        </w:rPr>
        <w:t>kamar</w:t>
      </w:r>
      <w:proofErr w:type="spellEnd"/>
      <w:r w:rsidR="001C28A3">
        <w:rPr>
          <w:rFonts w:ascii="Times New Roman" w:eastAsia="Times New Roman" w:hAnsi="Times New Roman" w:cs="Times New Roman"/>
          <w:lang w:val="en-ID"/>
        </w:rPr>
        <w:t xml:space="preserve"> mandi dan toilet</w:t>
      </w:r>
      <w:r w:rsidR="004F667A">
        <w:rPr>
          <w:rFonts w:ascii="Times New Roman" w:eastAsia="Times New Roman" w:hAnsi="Times New Roman" w:cs="Times New Roman"/>
          <w:lang w:val="en-ID"/>
        </w:rPr>
        <w:t xml:space="preserve"> </w:t>
      </w:r>
      <w:r w:rsidR="004F667A">
        <w:rPr>
          <w:rFonts w:ascii="Times New Roman" w:eastAsia="Times New Roman" w:hAnsi="Times New Roman" w:cs="Times New Roman"/>
          <w:lang w:val="en-ID"/>
        </w:rPr>
        <w:fldChar w:fldCharType="begin" w:fldLock="1"/>
      </w:r>
      <w:r w:rsidR="00303105">
        <w:rPr>
          <w:rFonts w:ascii="Times New Roman" w:eastAsia="Times New Roman" w:hAnsi="Times New Roman" w:cs="Times New Roman"/>
          <w:lang w:val="en-ID"/>
        </w:rPr>
        <w:instrText>ADDIN CSL_CITATION {"citationItems":[{"id":"ITEM-1","itemData":{"DOI":"10.14710/jkli.22.3.342-350","ISSN":"1412-4939","abstract":"Latar Belakang: Jumlah limbah cair meningkat sebagai akibat dari meningkatnya aktivitas manusia di rumah-rumah. Sumber limbah cair rumah tangga adalah organik, khususnya dari sisa-sisa makanan dan deterjen dengan tingkat Biological Oxygen Demand (BOD), Chemical Oxygen Demand (COD), dan total padatan tersuspensi fosfor (TSS) yang tinggi, yang mengganggu kehidupan di saluran air yang membutuhkan oksigen. Tujuan dari media filter pada unit filtrasi adalah untuk menghilangkan kontaminan dari air sehingga air keluaran dapat memenuhi persyaratan Permen LHK No. 68 Tahun 2016 tentang Baku Mutu Air Limbah Domestik.Oleh karena itu, pada penelitian ini dilakukan Rekayasa pengolahan air limbah domestik dengan metode filtrasi untuk menurunkan tingkat polutan, dimana polutan tersebut dapat mencemari lingkungan dan menimbulkan penyakit seperti tifus, kolera, hepatitis dan penyakit lainnya.Metode: Penelitian ini dilakukan untuk mengolah air limbah domestik dengan parameter penurunan kadar polutan air yakni COD, BOD, TSS, pH, Amonia, Minyak Lemak, serta Total Coliform, selain untuk mengolah air limbah domestik penelitian ini juga untuk mengetahui berapa tingkat efisiensi penurunan polutan air limbah dengan menggunakan metode filtrasi. Penelitian ini dilakukan dengan variabel tetap polutan air limbah 15 L dan sumber air limbah yaitu selokan sekitar Kost Dua Putri, jln. Tunjungsari II, Tembalang, Semarang. Variabel berubahnya adalah kombinasi filtrasi. Dari penelitian ini dapat dilihat pengaruh kombinasi filtrasi terhadap penurunan kadar polutan air limbah domestik.Hasil: Hasil penyisihan terbaik konsentrasi TSS, pH, BOD, COD, Ammonia, Miyak Lemak dan Total Coliform dengan metode filtrasi variasi media filter yakni terdapat pada wadah 3 dengan efisiensi penyisihan TSS 0,89%, BOD 69,11%, COD 87%, Ammonia 18,35%, Minyak Lemak 95,16%, Total Coliform 0, dan pH naik menjadi 21,08%Simpulan: Hasil penelitian dan analisa data dapat diperoleh kesimpulan diantaranya proses filtrasi efektif untuk menurunkan polutan air limbah diantaranya, TSS 0,89%, BOD 69,11%, COD 87,24%, Amonia 18,35%, Minyak dan Lemak 95,16%, kenaikan pH mencapai 21,08%. ABSTRACTTitle: Engineering Domestic Wastewater Treatment with Filtration Combination Method to Lower Water Pollutant LevelsBackground: The amount of liquid waste is increasing as a result of increased human activities in homes. The source of household liquid waste is organic, particularly from food scraps and detergents with high levels of Biolog…","author":[{"dropping-particle":"","family":"Faradila","given":"Rafida","non-dropping-particle":"","parse-names":false,"suffix":""},{"dropping-particle":"","family":"Huboyo","given":"Haryono Setiyo","non-dropping-particle":"","parse-names":false,"suffix":""},{"dropping-particle":"","family":"Syakur","given":"Abdul","non-dropping-particle":"","parse-names":false,"suffix":""}],"container-title":"Jurnal Kesehatan Lingkungan Indonesia","id":"ITEM-1","issue":"3","issued":{"date-parts":[["2023"]]},"page":"342-350","title":"Rekayasa Pengolahan Air Limbah Domestik Dengan Metode Kombinasi Filtrasi Untuk Menurunkan Tingkat Polutan Air","type":"article-journal","volume":"22"},"uris":["http://www.mendeley.com/documents/?uuid=4e46bf83-6a82-49dc-824e-7d74abc48ae7"]}],"mendeley":{"formattedCitation":"(Faradila et al., 2023)","plainTextFormattedCitation":"(Faradila et al., 2023)","previouslyFormattedCitation":"(Faradila et al., 2023)"},"properties":{"noteIndex":0},"schema":"https://github.com/citation-style-language/schema/raw/master/csl-citation.json"}</w:instrText>
      </w:r>
      <w:r w:rsidR="004F667A">
        <w:rPr>
          <w:rFonts w:ascii="Times New Roman" w:eastAsia="Times New Roman" w:hAnsi="Times New Roman" w:cs="Times New Roman"/>
          <w:lang w:val="en-ID"/>
        </w:rPr>
        <w:fldChar w:fldCharType="separate"/>
      </w:r>
      <w:r w:rsidR="004F667A" w:rsidRPr="004F667A">
        <w:rPr>
          <w:rFonts w:ascii="Times New Roman" w:eastAsia="Times New Roman" w:hAnsi="Times New Roman" w:cs="Times New Roman"/>
          <w:noProof/>
          <w:lang w:val="en-ID"/>
        </w:rPr>
        <w:t>(Faradila et al., 2023)</w:t>
      </w:r>
      <w:r w:rsidR="004F667A">
        <w:rPr>
          <w:rFonts w:ascii="Times New Roman" w:eastAsia="Times New Roman" w:hAnsi="Times New Roman" w:cs="Times New Roman"/>
          <w:lang w:val="en-ID"/>
        </w:rPr>
        <w:fldChar w:fldCharType="end"/>
      </w:r>
      <w:r w:rsidR="001C28A3">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Sedangkan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non-</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menghasilkan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produksi</w:t>
      </w:r>
      <w:proofErr w:type="spellEnd"/>
      <w:r w:rsidRPr="002D51CF">
        <w:rPr>
          <w:rFonts w:ascii="Times New Roman" w:eastAsia="Times New Roman" w:hAnsi="Times New Roman" w:cs="Times New Roman"/>
          <w:lang w:val="en-ID"/>
        </w:rPr>
        <w:t xml:space="preserve"> dan</w:t>
      </w:r>
      <w:r w:rsidRPr="002D51CF">
        <w:rPr>
          <w:rFonts w:ascii="Times New Roman" w:eastAsia="Times New Roman" w:hAnsi="Times New Roman" w:cs="Times New Roman"/>
          <w:i/>
          <w:iCs/>
          <w:lang w:val="en-ID"/>
        </w:rPr>
        <w:t xml:space="preserve"> maintenance</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peralatan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produksi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meliputi</w:t>
      </w:r>
      <w:proofErr w:type="spellEnd"/>
      <w:r w:rsidRPr="002D51CF">
        <w:rPr>
          <w:rFonts w:ascii="Times New Roman" w:eastAsia="Times New Roman" w:hAnsi="Times New Roman" w:cs="Times New Roman"/>
          <w:lang w:val="en-ID"/>
        </w:rPr>
        <w:t xml:space="preserve"> proses </w:t>
      </w:r>
      <w:proofErr w:type="spellStart"/>
      <w:r w:rsidRPr="002D51CF">
        <w:rPr>
          <w:rFonts w:ascii="Times New Roman" w:eastAsia="Times New Roman" w:hAnsi="Times New Roman" w:cs="Times New Roman"/>
          <w:lang w:val="en-ID"/>
        </w:rPr>
        <w:t>pencucian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w:t>
      </w:r>
      <w:r w:rsidRPr="002D51CF">
        <w:rPr>
          <w:rFonts w:ascii="Times New Roman" w:eastAsia="Times New Roman" w:hAnsi="Times New Roman" w:cs="Times New Roman"/>
          <w:i/>
          <w:iCs/>
          <w:lang w:val="en-ID"/>
        </w:rPr>
        <w:t>maintenance</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mesin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pengering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pencucian</w:t>
      </w:r>
      <w:proofErr w:type="spellEnd"/>
      <w:r w:rsidRPr="002D51CF">
        <w:rPr>
          <w:rFonts w:ascii="Times New Roman" w:eastAsia="Times New Roman" w:hAnsi="Times New Roman" w:cs="Times New Roman"/>
          <w:lang w:val="en-ID"/>
        </w:rPr>
        <w:t xml:space="preserve"> glue spreader, dan lain-lain</w:t>
      </w:r>
      <w:r w:rsidR="00303105">
        <w:rPr>
          <w:rFonts w:ascii="Times New Roman" w:eastAsia="Times New Roman" w:hAnsi="Times New Roman" w:cs="Times New Roman"/>
          <w:b/>
          <w:bCs/>
          <w:lang w:val="en-ID"/>
        </w:rPr>
        <w:t xml:space="preserve"> </w:t>
      </w:r>
      <w:r w:rsidR="00303105">
        <w:rPr>
          <w:rFonts w:ascii="Times New Roman" w:eastAsia="Times New Roman" w:hAnsi="Times New Roman" w:cs="Times New Roman"/>
          <w:b/>
          <w:bCs/>
          <w:lang w:val="en-ID"/>
        </w:rPr>
        <w:fldChar w:fldCharType="begin" w:fldLock="1"/>
      </w:r>
      <w:r w:rsidR="00303105">
        <w:rPr>
          <w:rFonts w:ascii="Times New Roman" w:eastAsia="Times New Roman" w:hAnsi="Times New Roman" w:cs="Times New Roman"/>
          <w:b/>
          <w:bCs/>
          <w:lang w:val="en-ID"/>
        </w:rPr>
        <w:instrText>ADDIN CSL_CITATION {"citationItems":[{"id":"ITEM-1","itemData":{"abstract":"This paper reports the effectiveness and efficiency of wastewater treatment decreased levels of contamination in the treatment of wastewater from three plywood industries in in South Kalimantan. The results showed that the liquid waste from washing mixer glue and glue spreader quality was lower than the quality of streams Barito's river and Martapura's river, so if not treated will cause pollution in the river flows. Results of waste analyses at the inlet and outlet showed that the efficiency of WWTP in the plywood industry was high at 67% to 99%, with 0.007 m 3 /m 3 water discharge of the product. Based on South Kalimantan Governor Decree No. 036 of 2008, the maximum discharge of 0.30 m 3 /m 3 of products, so as to meet quality standards. Sludge at the WWTP can be used as a mixture of adhesive (filler).","author":[{"dropping-particle":"","family":"Subari","given":"D","non-dropping-particle":"","parse-names":false,"suffix":""},{"dropping-particle":"","family":"Udiansyah","given":"","non-dropping-particle":"","parse-names":false,"suffix":""},{"dropping-particle":"","family":"Yanuwiyadi","given":"B","non-dropping-particle":"","parse-names":false,"suffix":""},{"dropping-particle":"","family":"Setiawan","given":"B","non-dropping-particle":"","parse-names":false,"suffix":""}],"container-title":"Buana Sains","id":"ITEM-1","issue":"1","issued":{"date-parts":[["2012"]]},"page":"99-108","title":"Efektivitas Pengolahan Limbah Cair Pada Industri Kayu Lapis di Kalimantan Selatan","type":"article-journal","volume":"12"},"uris":["http://www.mendeley.com/documents/?uuid=f12f9f82-1938-4065-b019-95f8a8e57531"]}],"mendeley":{"formattedCitation":"(Subari et al., 2012)","plainTextFormattedCitation":"(Subari et al., 2012)","previouslyFormattedCitation":"(Subari et al., 2012)"},"properties":{"noteIndex":0},"schema":"https://github.com/citation-style-language/schema/raw/master/csl-citation.json"}</w:instrText>
      </w:r>
      <w:r w:rsidR="00303105">
        <w:rPr>
          <w:rFonts w:ascii="Times New Roman" w:eastAsia="Times New Roman" w:hAnsi="Times New Roman" w:cs="Times New Roman"/>
          <w:b/>
          <w:bCs/>
          <w:lang w:val="en-ID"/>
        </w:rPr>
        <w:fldChar w:fldCharType="separate"/>
      </w:r>
      <w:r w:rsidR="00303105" w:rsidRPr="00303105">
        <w:rPr>
          <w:rFonts w:ascii="Times New Roman" w:eastAsia="Times New Roman" w:hAnsi="Times New Roman" w:cs="Times New Roman"/>
          <w:bCs/>
          <w:noProof/>
          <w:lang w:val="en-ID"/>
        </w:rPr>
        <w:t>(Subari et al., 2012)</w:t>
      </w:r>
      <w:r w:rsidR="00303105">
        <w:rPr>
          <w:rFonts w:ascii="Times New Roman" w:eastAsia="Times New Roman" w:hAnsi="Times New Roman" w:cs="Times New Roman"/>
          <w:b/>
          <w:bCs/>
          <w:lang w:val="en-ID"/>
        </w:rPr>
        <w:fldChar w:fldCharType="end"/>
      </w:r>
      <w:r w:rsidR="00303105">
        <w:rPr>
          <w:rFonts w:ascii="Times New Roman" w:eastAsia="Times New Roman" w:hAnsi="Times New Roman" w:cs="Times New Roman"/>
          <w:lang w:val="en-ID"/>
        </w:rPr>
        <w:t>.</w:t>
      </w:r>
    </w:p>
    <w:p w14:paraId="5023268F" w14:textId="0E452D99" w:rsidR="002D51CF" w:rsidRPr="00303105" w:rsidRDefault="002D51CF" w:rsidP="00191A71">
      <w:pPr>
        <w:ind w:firstLine="202"/>
        <w:rPr>
          <w:rFonts w:ascii="Times New Roman" w:eastAsia="Times New Roman" w:hAnsi="Times New Roman" w:cs="Times New Roman"/>
          <w:lang w:val="en-ID"/>
        </w:rPr>
      </w:pPr>
      <w:proofErr w:type="spellStart"/>
      <w:r w:rsidRPr="002D51CF">
        <w:rPr>
          <w:rFonts w:ascii="Times New Roman" w:eastAsia="Times New Roman" w:hAnsi="Times New Roman" w:cs="Times New Roman"/>
          <w:lang w:val="en-ID"/>
        </w:rPr>
        <w:t>Karakteristik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non-</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industri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biasanya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mengandung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nilai</w:t>
      </w:r>
      <w:proofErr w:type="spellEnd"/>
      <w:r w:rsidRPr="002D51CF">
        <w:rPr>
          <w:rFonts w:ascii="Times New Roman" w:eastAsia="Times New Roman" w:hAnsi="Times New Roman" w:cs="Times New Roman"/>
          <w:lang w:val="en-ID"/>
        </w:rPr>
        <w:t xml:space="preserve"> pH, BOD (</w:t>
      </w:r>
      <w:r w:rsidRPr="002D51CF">
        <w:rPr>
          <w:rFonts w:ascii="Times New Roman" w:eastAsia="Times New Roman" w:hAnsi="Times New Roman" w:cs="Times New Roman"/>
          <w:i/>
          <w:iCs/>
          <w:lang w:val="en-ID"/>
        </w:rPr>
        <w:t>Biochemical Oxygen Demand</w:t>
      </w:r>
      <w:r w:rsidRPr="002D51CF">
        <w:rPr>
          <w:rFonts w:ascii="Times New Roman" w:eastAsia="Times New Roman" w:hAnsi="Times New Roman" w:cs="Times New Roman"/>
          <w:lang w:val="en-ID"/>
        </w:rPr>
        <w:t>), COD (</w:t>
      </w:r>
      <w:r w:rsidRPr="002D51CF">
        <w:rPr>
          <w:rFonts w:ascii="Times New Roman" w:eastAsia="Times New Roman" w:hAnsi="Times New Roman" w:cs="Times New Roman"/>
          <w:i/>
          <w:iCs/>
          <w:lang w:val="en-ID"/>
        </w:rPr>
        <w:t>Chemical Oxygen Demand</w:t>
      </w:r>
      <w:r w:rsidRPr="002D51CF">
        <w:rPr>
          <w:rFonts w:ascii="Times New Roman" w:eastAsia="Times New Roman" w:hAnsi="Times New Roman" w:cs="Times New Roman"/>
          <w:lang w:val="en-ID"/>
        </w:rPr>
        <w:t>), TSS (</w:t>
      </w:r>
      <w:r w:rsidRPr="002D51CF">
        <w:rPr>
          <w:rFonts w:ascii="Times New Roman" w:eastAsia="Times New Roman" w:hAnsi="Times New Roman" w:cs="Times New Roman"/>
          <w:i/>
          <w:iCs/>
          <w:lang w:val="en-ID"/>
        </w:rPr>
        <w:t>Total Suspended Solid</w:t>
      </w:r>
      <w:r w:rsidRPr="002D51CF">
        <w:rPr>
          <w:rFonts w:ascii="Times New Roman" w:eastAsia="Times New Roman" w:hAnsi="Times New Roman" w:cs="Times New Roman"/>
          <w:lang w:val="en-ID"/>
        </w:rPr>
        <w:t xml:space="preserve">), Ammonia total, dan </w:t>
      </w:r>
      <w:r w:rsidRPr="002D51CF">
        <w:rPr>
          <w:rFonts w:ascii="Times New Roman" w:eastAsia="Times New Roman" w:hAnsi="Times New Roman" w:cs="Times New Roman"/>
          <w:i/>
          <w:iCs/>
          <w:lang w:val="en-ID"/>
        </w:rPr>
        <w:t>Phenol</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Sedangkan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domestik</w:t>
      </w:r>
      <w:proofErr w:type="spellEnd"/>
      <w:r w:rsidRPr="002D51CF">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mempunyai</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karakteristik</w:t>
      </w:r>
      <w:proofErr w:type="spellEnd"/>
      <w:r w:rsidR="00191A71">
        <w:rPr>
          <w:rFonts w:ascii="Times New Roman" w:eastAsia="Times New Roman" w:hAnsi="Times New Roman" w:cs="Times New Roman"/>
          <w:lang w:val="en-ID"/>
        </w:rPr>
        <w:t xml:space="preserve"> yang </w:t>
      </w:r>
      <w:proofErr w:type="spellStart"/>
      <w:r w:rsidR="00191A71">
        <w:rPr>
          <w:rFonts w:ascii="Times New Roman" w:eastAsia="Times New Roman" w:hAnsi="Times New Roman" w:cs="Times New Roman"/>
          <w:lang w:val="en-ID"/>
        </w:rPr>
        <w:t>cukup</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kompleks</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terdiri</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dari</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tiga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komponen</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utama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yaitu</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karakteristik</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fisika</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kimia</w:t>
      </w:r>
      <w:proofErr w:type="spellEnd"/>
      <w:r w:rsidR="00191A71">
        <w:rPr>
          <w:rFonts w:ascii="Times New Roman" w:eastAsia="Times New Roman" w:hAnsi="Times New Roman" w:cs="Times New Roman"/>
          <w:lang w:val="en-ID"/>
        </w:rPr>
        <w:t xml:space="preserve">, dan </w:t>
      </w:r>
      <w:proofErr w:type="spellStart"/>
      <w:r w:rsidR="00191A71">
        <w:rPr>
          <w:rFonts w:ascii="Times New Roman" w:eastAsia="Times New Roman" w:hAnsi="Times New Roman" w:cs="Times New Roman"/>
          <w:lang w:val="en-ID"/>
        </w:rPr>
        <w:t>biologi</w:t>
      </w:r>
      <w:proofErr w:type="spellEnd"/>
      <w:r w:rsidR="004F667A">
        <w:rPr>
          <w:rFonts w:ascii="Times New Roman" w:eastAsia="Times New Roman" w:hAnsi="Times New Roman" w:cs="Times New Roman"/>
          <w:lang w:val="en-ID"/>
        </w:rPr>
        <w:t xml:space="preserve"> </w:t>
      </w:r>
      <w:r w:rsidR="004F667A">
        <w:rPr>
          <w:rFonts w:ascii="Times New Roman" w:eastAsia="Times New Roman" w:hAnsi="Times New Roman" w:cs="Times New Roman"/>
          <w:lang w:val="en-ID"/>
        </w:rPr>
        <w:fldChar w:fldCharType="begin" w:fldLock="1"/>
      </w:r>
      <w:r w:rsidR="004F667A">
        <w:rPr>
          <w:rFonts w:ascii="Times New Roman" w:eastAsia="Times New Roman" w:hAnsi="Times New Roman" w:cs="Times New Roman"/>
          <w:lang w:val="en-ID"/>
        </w:rPr>
        <w:instrText>ADDIN CSL_CITATION {"citationItems":[{"id":"ITEM-1","itemData":{"DOI":"10.22373/p-jpft.v3i3.14630","ISSN":"2460-4348","abstract":"Peningkatan jumlah penduduk di Indonesia akan menyebabkan meningkatnya aktivitas rumah tangga yang menjadi sumber pencemaran lingkungan. Limbah cair rumah tangga di Desa Lamglumpang, Kecamatan Ulee Kareng, Kota Banda Aceh mengandung parameter pencemar yang melebihi standar baku mutu berdasarkan parameter COD, TSS, pH dan kekeruhan. Magnetit berpotensi dijadikan sebagai adsorben dalam pengolahan limbah cair domestik. Penelitian ini bertujuan untuk mengetahui kemampuan adsorben magnetit. Eksperimen adsorpsi dilakukan dengan variasi massa magnetit 1, 3 dan 5 gr dan waktu kontak adsorpsi 6, 8 dan 10 jam dengan kecepatan putar 150 rpm dan tanpa pengadukan. Hasil penelitian menunjukkan bahwa massa adsorben, waktu kontak dan kecepatan putar mempengaruhi efektivitas adsorpsi. Magnetit efektif dalam menurunkan kadar COD mencapai 90,96% pada variasi massa 5 gram dengan waktu kontak 8 jam dengan kecepatan putar 150 rpm, TSS mencapai 94,51% pada variasi massa 1 gram dengan waktu kontak 10 jam dengan kecepatan putar 150 rpm, pH mencapai 30,88% pada variasi massa 3 gram dengan 5 gram dan waktu kontak 10 jam dengan kecepatan putar 150 rpm dan kekeruhan mencapai 90,39% pada variasi massa 1 gram dengan waktu kontak 10 jam dengan kecepatan putar 150 rpm. Hasil ini menunjukkan magnetit potensial digunakan dalam pengolahan limbah cair domestik.","author":[{"dropping-particle":"","family":"Hamdan","given":"Abd Mujahid","non-dropping-particle":"","parse-names":false,"suffix":""},{"dropping-particle":"","family":"Fajri","given":"Wilda Nur","non-dropping-particle":"","parse-names":false,"suffix":""},{"dropping-particle":"","family":"Rahmi","given":"Rizna","non-dropping-particle":"","parse-names":false,"suffix":""},{"dropping-particle":"","family":"Hanif","given":"Hanif","non-dropping-particle":"","parse-names":false,"suffix":""}],"container-title":"Jurnal Phi Jurnal Pendidikan Fisika dan Fisika Terapan","id":"ITEM-1","issue":"3","issued":{"date-parts":[["2022"]]},"page":"70-81","title":"Adsorpsi Limbah Cair Rumah Tangga Dengan Mineral Magnetit (Fe3O4)","type":"article-journal","volume":"3"},"uris":["http://www.mendeley.com/documents/?uuid=fd7f2275-b972-4282-8ea9-7e91388d816b"]}],"mendeley":{"formattedCitation":"(Hamdan et al., 2022)","plainTextFormattedCitation":"(Hamdan et al., 2022)","previouslyFormattedCitation":"(Hamdan et al., 2022)"},"properties":{"noteIndex":0},"schema":"https://github.com/citation-style-language/schema/raw/master/csl-citation.json"}</w:instrText>
      </w:r>
      <w:r w:rsidR="004F667A">
        <w:rPr>
          <w:rFonts w:ascii="Times New Roman" w:eastAsia="Times New Roman" w:hAnsi="Times New Roman" w:cs="Times New Roman"/>
          <w:lang w:val="en-ID"/>
        </w:rPr>
        <w:fldChar w:fldCharType="separate"/>
      </w:r>
      <w:r w:rsidR="004F667A" w:rsidRPr="004F667A">
        <w:rPr>
          <w:rFonts w:ascii="Times New Roman" w:eastAsia="Times New Roman" w:hAnsi="Times New Roman" w:cs="Times New Roman"/>
          <w:noProof/>
          <w:lang w:val="en-ID"/>
        </w:rPr>
        <w:t>(Hamdan et al., 2022)</w:t>
      </w:r>
      <w:r w:rsidR="004F667A">
        <w:rPr>
          <w:rFonts w:ascii="Times New Roman" w:eastAsia="Times New Roman" w:hAnsi="Times New Roman" w:cs="Times New Roman"/>
          <w:lang w:val="en-ID"/>
        </w:rPr>
        <w:fldChar w:fldCharType="end"/>
      </w:r>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U</w:t>
      </w:r>
      <w:r w:rsidRPr="002D51CF">
        <w:rPr>
          <w:rFonts w:ascii="Times New Roman" w:eastAsia="Times New Roman" w:hAnsi="Times New Roman" w:cs="Times New Roman"/>
          <w:lang w:val="en-ID"/>
        </w:rPr>
        <w:t>mumnya</w:t>
      </w:r>
      <w:proofErr w:type="spellEnd"/>
      <w:r w:rsidRPr="002D51CF">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limbah</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cair</w:t>
      </w:r>
      <w:proofErr w:type="spellEnd"/>
      <w:r w:rsidR="00191A71">
        <w:rPr>
          <w:rFonts w:ascii="Times New Roman" w:eastAsia="Times New Roman" w:hAnsi="Times New Roman" w:cs="Times New Roman"/>
          <w:lang w:val="en-ID"/>
        </w:rPr>
        <w:t xml:space="preserve"> </w:t>
      </w:r>
      <w:proofErr w:type="spellStart"/>
      <w:r w:rsidR="00191A71">
        <w:rPr>
          <w:rFonts w:ascii="Times New Roman" w:eastAsia="Times New Roman" w:hAnsi="Times New Roman" w:cs="Times New Roman"/>
          <w:lang w:val="en-ID"/>
        </w:rPr>
        <w:t>domestik</w:t>
      </w:r>
      <w:proofErr w:type="spellEnd"/>
      <w:r w:rsidR="00191A71">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mengandung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nilai</w:t>
      </w:r>
      <w:proofErr w:type="spellEnd"/>
      <w:r w:rsidRPr="002D51CF">
        <w:rPr>
          <w:rFonts w:ascii="Times New Roman" w:eastAsia="Times New Roman" w:hAnsi="Times New Roman" w:cs="Times New Roman"/>
          <w:lang w:val="en-ID"/>
        </w:rPr>
        <w:t xml:space="preserve"> pH, BOD (</w:t>
      </w:r>
      <w:r w:rsidRPr="002D51CF">
        <w:rPr>
          <w:rFonts w:ascii="Times New Roman" w:eastAsia="Times New Roman" w:hAnsi="Times New Roman" w:cs="Times New Roman"/>
          <w:i/>
          <w:iCs/>
          <w:lang w:val="en-ID"/>
        </w:rPr>
        <w:t>Biochemical Oxygen Demand</w:t>
      </w:r>
      <w:r w:rsidRPr="002D51CF">
        <w:rPr>
          <w:rFonts w:ascii="Times New Roman" w:eastAsia="Times New Roman" w:hAnsi="Times New Roman" w:cs="Times New Roman"/>
          <w:lang w:val="en-ID"/>
        </w:rPr>
        <w:t>), COD (</w:t>
      </w:r>
      <w:r w:rsidRPr="002D51CF">
        <w:rPr>
          <w:rFonts w:ascii="Times New Roman" w:eastAsia="Times New Roman" w:hAnsi="Times New Roman" w:cs="Times New Roman"/>
          <w:i/>
          <w:iCs/>
          <w:lang w:val="en-ID"/>
        </w:rPr>
        <w:t>Chemical Oxygen Demand</w:t>
      </w:r>
      <w:r w:rsidRPr="002D51CF">
        <w:rPr>
          <w:rFonts w:ascii="Times New Roman" w:eastAsia="Times New Roman" w:hAnsi="Times New Roman" w:cs="Times New Roman"/>
          <w:lang w:val="en-ID"/>
        </w:rPr>
        <w:t>), TSS (</w:t>
      </w:r>
      <w:r w:rsidRPr="002D51CF">
        <w:rPr>
          <w:rFonts w:ascii="Times New Roman" w:eastAsia="Times New Roman" w:hAnsi="Times New Roman" w:cs="Times New Roman"/>
          <w:i/>
          <w:iCs/>
          <w:lang w:val="en-ID"/>
        </w:rPr>
        <w:t>Total Suspended Solid</w:t>
      </w:r>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Minyak</w:t>
      </w:r>
      <w:proofErr w:type="spellEnd"/>
      <w:r w:rsidRPr="002D51CF">
        <w:rPr>
          <w:rFonts w:ascii="Times New Roman" w:eastAsia="Times New Roman" w:hAnsi="Times New Roman" w:cs="Times New Roman"/>
          <w:lang w:val="en-ID"/>
        </w:rPr>
        <w:t xml:space="preserve"> dan Lemak, </w:t>
      </w:r>
      <w:r w:rsidR="00303105">
        <w:rPr>
          <w:rFonts w:ascii="Times New Roman" w:eastAsia="Times New Roman" w:hAnsi="Times New Roman" w:cs="Times New Roman"/>
          <w:lang w:val="en-ID"/>
        </w:rPr>
        <w:t xml:space="preserve">dan </w:t>
      </w:r>
      <w:r w:rsidRPr="002D51CF">
        <w:rPr>
          <w:rFonts w:ascii="Times New Roman" w:eastAsia="Times New Roman" w:hAnsi="Times New Roman" w:cs="Times New Roman"/>
          <w:lang w:val="en-ID"/>
        </w:rPr>
        <w:t>Ammonia</w:t>
      </w:r>
      <w:r w:rsidR="00303105">
        <w:rPr>
          <w:rFonts w:ascii="Times New Roman" w:eastAsia="Times New Roman" w:hAnsi="Times New Roman" w:cs="Times New Roman"/>
          <w:lang w:val="en-ID"/>
        </w:rPr>
        <w:t xml:space="preserve"> </w:t>
      </w:r>
      <w:r w:rsidR="00303105">
        <w:rPr>
          <w:rFonts w:ascii="Times New Roman" w:eastAsia="Times New Roman" w:hAnsi="Times New Roman" w:cs="Times New Roman"/>
          <w:lang w:val="en-ID"/>
        </w:rPr>
        <w:fldChar w:fldCharType="begin" w:fldLock="1"/>
      </w:r>
      <w:r w:rsidR="007021C4">
        <w:rPr>
          <w:rFonts w:ascii="Times New Roman" w:eastAsia="Times New Roman" w:hAnsi="Times New Roman" w:cs="Times New Roman"/>
          <w:lang w:val="en-ID"/>
        </w:rPr>
        <w:instrText>ADDIN CSL_CITATION {"citationItems":[{"id":"ITEM-1","itemData":{"abstract":"Kegiatan industri pertambangan pada PT X menghasilkan air limbah domestik yang terdiri dari blackwater dan greywater. Fasilias di PT X yang menghasilkan air limbah domestik adalah hunian pekerja, kantor, kantin, dan binatu (laundry). Sumber greywater berasal hunian pekerja, kantin, dan binatu. Sedangkan blackwater berasal dari toilet hunian pekerja dan kantor. Efluen air limbah masih melebihi baku mutu. Instalasi Pengolahan Air Limbah Domestik (IPALD) dibutuhkan untuk mengolah air limbah domestik agar dapat memenuhi baku mutu. Pada perancangan ini diawali dengan perhitungan debit air limbah domestik dari setiap fasilitas pada PT X, kemudia dilakukan analisis karakteristik greywater dan blackwater. Data debit dan karakteristik air limbah tersebut dijadikan sebagai dasar acuan dalam perhitungan unit IPALD. Unit IPALD yang digunakan yaitu oil and grease trap, bak pengmpul, biofilter anaerob-aerob, bak pengendap, dan desinfeksi. Efisiensi untuk unit oil and grease trap adalah 95%, biofilter anaerob 85% untuk BOD dan COD, biofilter aerob 80% untuk BOD dan COD, bak pengendap 90% dan 75% untuk ammonia dan TSS, dan unit desinfeksi 95% untuk total koliform. Berdasarkan perancangan ini air limbah hasil pengolahan nilainya telah memenuhi baku mutu","author":[{"dropping-particle":"","family":"Soyan","given":"Rhesa Valerio","non-dropping-particle":"","parse-names":false,"suffix":""},{"dropping-particle":"","family":"Sofiyah","given":"Evi Siti","non-dropping-particle":"","parse-names":false,"suffix":""},{"dropping-particle":"","family":"Zahra","given":"Nurulbaiti Listyendah","non-dropping-particle":"","parse-names":false,"suffix":""}],"container-title":"Journal of Sustainable Infrastructure","id":"ITEM-1","issue":"1","issued":{"date-parts":[["2022"]]},"page":"13-23","title":"Perancangan Instalasi Pengolahan Air Limbah Domestik pada Industri Pertambangan PT X","type":"article-journal","volume":"1"},"uris":["http://www.mendeley.com/documents/?uuid=c2a0e756-3cc2-428d-b904-11b2543b0946"]}],"mendeley":{"formattedCitation":"(Soyan et al., 2022)","plainTextFormattedCitation":"(Soyan et al., 2022)","previouslyFormattedCitation":"(Soyan et al., 2022)"},"properties":{"noteIndex":0},"schema":"https://github.com/citation-style-language/schema/raw/master/csl-citation.json"}</w:instrText>
      </w:r>
      <w:r w:rsidR="00303105">
        <w:rPr>
          <w:rFonts w:ascii="Times New Roman" w:eastAsia="Times New Roman" w:hAnsi="Times New Roman" w:cs="Times New Roman"/>
          <w:lang w:val="en-ID"/>
        </w:rPr>
        <w:fldChar w:fldCharType="separate"/>
      </w:r>
      <w:r w:rsidR="00303105" w:rsidRPr="00303105">
        <w:rPr>
          <w:rFonts w:ascii="Times New Roman" w:eastAsia="Times New Roman" w:hAnsi="Times New Roman" w:cs="Times New Roman"/>
          <w:noProof/>
          <w:lang w:val="en-ID"/>
        </w:rPr>
        <w:t>(Soyan et al., 2022)</w:t>
      </w:r>
      <w:r w:rsidR="00303105">
        <w:rPr>
          <w:rFonts w:ascii="Times New Roman" w:eastAsia="Times New Roman" w:hAnsi="Times New Roman" w:cs="Times New Roman"/>
          <w:lang w:val="en-ID"/>
        </w:rPr>
        <w:fldChar w:fldCharType="end"/>
      </w:r>
      <w:r w:rsidR="00303105">
        <w:rPr>
          <w:rFonts w:ascii="Times New Roman" w:eastAsia="Times New Roman" w:hAnsi="Times New Roman" w:cs="Times New Roman"/>
          <w:lang w:val="en-ID"/>
        </w:rPr>
        <w:t>.</w:t>
      </w:r>
    </w:p>
    <w:p w14:paraId="6F8B2226" w14:textId="7EAE80C8" w:rsidR="002D51CF" w:rsidRPr="002D51CF" w:rsidRDefault="002D51CF" w:rsidP="002D51CF">
      <w:pPr>
        <w:ind w:firstLine="202"/>
        <w:rPr>
          <w:rFonts w:ascii="Times New Roman" w:eastAsia="Times New Roman" w:hAnsi="Times New Roman" w:cs="Times New Roman"/>
          <w:lang w:val="en-ID"/>
        </w:rPr>
      </w:pP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tersebut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dapat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menimbulkan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pencemaran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apabila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mengandung</w:t>
      </w:r>
      <w:proofErr w:type="spellEnd"/>
      <w:r w:rsidRPr="002D51CF">
        <w:rPr>
          <w:rFonts w:ascii="Times New Roman" w:eastAsia="Times New Roman" w:hAnsi="Times New Roman" w:cs="Times New Roman"/>
          <w:lang w:val="en-ID"/>
        </w:rPr>
        <w:t xml:space="preserve"> parameter yang </w:t>
      </w:r>
      <w:proofErr w:type="spellStart"/>
      <w:r w:rsidRPr="002D51CF">
        <w:rPr>
          <w:rFonts w:ascii="Times New Roman" w:eastAsia="Times New Roman" w:hAnsi="Times New Roman" w:cs="Times New Roman"/>
          <w:lang w:val="en-ID"/>
        </w:rPr>
        <w:t>melebihi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baku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mutu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saat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 xml:space="preserve">. Baku </w:t>
      </w:r>
      <w:proofErr w:type="spellStart"/>
      <w:r w:rsidRPr="002D51CF">
        <w:rPr>
          <w:rFonts w:ascii="Times New Roman" w:eastAsia="Times New Roman" w:hAnsi="Times New Roman" w:cs="Times New Roman"/>
          <w:lang w:val="en-ID"/>
        </w:rPr>
        <w:t>mutu</w:t>
      </w:r>
      <w:proofErr w:type="spellEnd"/>
      <w:r w:rsidRPr="002D51CF">
        <w:rPr>
          <w:rFonts w:ascii="Times New Roman" w:eastAsia="Times New Roman" w:hAnsi="Times New Roman" w:cs="Times New Roman"/>
          <w:lang w:val="en-ID"/>
        </w:rPr>
        <w:t xml:space="preserve"> air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merupakan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kadar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batas</w:t>
      </w:r>
      <w:proofErr w:type="spellEnd"/>
      <w:r w:rsidRPr="002D51CF">
        <w:rPr>
          <w:rFonts w:ascii="Times New Roman" w:eastAsia="Times New Roman" w:hAnsi="Times New Roman" w:cs="Times New Roman"/>
          <w:lang w:val="en-ID"/>
        </w:rPr>
        <w:t xml:space="preserve"> parameter </w:t>
      </w:r>
      <w:proofErr w:type="spellStart"/>
      <w:r w:rsidRPr="002D51CF">
        <w:rPr>
          <w:rFonts w:ascii="Times New Roman" w:eastAsia="Times New Roman" w:hAnsi="Times New Roman" w:cs="Times New Roman"/>
          <w:lang w:val="en-ID"/>
        </w:rPr>
        <w:t>pencemar</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ditenggang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keberadaannya</w:t>
      </w:r>
      <w:proofErr w:type="spellEnd"/>
      <w:r w:rsidRPr="002D51CF">
        <w:rPr>
          <w:rFonts w:ascii="Times New Roman" w:eastAsia="Times New Roman" w:hAnsi="Times New Roman" w:cs="Times New Roman"/>
          <w:lang w:val="en-ID"/>
        </w:rPr>
        <w:t xml:space="preserve"> pada air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yang </w:t>
      </w:r>
      <w:proofErr w:type="spellStart"/>
      <w:r w:rsidRPr="002D51CF">
        <w:rPr>
          <w:rFonts w:ascii="Times New Roman" w:eastAsia="Times New Roman" w:hAnsi="Times New Roman" w:cs="Times New Roman"/>
          <w:lang w:val="en-ID"/>
        </w:rPr>
        <w:t>akan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 xml:space="preserve"> oleh </w:t>
      </w:r>
      <w:proofErr w:type="spellStart"/>
      <w:r w:rsidRPr="002D51CF">
        <w:rPr>
          <w:rFonts w:ascii="Times New Roman" w:eastAsia="Times New Roman" w:hAnsi="Times New Roman" w:cs="Times New Roman"/>
          <w:lang w:val="en-ID"/>
        </w:rPr>
        <w:t>suatu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kegiatan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atau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instansi</w:t>
      </w:r>
      <w:proofErr w:type="spellEnd"/>
      <w:r w:rsidR="00E65F15">
        <w:rPr>
          <w:rFonts w:ascii="Times New Roman" w:eastAsia="Times New Roman" w:hAnsi="Times New Roman" w:cs="Times New Roman"/>
          <w:lang w:val="en-ID"/>
        </w:rPr>
        <w:t xml:space="preserve"> </w:t>
      </w:r>
      <w:r w:rsidR="00E65F15">
        <w:rPr>
          <w:rFonts w:ascii="Times New Roman" w:eastAsia="Times New Roman" w:hAnsi="Times New Roman" w:cs="Times New Roman"/>
          <w:lang w:val="en-ID"/>
        </w:rPr>
        <w:fldChar w:fldCharType="begin" w:fldLock="1"/>
      </w:r>
      <w:r w:rsidR="00DF7D86">
        <w:rPr>
          <w:rFonts w:ascii="Times New Roman" w:eastAsia="Times New Roman" w:hAnsi="Times New Roman" w:cs="Times New Roman"/>
          <w:lang w:val="en-ID"/>
        </w:rPr>
        <w:instrText>ADDIN CSL_CITATION {"citationItems":[{"id":"ITEM-1","itemData":{"author":[{"dropping-particle":"","family":"Menteri Lingkungan Hidup dan Kehutanan Republik Indonesia","given":"","non-dropping-particle":"","parse-names":false,"suffix":""}],"id":"ITEM-1","issued":{"date-parts":[["2016"]]},"page":"1-13","title":"Peraturan Menteri Lingkungan Hidup Dan Kehutanan Republik Indonesia Nomor 68 Tahun 2016 Tentang Baku Mutu Air Limbah Domestik","type":"legislation"},"uris":["http://www.mendeley.com/documents/?uuid=02db027b-fe96-4a71-aca1-e681fdbc7a24"]}],"mendeley":{"formattedCitation":"(Peraturan Menteri Lingkungan Hidup Dan Kehutanan Republik Indonesia Nomor 68 Tahun 2016 Tentang Baku Mutu Air Limbah Domestik, 2016)","plainTextFormattedCitation":"(Peraturan Menteri Lingkungan Hidup Dan Kehutanan Republik Indonesia Nomor 68 Tahun 2016 Tentang Baku Mutu Air Limbah Domestik, 2016)","previouslyFormattedCitation":"(Peraturan Menteri Lingkungan Hidup Dan Kehutanan Republik Indonesia Nomor 68 Tahun 2016 Tentang Baku Mutu Air Limbah Domestik, 2016)"},"properties":{"noteIndex":0},"schema":"https://github.com/citation-style-language/schema/raw/master/csl-citation.json"}</w:instrText>
      </w:r>
      <w:r w:rsidR="00E65F15">
        <w:rPr>
          <w:rFonts w:ascii="Times New Roman" w:eastAsia="Times New Roman" w:hAnsi="Times New Roman" w:cs="Times New Roman"/>
          <w:lang w:val="en-ID"/>
        </w:rPr>
        <w:fldChar w:fldCharType="separate"/>
      </w:r>
      <w:r w:rsidR="00F04332" w:rsidRPr="00F04332">
        <w:rPr>
          <w:rFonts w:ascii="Times New Roman" w:eastAsia="Times New Roman" w:hAnsi="Times New Roman" w:cs="Times New Roman"/>
          <w:noProof/>
          <w:lang w:val="en-ID"/>
        </w:rPr>
        <w:t>(Peraturan Menteri Lingkungan Hidup Dan Kehutanan Republik Indonesia Nomor 68 Tahun 2016 Tentang Baku Mutu Air Limbah Domestik, 2016)</w:t>
      </w:r>
      <w:r w:rsidR="00E65F15">
        <w:rPr>
          <w:rFonts w:ascii="Times New Roman" w:eastAsia="Times New Roman" w:hAnsi="Times New Roman" w:cs="Times New Roman"/>
          <w:lang w:val="en-ID"/>
        </w:rPr>
        <w:fldChar w:fldCharType="end"/>
      </w:r>
      <w:r w:rsidR="00E65F15">
        <w:rPr>
          <w:rFonts w:ascii="Times New Roman" w:eastAsia="Times New Roman" w:hAnsi="Times New Roman" w:cs="Times New Roman"/>
          <w:lang w:val="en-ID"/>
        </w:rPr>
        <w:t>.</w:t>
      </w:r>
      <w:r w:rsidRPr="002D51CF">
        <w:rPr>
          <w:rFonts w:ascii="Times New Roman" w:eastAsia="Times New Roman" w:hAnsi="Times New Roman" w:cs="Times New Roman"/>
          <w:b/>
          <w:bCs/>
          <w:lang w:val="en-ID"/>
        </w:rPr>
        <w:t xml:space="preserve"> </w:t>
      </w:r>
      <w:r w:rsidRPr="002D51CF">
        <w:rPr>
          <w:rFonts w:ascii="Times New Roman" w:eastAsia="Times New Roman" w:hAnsi="Times New Roman" w:cs="Times New Roman"/>
          <w:lang w:val="en-ID"/>
        </w:rPr>
        <w:t xml:space="preserve">Oleh </w:t>
      </w:r>
      <w:proofErr w:type="spellStart"/>
      <w:r w:rsidRPr="002D51CF">
        <w:rPr>
          <w:rFonts w:ascii="Times New Roman" w:eastAsia="Times New Roman" w:hAnsi="Times New Roman" w:cs="Times New Roman"/>
          <w:lang w:val="en-ID"/>
        </w:rPr>
        <w:t>karena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perlu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dilakukan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pengolahan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awal</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terhadap</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Industri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kayu</w:t>
      </w:r>
      <w:proofErr w:type="spellEnd"/>
      <w:r w:rsidRPr="002D51CF">
        <w:rPr>
          <w:rFonts w:ascii="Times New Roman" w:eastAsia="Times New Roman" w:hAnsi="Times New Roman" w:cs="Times New Roman"/>
          <w:lang w:val="en-ID"/>
        </w:rPr>
        <w:t xml:space="preserve"> lapis </w:t>
      </w:r>
      <w:proofErr w:type="spellStart"/>
      <w:r w:rsidRPr="002D51CF">
        <w:rPr>
          <w:rFonts w:ascii="Times New Roman" w:eastAsia="Times New Roman" w:hAnsi="Times New Roman" w:cs="Times New Roman"/>
          <w:lang w:val="en-ID"/>
        </w:rPr>
        <w:t>sampai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menurunkan</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kandungan</w:t>
      </w:r>
      <w:proofErr w:type="spellEnd"/>
      <w:r w:rsidRPr="002D51CF">
        <w:rPr>
          <w:rFonts w:ascii="Times New Roman" w:eastAsia="Times New Roman" w:hAnsi="Times New Roman" w:cs="Times New Roman"/>
          <w:lang w:val="en-ID"/>
        </w:rPr>
        <w:t xml:space="preserve"> parameter </w:t>
      </w:r>
      <w:proofErr w:type="spellStart"/>
      <w:r w:rsidRPr="002D51CF">
        <w:rPr>
          <w:rFonts w:ascii="Times New Roman" w:eastAsia="Times New Roman" w:hAnsi="Times New Roman" w:cs="Times New Roman"/>
          <w:lang w:val="en-ID"/>
        </w:rPr>
        <w:t>pencemar</w:t>
      </w:r>
      <w:proofErr w:type="spellEnd"/>
      <w:r w:rsidRPr="002D51CF">
        <w:rPr>
          <w:rFonts w:ascii="Times New Roman" w:eastAsia="Times New Roman" w:hAnsi="Times New Roman" w:cs="Times New Roman"/>
          <w:lang w:val="en-ID"/>
        </w:rPr>
        <w:t xml:space="preserve"> pada </w:t>
      </w:r>
      <w:proofErr w:type="spellStart"/>
      <w:r w:rsidRPr="002D51CF">
        <w:rPr>
          <w:rFonts w:ascii="Times New Roman" w:eastAsia="Times New Roman" w:hAnsi="Times New Roman" w:cs="Times New Roman"/>
          <w:lang w:val="en-ID"/>
        </w:rPr>
        <w:t>limbah</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cair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tersebut</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sehingga</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memenuhi</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standar</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baku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mutu</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untuk</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dibuang</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ke</w:t>
      </w:r>
      <w:proofErr w:type="spellEnd"/>
      <w:r w:rsidRPr="002D51CF">
        <w:rPr>
          <w:rFonts w:ascii="Times New Roman" w:eastAsia="Times New Roman" w:hAnsi="Times New Roman" w:cs="Times New Roman"/>
          <w:lang w:val="en-ID"/>
        </w:rPr>
        <w:t xml:space="preserve"> </w:t>
      </w:r>
      <w:proofErr w:type="spellStart"/>
      <w:r w:rsidRPr="002D51CF">
        <w:rPr>
          <w:rFonts w:ascii="Times New Roman" w:eastAsia="Times New Roman" w:hAnsi="Times New Roman" w:cs="Times New Roman"/>
          <w:lang w:val="en-ID"/>
        </w:rPr>
        <w:t>lingkungan</w:t>
      </w:r>
      <w:proofErr w:type="spellEnd"/>
      <w:r w:rsidRPr="002D51CF">
        <w:rPr>
          <w:rFonts w:ascii="Times New Roman" w:eastAsia="Times New Roman" w:hAnsi="Times New Roman" w:cs="Times New Roman"/>
          <w:lang w:val="en-ID"/>
        </w:rPr>
        <w:t>.</w:t>
      </w:r>
    </w:p>
    <w:p w14:paraId="28622A3A" w14:textId="77777777" w:rsidR="005B452F" w:rsidRPr="002D51CF" w:rsidRDefault="005B452F" w:rsidP="00E86B5B">
      <w:pPr>
        <w:rPr>
          <w:sz w:val="40"/>
          <w:szCs w:val="40"/>
        </w:rPr>
      </w:pPr>
    </w:p>
    <w:p w14:paraId="1DC062C6" w14:textId="4C11B27A" w:rsidR="002D51CF" w:rsidRPr="00B13D3D" w:rsidRDefault="00571836" w:rsidP="00B13D3D">
      <w:pPr>
        <w:pStyle w:val="ListParagraph"/>
        <w:keepNext/>
        <w:numPr>
          <w:ilvl w:val="0"/>
          <w:numId w:val="23"/>
        </w:numPr>
        <w:pBdr>
          <w:top w:val="nil"/>
          <w:left w:val="nil"/>
          <w:bottom w:val="nil"/>
          <w:right w:val="nil"/>
          <w:between w:val="nil"/>
        </w:pBdr>
        <w:tabs>
          <w:tab w:val="right" w:pos="7100"/>
        </w:tabs>
        <w:ind w:left="284" w:hanging="284"/>
        <w:rPr>
          <w:rFonts w:ascii="Times New Roman" w:eastAsia="Times New Roman" w:hAnsi="Times New Roman" w:cs="Times New Roman"/>
          <w:b/>
          <w:color w:val="000000"/>
        </w:rPr>
      </w:pPr>
      <w:r w:rsidRPr="00B13D3D">
        <w:rPr>
          <w:rFonts w:ascii="Times New Roman" w:eastAsia="Times New Roman" w:hAnsi="Times New Roman" w:cs="Times New Roman"/>
          <w:b/>
          <w:color w:val="000000"/>
        </w:rPr>
        <w:t>METODE</w:t>
      </w:r>
    </w:p>
    <w:p w14:paraId="29E5C456" w14:textId="77777777" w:rsidR="002D51CF" w:rsidRDefault="002D51CF" w:rsidP="00B77A99">
      <w:pPr>
        <w:keepNext/>
        <w:pBdr>
          <w:top w:val="nil"/>
          <w:left w:val="nil"/>
          <w:bottom w:val="nil"/>
          <w:right w:val="nil"/>
          <w:between w:val="nil"/>
        </w:pBdr>
        <w:tabs>
          <w:tab w:val="right" w:pos="7100"/>
        </w:tabs>
        <w:rPr>
          <w:rFonts w:ascii="Times New Roman" w:eastAsia="Times New Roman" w:hAnsi="Times New Roman" w:cs="Times New Roman"/>
        </w:rPr>
      </w:pPr>
    </w:p>
    <w:p w14:paraId="07423370" w14:textId="77777777" w:rsidR="002D51CF" w:rsidRDefault="002D51CF" w:rsidP="00B77A99">
      <w:pPr>
        <w:keepNext/>
        <w:pBdr>
          <w:top w:val="nil"/>
          <w:left w:val="nil"/>
          <w:bottom w:val="nil"/>
          <w:right w:val="nil"/>
          <w:between w:val="nil"/>
        </w:pBdr>
        <w:tabs>
          <w:tab w:val="right" w:pos="7100"/>
        </w:tabs>
        <w:ind w:firstLine="284"/>
        <w:rPr>
          <w:rFonts w:ascii="Times New Roman" w:eastAsia="Times New Roman" w:hAnsi="Times New Roman" w:cs="Times New Roman"/>
          <w:b/>
        </w:rPr>
      </w:pPr>
      <w:r w:rsidRPr="002D51CF">
        <w:rPr>
          <w:rFonts w:ascii="Times New Roman" w:eastAsia="Times New Roman" w:hAnsi="Times New Roman" w:cs="Times New Roman"/>
        </w:rPr>
        <w:t>Metode yang digunakan pada kajian ini adalah metode kualitatif mengenai pengolahan limbah cair Industri kayu lapis. Sumber data yang digunakan berasal dari data sekunder Industri kayu lapis. Perhitungan sederhana dilakukan untuk mengetahui efisiensi unit IPAL yang digunakan. Parameter yang digunakan bersumber dari limbah cair kegiatan domestik dan non domestik Industri kayu lapis. Analisis pengolahan limbah cair dilaksanakan untuk mengetahui karakteristik, unit proses, dan efisiensi unit pengolahan limbah cair Industri kayu lapis</w:t>
      </w:r>
      <w:r w:rsidRPr="002D51CF">
        <w:rPr>
          <w:rFonts w:ascii="Times New Roman" w:eastAsia="Times New Roman" w:hAnsi="Times New Roman" w:cs="Times New Roman"/>
          <w:b/>
        </w:rPr>
        <w:t xml:space="preserve"> </w:t>
      </w:r>
    </w:p>
    <w:p w14:paraId="3B914DAC" w14:textId="77777777" w:rsidR="002D51CF" w:rsidRPr="002D51CF" w:rsidRDefault="002D51CF" w:rsidP="00B77A99">
      <w:pPr>
        <w:keepNext/>
        <w:pBdr>
          <w:top w:val="nil"/>
          <w:left w:val="nil"/>
          <w:bottom w:val="nil"/>
          <w:right w:val="nil"/>
          <w:between w:val="nil"/>
        </w:pBdr>
        <w:tabs>
          <w:tab w:val="right" w:pos="7100"/>
        </w:tabs>
        <w:rPr>
          <w:rFonts w:ascii="Times New Roman" w:eastAsia="Times New Roman" w:hAnsi="Times New Roman" w:cs="Times New Roman"/>
          <w:b/>
          <w:sz w:val="40"/>
          <w:szCs w:val="40"/>
        </w:rPr>
      </w:pPr>
    </w:p>
    <w:p w14:paraId="30CDCCE5" w14:textId="74ED2B54" w:rsidR="00B77A99" w:rsidRPr="00B13D3D" w:rsidRDefault="006D2DDB" w:rsidP="00B13D3D">
      <w:pPr>
        <w:pStyle w:val="ListParagraph"/>
        <w:keepNext/>
        <w:numPr>
          <w:ilvl w:val="0"/>
          <w:numId w:val="23"/>
        </w:numPr>
        <w:pBdr>
          <w:top w:val="nil"/>
          <w:left w:val="nil"/>
          <w:bottom w:val="nil"/>
          <w:right w:val="nil"/>
          <w:between w:val="nil"/>
        </w:pBdr>
        <w:tabs>
          <w:tab w:val="right" w:pos="7100"/>
        </w:tabs>
        <w:ind w:left="284" w:hanging="284"/>
        <w:rPr>
          <w:rFonts w:ascii="Times New Roman" w:eastAsia="Times New Roman" w:hAnsi="Times New Roman" w:cs="Times New Roman"/>
          <w:b/>
          <w:color w:val="000000"/>
        </w:rPr>
      </w:pPr>
      <w:r w:rsidRPr="00B13D3D">
        <w:rPr>
          <w:rFonts w:ascii="Times New Roman" w:eastAsia="Times New Roman" w:hAnsi="Times New Roman" w:cs="Times New Roman"/>
          <w:b/>
          <w:color w:val="000000"/>
        </w:rPr>
        <w:t>HASIL DAN PEMBAHASAN</w:t>
      </w:r>
    </w:p>
    <w:p w14:paraId="40288B11" w14:textId="77777777" w:rsidR="00B77A99" w:rsidRDefault="00B77A99" w:rsidP="00B77A99">
      <w:pPr>
        <w:keepNext/>
        <w:pBdr>
          <w:top w:val="nil"/>
          <w:left w:val="nil"/>
          <w:bottom w:val="nil"/>
          <w:right w:val="nil"/>
          <w:between w:val="nil"/>
        </w:pBdr>
        <w:tabs>
          <w:tab w:val="right" w:pos="7100"/>
        </w:tabs>
        <w:rPr>
          <w:b/>
        </w:rPr>
      </w:pPr>
    </w:p>
    <w:p w14:paraId="5E8357A6" w14:textId="37648D11" w:rsidR="005B452F" w:rsidRDefault="006D2DDB" w:rsidP="00B77A99">
      <w:pPr>
        <w:keepNext/>
        <w:pBdr>
          <w:top w:val="nil"/>
          <w:left w:val="nil"/>
          <w:bottom w:val="nil"/>
          <w:right w:val="nil"/>
          <w:between w:val="nil"/>
        </w:pBdr>
        <w:tabs>
          <w:tab w:val="right" w:pos="7100"/>
        </w:tabs>
        <w:rPr>
          <w:rFonts w:ascii="Times New Roman" w:eastAsia="Times New Roman" w:hAnsi="Times New Roman" w:cs="Times New Roman"/>
          <w:b/>
        </w:rPr>
      </w:pPr>
      <w:r w:rsidRPr="00B77A99">
        <w:rPr>
          <w:b/>
        </w:rPr>
        <w:t>3.1</w:t>
      </w:r>
      <w:r w:rsidR="00B13D3D">
        <w:rPr>
          <w:b/>
        </w:rPr>
        <w:t xml:space="preserve"> </w:t>
      </w:r>
      <w:r w:rsidR="00B77A99" w:rsidRPr="00B77A99">
        <w:rPr>
          <w:rFonts w:ascii="Times New Roman" w:hAnsi="Times New Roman" w:cs="Times New Roman"/>
          <w:b/>
          <w:bCs/>
        </w:rPr>
        <w:t>Karakteristik Limbah Cair</w:t>
      </w:r>
    </w:p>
    <w:p w14:paraId="078D5656" w14:textId="77777777" w:rsidR="00B77A99" w:rsidRPr="00B77A99" w:rsidRDefault="00B77A99" w:rsidP="00B77A99">
      <w:pPr>
        <w:keepNext/>
        <w:pBdr>
          <w:top w:val="nil"/>
          <w:left w:val="nil"/>
          <w:bottom w:val="nil"/>
          <w:right w:val="nil"/>
          <w:between w:val="nil"/>
        </w:pBdr>
        <w:tabs>
          <w:tab w:val="right" w:pos="7100"/>
        </w:tabs>
        <w:rPr>
          <w:rFonts w:ascii="Times New Roman" w:eastAsia="Times New Roman" w:hAnsi="Times New Roman" w:cs="Times New Roman"/>
          <w:b/>
          <w:color w:val="000000"/>
        </w:rPr>
      </w:pPr>
    </w:p>
    <w:p w14:paraId="3BDABD8E" w14:textId="2FDF9D33" w:rsidR="00B77A99" w:rsidRPr="00B77A99" w:rsidRDefault="00B77A99" w:rsidP="00B77A99">
      <w:pPr>
        <w:ind w:firstLine="204"/>
        <w:rPr>
          <w:rFonts w:ascii="Times New Roman" w:eastAsia="Times New Roman" w:hAnsi="Times New Roman" w:cs="Times New Roman"/>
          <w:lang w:val="en-ID"/>
        </w:rPr>
      </w:pPr>
      <w:proofErr w:type="spellStart"/>
      <w:r w:rsidRPr="00B77A99">
        <w:rPr>
          <w:rFonts w:ascii="Times New Roman" w:eastAsia="Times New Roman" w:hAnsi="Times New Roman" w:cs="Times New Roman"/>
          <w:lang w:val="en-ID"/>
        </w:rPr>
        <w:t>Industri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kayu</w:t>
      </w:r>
      <w:proofErr w:type="spellEnd"/>
      <w:r w:rsidRPr="00B77A99">
        <w:rPr>
          <w:rFonts w:ascii="Times New Roman" w:eastAsia="Times New Roman" w:hAnsi="Times New Roman" w:cs="Times New Roman"/>
          <w:lang w:val="en-ID"/>
        </w:rPr>
        <w:t xml:space="preserve"> lapis </w:t>
      </w:r>
      <w:proofErr w:type="spellStart"/>
      <w:r w:rsidRPr="00B77A99">
        <w:rPr>
          <w:rFonts w:ascii="Times New Roman" w:eastAsia="Times New Roman" w:hAnsi="Times New Roman" w:cs="Times New Roman"/>
          <w:lang w:val="en-ID"/>
        </w:rPr>
        <w:t>menghasilkan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dua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non-</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aktivitas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sanitasi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karyawan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musholla</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MCK </w:t>
      </w:r>
      <w:proofErr w:type="spellStart"/>
      <w:r w:rsidRPr="00B77A99">
        <w:rPr>
          <w:rFonts w:ascii="Times New Roman" w:eastAsia="Times New Roman" w:hAnsi="Times New Roman" w:cs="Times New Roman"/>
          <w:lang w:val="en-ID"/>
        </w:rPr>
        <w:t>pengunjung</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karyawan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Sedangkan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non </w:t>
      </w:r>
      <w:proofErr w:type="spellStart"/>
      <w:r w:rsidRPr="00B77A99">
        <w:rPr>
          <w:rFonts w:ascii="Times New Roman" w:eastAsia="Times New Roman" w:hAnsi="Times New Roman" w:cs="Times New Roman"/>
          <w:lang w:val="en-ID"/>
        </w:rPr>
        <w:t>domestik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produksi</w:t>
      </w:r>
      <w:proofErr w:type="spellEnd"/>
      <w:r w:rsidRPr="00B77A99">
        <w:rPr>
          <w:rFonts w:ascii="Times New Roman" w:eastAsia="Times New Roman" w:hAnsi="Times New Roman" w:cs="Times New Roman"/>
          <w:lang w:val="en-ID"/>
        </w:rPr>
        <w:t xml:space="preserve"> dan </w:t>
      </w:r>
      <w:r w:rsidRPr="00B77A99">
        <w:rPr>
          <w:rFonts w:ascii="Times New Roman" w:eastAsia="Times New Roman" w:hAnsi="Times New Roman" w:cs="Times New Roman"/>
          <w:i/>
          <w:iCs/>
          <w:lang w:val="en-ID"/>
        </w:rPr>
        <w:t>maintenance</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peralatan</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tersebut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mengandung</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berbagai</w:t>
      </w:r>
      <w:proofErr w:type="spellEnd"/>
      <w:r w:rsidRPr="00B77A99">
        <w:rPr>
          <w:rFonts w:ascii="Times New Roman" w:eastAsia="Times New Roman" w:hAnsi="Times New Roman" w:cs="Times New Roman"/>
          <w:lang w:val="en-ID"/>
        </w:rPr>
        <w:t xml:space="preserve"> parameter </w:t>
      </w:r>
      <w:proofErr w:type="spellStart"/>
      <w:r w:rsidRPr="00B77A99">
        <w:rPr>
          <w:rFonts w:ascii="Times New Roman" w:eastAsia="Times New Roman" w:hAnsi="Times New Roman" w:cs="Times New Roman"/>
          <w:lang w:val="en-ID"/>
        </w:rPr>
        <w:t>pencemar</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memiliki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sifat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fisik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kimia</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biologi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sehingga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dapat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berdampak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terhadap</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makhluk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hidup</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lingkungan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sekitar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kegiatan</w:t>
      </w:r>
      <w:proofErr w:type="spellEnd"/>
      <w:r w:rsidRPr="00B77A99">
        <w:rPr>
          <w:rFonts w:ascii="Times New Roman" w:eastAsia="Times New Roman" w:hAnsi="Times New Roman" w:cs="Times New Roman"/>
          <w:lang w:val="en-ID"/>
        </w:rPr>
        <w:t xml:space="preserve">. Sifat </w:t>
      </w:r>
      <w:proofErr w:type="spellStart"/>
      <w:r w:rsidRPr="00B77A99">
        <w:rPr>
          <w:rFonts w:ascii="Times New Roman" w:eastAsia="Times New Roman" w:hAnsi="Times New Roman" w:cs="Times New Roman"/>
          <w:lang w:val="en-ID"/>
        </w:rPr>
        <w:t>fisik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diketahui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berdasarkan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tingkat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kejernihan</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bau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warna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temperatur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kandungan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padat</w:t>
      </w:r>
      <w:proofErr w:type="spellEnd"/>
      <w:r w:rsidRPr="00B77A99">
        <w:rPr>
          <w:rFonts w:ascii="Times New Roman" w:eastAsia="Times New Roman" w:hAnsi="Times New Roman" w:cs="Times New Roman"/>
          <w:lang w:val="en-ID"/>
        </w:rPr>
        <w:t xml:space="preserve"> </w:t>
      </w:r>
      <w:r w:rsidR="00937791">
        <w:rPr>
          <w:rFonts w:ascii="Times New Roman" w:eastAsia="Times New Roman" w:hAnsi="Times New Roman" w:cs="Times New Roman"/>
          <w:lang w:val="en-ID"/>
        </w:rPr>
        <w:fldChar w:fldCharType="begin" w:fldLock="1"/>
      </w:r>
      <w:r w:rsidR="00112BF9">
        <w:rPr>
          <w:rFonts w:ascii="Times New Roman" w:eastAsia="Times New Roman" w:hAnsi="Times New Roman" w:cs="Times New Roman"/>
          <w:lang w:val="en-ID"/>
        </w:rPr>
        <w:instrText>ADDIN CSL_CITATION {"citationItems":[{"id":"ITEM-1","itemData":{"DOI":"10.22373/amina.v2i2.772","ISSN":"2685-0001","abstract":"Chemical Oxygen Demand (COD) dan Total Suspended Solid atau padatan tersuspensi total (TSS) merupakan parameter monitoring wajib dari hasil pengolahan limbah cair sebelum dibuang ke lingkungan. COD adalah jumlah oksigen yang diperlukan agar senyawa organik yang ada di dalam air limbah dapat teroksidasi melalui reaksi kimia. TSS adalah residu dari padatan total yang tertahan oleh saringan dengan ukuran partikel maksimal 2 µm atau lebih besar dari ukuran partikel koloid. Tujuan dari penelitian ini adalah untuk menganalisis kadar COD dan TSS pada limbah cair dengan menggunakan metode spektrofotometer UV-Vis. Sampel air limbah yang dianalisis berasal dari air limbah hasil olahan/Waste Water Treatment Plant (WWTP) dan air limbah tenant pada PT. X. Hasil analisis menunjukkan bahwa air limbah hasil olahan (WWTP) menunjukkan kadar COD sebesar 81 mg/L dan TSS sebesar 140 mg/L dibawah baku mutu sesuai dengan PerMenLH No. 3 Tahun 2010 tentang Baku Mutu Air Limbah bagi Kawasan Industri. Sedangkan kadar COD sebesar 2168 mg/L dan TSS sebesar 750 mg/L pada air limbah tenant sehingga melebihi baku mutu yang telah ditentukan oleh PT. X melalui tata tertib kawasan industri.","author":[{"dropping-particle":"","family":"Harahap","given":"Muhammad Ridwan","non-dropping-particle":"","parse-names":false,"suffix":""},{"dropping-particle":"","family":"Amanda","given":"Lola Dhea","non-dropping-particle":"","parse-names":false,"suffix":""},{"dropping-particle":"","family":"Matondang","given":"Asrul Hakim","non-dropping-particle":"","parse-names":false,"suffix":""}],"container-title":"Amina","id":"ITEM-1","issue":"2","issued":{"date-parts":[["2020"]]},"page":"79-83","title":"Analisis Kadar COD (Chemical Oxygen Demand) Dan TSS (Total Suspended Solid) Pada Limbah Cair Dengan Menggunakan Spektrofotometer UV-VIS","type":"article-journal","volume":"2"},"uris":["http://www.mendeley.com/documents/?uuid=151f302e-c48a-4d4c-a237-35c30dcc7028"]}],"mendeley":{"formattedCitation":"(Harahap et al., 2020)","plainTextFormattedCitation":"(Harahap et al., 2020)","previouslyFormattedCitation":"(Harahap et al., 2020)"},"properties":{"noteIndex":0},"schema":"https://github.com/citation-style-language/schema/raw/master/csl-citation.json"}</w:instrText>
      </w:r>
      <w:r w:rsidR="00937791">
        <w:rPr>
          <w:rFonts w:ascii="Times New Roman" w:eastAsia="Times New Roman" w:hAnsi="Times New Roman" w:cs="Times New Roman"/>
          <w:lang w:val="en-ID"/>
        </w:rPr>
        <w:fldChar w:fldCharType="separate"/>
      </w:r>
      <w:r w:rsidR="00112BF9" w:rsidRPr="00112BF9">
        <w:rPr>
          <w:rFonts w:ascii="Times New Roman" w:eastAsia="Times New Roman" w:hAnsi="Times New Roman" w:cs="Times New Roman"/>
          <w:noProof/>
          <w:lang w:val="en-ID"/>
        </w:rPr>
        <w:t>(Harahap et al., 2020)</w:t>
      </w:r>
      <w:r w:rsidR="00937791">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padat</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terbagi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menjadi</w:t>
      </w:r>
      <w:proofErr w:type="spellEnd"/>
      <w:r w:rsidRPr="00B77A99">
        <w:rPr>
          <w:rFonts w:ascii="Times New Roman" w:eastAsia="Times New Roman" w:hAnsi="Times New Roman" w:cs="Times New Roman"/>
          <w:lang w:val="en-ID"/>
        </w:rPr>
        <w:t xml:space="preserve"> total </w:t>
      </w:r>
      <w:proofErr w:type="spellStart"/>
      <w:r w:rsidRPr="00B77A99">
        <w:rPr>
          <w:rFonts w:ascii="Times New Roman" w:eastAsia="Times New Roman" w:hAnsi="Times New Roman" w:cs="Times New Roman"/>
          <w:lang w:val="en-ID"/>
        </w:rPr>
        <w:t>padatan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tersuspensi</w:t>
      </w:r>
      <w:proofErr w:type="spellEnd"/>
      <w:r w:rsidRPr="00B77A99">
        <w:rPr>
          <w:rFonts w:ascii="Times New Roman" w:eastAsia="Times New Roman" w:hAnsi="Times New Roman" w:cs="Times New Roman"/>
          <w:lang w:val="en-ID"/>
        </w:rPr>
        <w:t xml:space="preserve"> (TSS) dan total </w:t>
      </w:r>
      <w:proofErr w:type="spellStart"/>
      <w:r w:rsidRPr="00B77A99">
        <w:rPr>
          <w:rFonts w:ascii="Times New Roman" w:eastAsia="Times New Roman" w:hAnsi="Times New Roman" w:cs="Times New Roman"/>
          <w:lang w:val="en-ID"/>
        </w:rPr>
        <w:t>padatan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terlarut</w:t>
      </w:r>
      <w:proofErr w:type="spellEnd"/>
      <w:r w:rsidRPr="00B77A99">
        <w:rPr>
          <w:rFonts w:ascii="Times New Roman" w:eastAsia="Times New Roman" w:hAnsi="Times New Roman" w:cs="Times New Roman"/>
          <w:lang w:val="en-ID"/>
        </w:rPr>
        <w:t xml:space="preserve"> (TDS). TSS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padat</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melayang</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00112BF9">
        <w:rPr>
          <w:rFonts w:ascii="Times New Roman" w:eastAsia="Times New Roman" w:hAnsi="Times New Roman" w:cs="Times New Roman"/>
          <w:lang w:val="en-ID"/>
        </w:rPr>
        <w:t xml:space="preserve"> </w:t>
      </w:r>
      <w:r w:rsidR="00112BF9">
        <w:rPr>
          <w:rFonts w:ascii="Times New Roman" w:eastAsia="Times New Roman" w:hAnsi="Times New Roman" w:cs="Times New Roman"/>
          <w:lang w:val="en-ID"/>
        </w:rPr>
        <w:fldChar w:fldCharType="begin" w:fldLock="1"/>
      </w:r>
      <w:r w:rsidR="007210D0">
        <w:rPr>
          <w:rFonts w:ascii="Times New Roman" w:eastAsia="Times New Roman" w:hAnsi="Times New Roman" w:cs="Times New Roman"/>
          <w:lang w:val="en-ID"/>
        </w:rPr>
        <w:instrText>ADDIN CSL_CITATION {"citationItems":[{"id":"ITEM-1","itemData":{"DOI":"10.31851/esjo.v2i2.15828","abstract":"Palm oil liquid waste is a pollutant that has the potential to cause negative effects on the environment. This industrial waste is known to cause pollution, especially in water bodies. Through analysis of the chemical composition of TSS, the type of solid material dissolved in liquid waste can be identified. Gravimetry is an examination of the amount of a substance by weighing the results of the precipitation reaction. This research aims to determine the amount of suspended solids in palm oil wastewater using the gravimetric method. Based on the analysis that has been carried out, the highest Total Suspended Solid (TSS) value was obtained for sample A, namely 15.274 mg/L, sample B, namely 58.2 mg/L and sample C 57.1 mg/L. So the results can be stated that the Total Suspended Solid (TSS) value in palm oil wastewater is still below the quality standards contained in the Minister of Environment Regulation No. 05 of 2014.","author":[{"dropping-particle":"","family":"Hermansyah","given":"M. Hapiz","non-dropping-particle":"","parse-names":false,"suffix":""},{"dropping-particle":"","family":"Putri","given":"Yunita Panca","non-dropping-particle":"","parse-names":false,"suffix":""},{"dropping-particle":"","family":"Setiawan","given":"Andi Arif","non-dropping-particle":"","parse-names":false,"suffix":""},{"dropping-particle":"","family":"Eddy","given":"Syaiful","non-dropping-particle":"","parse-names":false,"suffix":""},{"dropping-particle":"","family":"Jumingin","given":"","non-dropping-particle":"","parse-names":false,"suffix":""},{"dropping-particle":"","family":"Saputra","given":"Wahyu","non-dropping-particle":"","parse-names":false,"suffix":""}],"container-title":"Environmental Science Journal (esjo) : Jurnal Ilmu Lingkungan","id":"ITEM-1","issue":"2","issued":{"date-parts":[["2024"]]},"page":"27-33","title":"Uji Padatan Tersuspensi Total (TSS) Pada Sampel Air Limbah Sawit Secara Gravimetri","type":"article-journal","volume":"2"},"uris":["http://www.mendeley.com/documents/?uuid=ee63f60a-9d4c-431c-9433-5a101c699a32"]}],"mendeley":{"formattedCitation":"(Hermansyah et al., 2024)","plainTextFormattedCitation":"(Hermansyah et al., 2024)","previouslyFormattedCitation":"(Hermansyah et al., 2024)"},"properties":{"noteIndex":0},"schema":"https://github.com/citation-style-language/schema/raw/master/csl-citation.json"}</w:instrText>
      </w:r>
      <w:r w:rsidR="00112BF9">
        <w:rPr>
          <w:rFonts w:ascii="Times New Roman" w:eastAsia="Times New Roman" w:hAnsi="Times New Roman" w:cs="Times New Roman"/>
          <w:lang w:val="en-ID"/>
        </w:rPr>
        <w:fldChar w:fldCharType="separate"/>
      </w:r>
      <w:r w:rsidR="00112BF9" w:rsidRPr="00112BF9">
        <w:rPr>
          <w:rFonts w:ascii="Times New Roman" w:eastAsia="Times New Roman" w:hAnsi="Times New Roman" w:cs="Times New Roman"/>
          <w:noProof/>
          <w:lang w:val="en-ID"/>
        </w:rPr>
        <w:t>(Hermansyah et al., 2024)</w:t>
      </w:r>
      <w:r w:rsidR="00112BF9">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Sedangkan</w:t>
      </w:r>
      <w:proofErr w:type="spellEnd"/>
      <w:r w:rsidRPr="00B77A99">
        <w:rPr>
          <w:rFonts w:ascii="Times New Roman" w:eastAsia="Times New Roman" w:hAnsi="Times New Roman" w:cs="Times New Roman"/>
          <w:lang w:val="en-ID"/>
        </w:rPr>
        <w:t xml:space="preserve">, TDS </w:t>
      </w:r>
      <w:proofErr w:type="spellStart"/>
      <w:r w:rsidRPr="00B77A99">
        <w:rPr>
          <w:rFonts w:ascii="Times New Roman" w:eastAsia="Times New Roman" w:hAnsi="Times New Roman" w:cs="Times New Roman"/>
          <w:lang w:val="en-ID"/>
        </w:rPr>
        <w:t>adalah</w:t>
      </w:r>
      <w:proofErr w:type="spellEnd"/>
      <w:r w:rsidRPr="00B77A99">
        <w:rPr>
          <w:rFonts w:ascii="Times New Roman" w:eastAsia="Times New Roman" w:hAnsi="Times New Roman" w:cs="Times New Roman"/>
          <w:lang w:val="en-ID"/>
        </w:rPr>
        <w:t xml:space="preserve"> total </w:t>
      </w:r>
      <w:proofErr w:type="spellStart"/>
      <w:r w:rsidRPr="00B77A99">
        <w:rPr>
          <w:rFonts w:ascii="Times New Roman" w:eastAsia="Times New Roman" w:hAnsi="Times New Roman" w:cs="Times New Roman"/>
          <w:lang w:val="en-ID"/>
        </w:rPr>
        <w:t>padatan</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terlarut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bahan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anorganik</w:t>
      </w:r>
      <w:proofErr w:type="spellEnd"/>
      <w:r w:rsidR="00112BF9">
        <w:rPr>
          <w:rFonts w:ascii="Times New Roman" w:eastAsia="Times New Roman" w:hAnsi="Times New Roman" w:cs="Times New Roman"/>
          <w:lang w:val="en-ID"/>
        </w:rPr>
        <w:t xml:space="preserve"> </w:t>
      </w:r>
      <w:r w:rsidR="007210D0">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{"citationItems":[{"id":"ITEM-1","itemData":{"DOI":"10.24198/jme.v12i02.41305","ISSN":"2087-748X","abstract":"Air merupakan senyawa kimia yang tersusun atas gabungan dua atom hidrogen dan satu atom oksigen. Air memiliki sifat alami yang mudah terlarut sehingga mudah terkontaminasi oleh zat lain. Kegiatan pembuangan air besar atau limbah cair di tempat terbuka dapat mengkontaminasi air tanah dan permukaan sehingga terjadi penurunan kualitas air. Oleh karena itu, pemeriksaan kualitas air perlu dilakukan. Desa Cilayung merupakan salah satu desa yang lokasinya dekat dengan kampus Unpad Jatinangor dan memiliki beberapa permasalahan terkait air. Penelitian dilakukan untuk mengetahui kualitas air yang digunakan warga Desa Cilayung dalam kehidupan sehari-hari, yaitu melalui pengukuran parameter pH, TDS, dan COD. Dalam pelaksanaan kegiatan ini, digunakan metode kuantitatif dan kualitatif. Metode kuantitatif dilakukan dengan mengambil sampel air sebanyak 100 mL dan melakukan pengukuran parameter yang telah disebutkan. Metode kualitatif dilakukan dengan mewawancarai warga setempat dan menyosialisasikan hasil dari riset kualitas air tersebut. Selain itu, analisis dilakukan untuk mengevaluasi kesesuaian kualitas air dengan standar baku mutu air. Berdasarkan hasil riset yang diperoleh, diketahui bahwa secara umum kualitas air di Desa Cilayung masih dalam batas normal yang dapat digunakan dalam kehidupan sehari-hari. Secara keseluruhan, pH air di Desa Cilayung berada dalam rentang 6,13-7,84, TDS berada dalam rentang 51-163 mg/l, dan COD berada dalam rentang 0-175.","author":[{"dropping-particle":"","family":"Revansyah","given":"Muhammad Arya","non-dropping-particle":"","parse-names":false,"suffix":""},{"dropping-particle":"","family":"Wms","given":"Puspaningrum","non-dropping-particle":"","parse-names":false,"suffix":""},{"dropping-particle":"","family":"Putriyani","given":"Mita","non-dropping-particle":"","parse-names":false,"suffix":""},{"dropping-particle":"","family":"Ayu","given":"Nisrina Padma","non-dropping-particle":"","parse-names":false,"suffix":""},{"dropping-particle":"","family":"Men","given":"Liu Kin","non-dropping-particle":"","parse-names":false,"suffix":""},{"dropping-particle":"","family":"Setianto","given":"","non-dropping-particle":"","parse-names":false,"suffix":""},{"dropping-particle":"","family":"Safriani","given":"Lusi","non-dropping-particle":"","parse-names":false,"suffix":""},{"dropping-particle":"","family":"Fitrilawati","given":"","non-dropping-particle":"","parse-names":false,"suffix":""},{"dropping-particle":"","family":"Syakir","given":"Norman","non-dropping-particle":"","parse-names":false,"suffix":""},{"dropping-particle":"","family":"Aprilia","given":"Annisa","non-dropping-particle":"","parse-names":false,"suffix":""}],"container-title":"Jurnal Material dan Energi Indonesia","id":"ITEM-1","issue":"02","issued":{"date-parts":[["2022"]]},"page":"43-49","title":"Analisis TDS, PH, dan COD Untuk Mengetahui Kualitas Air di Desa Cilayung","type":"article-journal","volume":"12"},"uris":["http://www.mendeley.com/documents/?uuid=442887f7-6a17-4e22-87e8-8b56f6744316"]}],"mendeley":{"formattedCitation":"(Revansyah et al., 2022)","plainTextFormattedCitation":"(Revansyah et al., 2022)","previouslyFormattedCitation":"(Revansyah et al., 2022)"},"properties":{"noteIndex":0},"schema":"https://github.com/citation-style-language/schema/raw/master/csl-citation.json"}</w:instrText>
      </w:r>
      <w:r w:rsidR="007210D0">
        <w:rPr>
          <w:rFonts w:ascii="Times New Roman" w:eastAsia="Times New Roman" w:hAnsi="Times New Roman" w:cs="Times New Roman"/>
          <w:lang w:val="en-ID"/>
        </w:rPr>
        <w:fldChar w:fldCharType="separate"/>
      </w:r>
      <w:r w:rsidR="007210D0" w:rsidRPr="007210D0">
        <w:rPr>
          <w:rFonts w:ascii="Times New Roman" w:eastAsia="Times New Roman" w:hAnsi="Times New Roman" w:cs="Times New Roman"/>
          <w:noProof/>
          <w:lang w:val="en-ID"/>
        </w:rPr>
        <w:t>(Revansyah et al., 2022)</w:t>
      </w:r>
      <w:r w:rsidR="007210D0">
        <w:rPr>
          <w:rFonts w:ascii="Times New Roman" w:eastAsia="Times New Roman" w:hAnsi="Times New Roman" w:cs="Times New Roman"/>
          <w:lang w:val="en-ID"/>
        </w:rPr>
        <w:fldChar w:fldCharType="end"/>
      </w:r>
      <w:r w:rsidR="00112BF9">
        <w:rPr>
          <w:rFonts w:ascii="Times New Roman" w:eastAsia="Times New Roman" w:hAnsi="Times New Roman" w:cs="Times New Roman"/>
          <w:lang w:val="en-ID"/>
        </w:rPr>
        <w:t xml:space="preserve">. </w:t>
      </w:r>
      <w:r w:rsidRPr="00B77A99">
        <w:rPr>
          <w:rFonts w:ascii="Times New Roman" w:eastAsia="Times New Roman" w:hAnsi="Times New Roman" w:cs="Times New Roman"/>
          <w:lang w:val="en-ID"/>
        </w:rPr>
        <w:t xml:space="preserve">Sifat </w:t>
      </w:r>
      <w:proofErr w:type="spellStart"/>
      <w:r w:rsidRPr="00B77A99">
        <w:rPr>
          <w:rFonts w:ascii="Times New Roman" w:eastAsia="Times New Roman" w:hAnsi="Times New Roman" w:cs="Times New Roman"/>
          <w:lang w:val="en-ID"/>
        </w:rPr>
        <w:t>kimia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ditentukan</w:t>
      </w:r>
      <w:proofErr w:type="spellEnd"/>
      <w:r w:rsidRPr="00B77A99">
        <w:rPr>
          <w:rFonts w:ascii="Times New Roman" w:eastAsia="Times New Roman" w:hAnsi="Times New Roman" w:cs="Times New Roman"/>
          <w:lang w:val="en-ID"/>
        </w:rPr>
        <w:t xml:space="preserve"> oleh </w:t>
      </w:r>
      <w:proofErr w:type="spellStart"/>
      <w:r w:rsidRPr="00B77A99">
        <w:rPr>
          <w:rFonts w:ascii="Times New Roman" w:eastAsia="Times New Roman" w:hAnsi="Times New Roman" w:cs="Times New Roman"/>
          <w:lang w:val="en-ID"/>
        </w:rPr>
        <w:t>beberapa</w:t>
      </w:r>
      <w:proofErr w:type="spellEnd"/>
      <w:r w:rsidRPr="00B77A99">
        <w:rPr>
          <w:rFonts w:ascii="Times New Roman" w:eastAsia="Times New Roman" w:hAnsi="Times New Roman" w:cs="Times New Roman"/>
          <w:lang w:val="en-ID"/>
        </w:rPr>
        <w:t xml:space="preserve"> parameter </w:t>
      </w:r>
      <w:proofErr w:type="spellStart"/>
      <w:r w:rsidRPr="00B77A99">
        <w:rPr>
          <w:rFonts w:ascii="Times New Roman" w:eastAsia="Times New Roman" w:hAnsi="Times New Roman" w:cs="Times New Roman"/>
          <w:lang w:val="en-ID"/>
        </w:rPr>
        <w:t>kimiawi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meliputi</w:t>
      </w:r>
      <w:proofErr w:type="spellEnd"/>
      <w:r w:rsidRPr="00B77A99">
        <w:rPr>
          <w:rFonts w:ascii="Times New Roman" w:eastAsia="Times New Roman" w:hAnsi="Times New Roman" w:cs="Times New Roman"/>
          <w:lang w:val="en-ID"/>
        </w:rPr>
        <w:t>: pH (</w:t>
      </w:r>
      <w:r w:rsidRPr="00B77A99">
        <w:rPr>
          <w:rFonts w:ascii="Times New Roman" w:eastAsia="Times New Roman" w:hAnsi="Times New Roman" w:cs="Times New Roman"/>
          <w:i/>
          <w:iCs/>
          <w:lang w:val="en-ID"/>
        </w:rPr>
        <w:t>Potential of Hydrogen</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derajat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keasaman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kebasaan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suatu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larutan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dengan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rentang</w:t>
      </w:r>
      <w:proofErr w:type="spellEnd"/>
      <w:r w:rsidRPr="00B77A99">
        <w:rPr>
          <w:rFonts w:ascii="Times New Roman" w:eastAsia="Times New Roman" w:hAnsi="Times New Roman" w:cs="Times New Roman"/>
          <w:lang w:val="en-ID"/>
        </w:rPr>
        <w:t xml:space="preserve"> pH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0 yang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asam</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kuat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sampai</w:t>
      </w:r>
      <w:proofErr w:type="spellEnd"/>
      <w:r w:rsidRPr="00B77A99">
        <w:rPr>
          <w:rFonts w:ascii="Times New Roman" w:eastAsia="Times New Roman" w:hAnsi="Times New Roman" w:cs="Times New Roman"/>
          <w:lang w:val="en-ID"/>
        </w:rPr>
        <w:t xml:space="preserve"> 14 yang </w:t>
      </w:r>
      <w:proofErr w:type="spellStart"/>
      <w:r w:rsidRPr="00B77A99">
        <w:rPr>
          <w:rFonts w:ascii="Times New Roman" w:eastAsia="Times New Roman" w:hAnsi="Times New Roman" w:cs="Times New Roman"/>
          <w:lang w:val="en-ID"/>
        </w:rPr>
        <w:t>termasuk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basa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kuat</w:t>
      </w:r>
      <w:proofErr w:type="spellEnd"/>
      <w:r w:rsidR="006157FE">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{"citationItems":[{"id":"ITEM-1","itemData":{"ISSN":"2615-3319","abstract":"Di era industri yang berkembang pesat saat ini, kegiatan industri semakin meningkat. Namun, pertumbuhan industri juga berdampak pada peningkatan jumlah dan kualitas limbah cair yang dihasilkan. Air limbah sering mengandung bahan kimia yang dapat mencemari lingkungan jika dibuang tanpa perlakuan yang tepat ke saluran air. Salah satu parameter krusial dalam air limbah industri adalah pH, yang merupakan indikator keasaman atau kebasaan suatu larutan. Menurut Peraturan Menteri Lingkungan Hidup Republik Indonesia Nomor 5 Tahun 2014 pH air limbah harus berada dalam rentang pH 6.0–9.0 sebelum dibuang ke saluran air, sehingga terdapat urgensi untuk melakukan netralisasi pH. Proses netralisasi pH bertujuan untuk menetralkan air limbah dengan nilai pH asam atau basa menjadi pH netral. Dalam mewujudkan efektivitas proses netralisasi pH air limbah dan mengurangi potensi kesalahan manusia dalam proses-nya integrasi teknologi otomatisasi menjadi penting. Sehingga dalam penelitian ini penggunaan PLC dan HMI pada proses netralisasi pH air limbah dapat diterapkan. Berdasarkan hasil pengujian saat kondisi start sistem pada pH rendah (pH &lt;6.0), pH in-range (pH 6.0-9.0), pH tinggi (pH &gt;9.0), kondisi alarm sistem, dan kondisi stop sistem dapat diketahui tingkat keberhasilan proses adalah 100% dan sistem proses bekerja sesuai dengan prinsip kerja.","author":[{"dropping-particle":"","family":"Sulaeman","given":"","non-dropping-particle":"","parse-names":false,"suffix":""},{"dropping-particle":"","family":"Darmawan","given":"Arief","non-dropping-particle":"","parse-names":false,"suffix":""},{"dropping-particle":"","family":"Siagian","given":"Rendri Anggiat","non-dropping-particle":"","parse-names":false,"suffix":""},{"dropping-particle":"","family":"Suyanto","given":"","non-dropping-particle":"","parse-names":false,"suffix":""},{"dropping-particle":"","family":"Riyadi","given":"Slamet","non-dropping-particle":"","parse-names":false,"suffix":""},{"dropping-particle":"","family":"Wakidah","given":"Riska Nur","non-dropping-particle":"","parse-names":false,"suffix":""}],"container-title":"Jurnal Tecnoscienza","id":"ITEM-1","issue":"1","issued":{"date-parts":[["2023"]]},"page":"145-156","title":"Simulasi Software PLC Dan HMI SIEMENS TIA Portal Pada Proses Netralisasi pH Air Limbah","type":"article-journal","volume":"8"},"uris":["http://www.mendeley.com/documents/?uuid=ab33c338-cda2-4543-92ef-139bfbfd185c"]}],"mendeley":{"formattedCitation":"(Sulaeman et al., 2023)","plainTextFormattedCitation":"(Sulaeman et al., 2023)","previouslyFormattedCitation":"(Sulaeman et al., 2023)"},"properties":{"noteIndex":0},"schema":"https://github.com/citation-style-language/schema/raw/master/csl-citation.json"}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(Sulaeman et al., 2023)</w:t>
      </w:r>
      <w:r w:rsidR="006157FE">
        <w:rPr>
          <w:rFonts w:ascii="Times New Roman" w:eastAsia="Times New Roman" w:hAnsi="Times New Roman" w:cs="Times New Roman"/>
          <w:lang w:val="en-ID"/>
        </w:rPr>
        <w:fldChar w:fldCharType="end"/>
      </w:r>
      <w:r w:rsidR="006157FE">
        <w:rPr>
          <w:rFonts w:ascii="Times New Roman" w:eastAsia="Times New Roman" w:hAnsi="Times New Roman" w:cs="Times New Roman"/>
          <w:lang w:val="en-ID"/>
        </w:rPr>
        <w:t xml:space="preserve">. </w:t>
      </w:r>
      <w:r w:rsidRPr="00B77A99">
        <w:rPr>
          <w:rFonts w:ascii="Times New Roman" w:eastAsia="Times New Roman" w:hAnsi="Times New Roman" w:cs="Times New Roman"/>
          <w:lang w:val="en-ID"/>
        </w:rPr>
        <w:t>BOD (</w:t>
      </w:r>
      <w:r w:rsidRPr="00B77A99">
        <w:rPr>
          <w:rFonts w:ascii="Times New Roman" w:eastAsia="Times New Roman" w:hAnsi="Times New Roman" w:cs="Times New Roman"/>
          <w:i/>
          <w:iCs/>
          <w:lang w:val="en-ID"/>
        </w:rPr>
        <w:t>Biochemical Oxygen Demand</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jumlah</w:t>
      </w:r>
      <w:proofErr w:type="spellEnd"/>
      <w:r w:rsidRPr="00B77A99">
        <w:rPr>
          <w:rFonts w:ascii="Times New Roman" w:eastAsia="Times New Roman" w:hAnsi="Times New Roman" w:cs="Times New Roman"/>
          <w:lang w:val="en-ID"/>
        </w:rPr>
        <w:t xml:space="preserve"> DO (</w:t>
      </w:r>
      <w:r w:rsidRPr="00B77A99">
        <w:rPr>
          <w:rFonts w:ascii="Times New Roman" w:eastAsia="Times New Roman" w:hAnsi="Times New Roman" w:cs="Times New Roman"/>
          <w:i/>
          <w:iCs/>
          <w:lang w:val="en-ID"/>
        </w:rPr>
        <w:t>Dissolved Oxygen</w:t>
      </w:r>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dibutuhkan</w:t>
      </w:r>
      <w:proofErr w:type="spellEnd"/>
      <w:r w:rsidRPr="00B77A99">
        <w:rPr>
          <w:rFonts w:ascii="Times New Roman" w:eastAsia="Times New Roman" w:hAnsi="Times New Roman" w:cs="Times New Roman"/>
          <w:lang w:val="en-ID"/>
        </w:rPr>
        <w:t xml:space="preserve"> oleh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mendegradasi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bahan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{"citationItems":[{"id":"ITEM-1","itemData":{"ISSN":"2716-1218","abstract":"Salah satu limbah utama dari industri adalah air yang berasal dari proses produksi dan berbagai aktivitas lain yang ditampung dalam danau buatan. Air limbah dalam danau buatan ini mengalami proses oksidasi dari bahan organik ataupun anorganik sehingga berpotensi menghasilkan air yang mengandung bahan-bahan yang tidak diinginkan dan berbahaya bagi lingkungan. Untuk itu perlu dilakukan identifikasi kualitas air limbah sehingga dapat diketahui bahaya atau tidaknya limbah tersebut. Pada penelitian ini nilai BOD (Biological Oxygen Demand) dan COD (Chemical Oxygen Demand) merupakan sebagai parameter yang akan diuji dikarenakan BOD dan COD digunakan sebagai penduga adanya pencemaran dalam limbah walaupun bukan sebagai penentu. Metode yang digunakan untuk pengujian BOD yaitu winkler dan untuk pengujian COD yaitu reflux. Hasil pengujian BOD pada sampel 1, sampel 2 dan sampel 3 berturut-turut adalah 1874,40 mg/L, 25,62 mg/L, dan 8,67 mg/L. Sedangkan pengujian COD pada sampel 1, sampel 2 dan sampel 3 berturut-turut adalah 3878,40 mg/L, 43,63 mg/L dan12,93 mg/L. Berdasarkan hasil analisis dapat disimpulkan bahwa sampel 1 belum memenuhi standar baku mutu air limbah, sedangkan hasil uji sampel 2 dan sampel 3 telah memenuhi standar baku mutu air limbah menurut Peraturan Menteri Lingkungan Hidup No. 5 Tahun 2014.","author":[{"dropping-particle":"","family":"Andika","given":"Bayu","non-dropping-particle":"","parse-names":false,"suffix":""},{"dropping-particle":"","family":"Wahyuningsih","given":"Puji","non-dropping-particle":"","parse-names":false,"suffix":""},{"dropping-particle":"","family":"Fajri","given":"Rahmatul","non-dropping-particle":"","parse-names":false,"suffix":""}],"container-title":"Quimica: Jurnal Kimia Sains dan Terapan","id":"ITEM-1","issue":"1","issued":{"date-parts":[["2020"]]},"page":"14-22","title":"Penentuan Nilai BOD dan COD Sebagai Parameter Pencemaran Air dan Baku Mutu Air Limbah di Pusat Penelitian Kelapa Sawit (PPKS) Medan","type":"article-journal","volume":"2"},"uris":["http://www.mendeley.com/documents/?uuid=e4371e50-dca5-4d52-a007-9ea94e616fbe"]}],"mendeley":{"formattedCitation":"(Andika et al., 2020)","plainTextFormattedCitation":"(Andika et al., 2020)","previouslyFormattedCitation":"(Andika et al., 2020)"},"properties":{"noteIndex":0},"schema":"https://github.com/citation-style-language/schema/raw/master/csl-citation.json"}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(Andika et al., 2020)</w:t>
      </w:r>
      <w:r w:rsidR="006157FE">
        <w:rPr>
          <w:rFonts w:ascii="Times New Roman" w:eastAsia="Times New Roman" w:hAnsi="Times New Roman" w:cs="Times New Roman"/>
          <w:lang w:val="en-ID"/>
        </w:rPr>
        <w:fldChar w:fldCharType="end"/>
      </w:r>
      <w:r w:rsidR="006157FE">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Semakin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tinggi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kadar</w:t>
      </w:r>
      <w:proofErr w:type="spellEnd"/>
      <w:r w:rsidRPr="00B77A99">
        <w:rPr>
          <w:rFonts w:ascii="Times New Roman" w:eastAsia="Times New Roman" w:hAnsi="Times New Roman" w:cs="Times New Roman"/>
          <w:lang w:val="en-ID"/>
        </w:rPr>
        <w:t xml:space="preserve"> BOD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maka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semakin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besar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jumlah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oksigen</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diperlukan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mendegradasi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secara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aerobik</w:t>
      </w:r>
      <w:proofErr w:type="spellEnd"/>
      <w:r w:rsidR="006157FE">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6157FE">
        <w:rPr>
          <w:rFonts w:ascii="Times New Roman" w:eastAsia="Times New Roman" w:hAnsi="Times New Roman" w:cs="Times New Roman"/>
          <w:lang w:val="en-ID"/>
        </w:rPr>
        <w:instrText>ADDIN CSL_CITATION {"citationItems":[{"id":"ITEM-1","itemData":{"abstract":"Sungai Ngringo merupakan salah satu sungai besar di Kabupaten Karanganyar. Terdapat berbagai aktivitas di sepanjang aliran sungai tersebut, diantaranya aktivitas domestik dan industri dimana buangan limbah masuk ke dalam badan sungai sehingga menyebabkan penurunan kualitas perairan. Salah satu mikroorganisme yang terkandung dalam limbah domestik yang berperan sebagai indikator pencemaran di Sungai Ngringo yaitu bakteri Fecal Coliform sehingga perlu dilakukan perhitungan total Coliform guna mengetahui adanya pencemaran di Sungai Ngringo. Tujuan dari penelitian ini adalah untuk mengetehui total kelimpahan Coliform, kadar BOD (Biological Oxygen Demand) dan status mutu air berdasarkan PP RI No 22 Tahun 2021. Metode sampling yang digunakan dalam penelitian ini yaitu metode random sampling. Pengambilan sampel terdiri dari 2 tempat yaitu hulu dan hilir. Hasil penelitian menunjukan Nilai BOD (Biological Oxygen Demand) pada bagian hulu air sungai Ngringo sebesar 1,08 mg/l dan pada bagian hilir sebesar 3,40 mg/l, sedangkan Nilai Fecal Coliform pada bagian hulu air sungai Ngringo sebesar 16000 MPN/100ml dan pada bagian hilir sebesar 5400 MPN/100ml. Berdasarkan hasil penelitian bahwa BOD masih memenuhi baku mutu menurut PP RI Nomor 22 tahun 2021 sedangkan nilai Fecal Coliform tersebut tidak memenuhi baku mutu menurut PP RI Nomor 22 tahun 2021 yang berarti terjadi pencemaran di Sungai Ngringo.","author":[{"dropping-particle":"","family":"Aji","given":"Attasya Putri","non-dropping-particle":"","parse-names":false,"suffix":""},{"dropping-particle":"","family":"Mahayana","given":"Argoto","non-dropping-particle":"","parse-names":false,"suffix":""}],"container-title":"Jurnal Kimia Dan Rekayasa","id":"ITEM-1","issue":"2","issued":{"date-parts":[["2023"]]},"page":"68-76","title":"Analisis Biochemical Oxygen Demand (BOD) Dan Bakteri Fecal Coliform Pada Air Sungai Ngringo Kabupaten Karanganyar","type":"article-journal","volume":"3"},"uris":["http://www.mendeley.com/documents/?uuid=7cfae318-cad8-403a-bb0b-de7cd58c1ae4"]}],"mendeley":{"formattedCitation":"(Aji &amp; Mahayana, 2023)","plainTextFormattedCitation":"(Aji &amp; Mahayana, 2023)","previouslyFormattedCitation":"(Aji &amp; Mahayana, 2023)"},"properties":{"noteIndex":0},"schema":"https://github.com/citation-style-language/schema/raw/master/csl-citation.json"}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(Aji &amp; Mahayana, 2023)</w:t>
      </w:r>
      <w:r w:rsidR="006157FE">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Sedangkan</w:t>
      </w:r>
      <w:proofErr w:type="spellEnd"/>
      <w:r w:rsidRPr="00B77A99">
        <w:rPr>
          <w:rFonts w:ascii="Times New Roman" w:eastAsia="Times New Roman" w:hAnsi="Times New Roman" w:cs="Times New Roman"/>
          <w:lang w:val="en-ID"/>
        </w:rPr>
        <w:t xml:space="preserve"> COD (</w:t>
      </w:r>
      <w:r w:rsidRPr="00B77A99">
        <w:rPr>
          <w:rFonts w:ascii="Times New Roman" w:eastAsia="Times New Roman" w:hAnsi="Times New Roman" w:cs="Times New Roman"/>
          <w:i/>
          <w:iCs/>
          <w:lang w:val="en-ID"/>
        </w:rPr>
        <w:t>Chemical Oxygen Demand</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jumlah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oksigen</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diperlukan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mengoksidasi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zat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organik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dalam</w:t>
      </w:r>
      <w:proofErr w:type="spellEnd"/>
      <w:r w:rsidRPr="00B77A99">
        <w:rPr>
          <w:rFonts w:ascii="Times New Roman" w:eastAsia="Times New Roman" w:hAnsi="Times New Roman" w:cs="Times New Roman"/>
          <w:lang w:val="en-ID"/>
        </w:rPr>
        <w:t xml:space="preserve">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secara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kimiawi</w:t>
      </w:r>
      <w:proofErr w:type="spellEnd"/>
      <w:r w:rsidRPr="00B77A99">
        <w:rPr>
          <w:rFonts w:ascii="Times New Roman" w:eastAsia="Times New Roman" w:hAnsi="Times New Roman" w:cs="Times New Roman"/>
          <w:lang w:val="en-ID"/>
        </w:rPr>
        <w:t xml:space="preserve"> </w:t>
      </w:r>
      <w:r w:rsidR="00112BF9">
        <w:rPr>
          <w:rFonts w:ascii="Times New Roman" w:eastAsia="Times New Roman" w:hAnsi="Times New Roman" w:cs="Times New Roman"/>
          <w:lang w:val="en-ID"/>
        </w:rPr>
        <w:fldChar w:fldCharType="begin" w:fldLock="1"/>
      </w:r>
      <w:r w:rsidR="00112BF9">
        <w:rPr>
          <w:rFonts w:ascii="Times New Roman" w:eastAsia="Times New Roman" w:hAnsi="Times New Roman" w:cs="Times New Roman"/>
          <w:lang w:val="en-ID"/>
        </w:rPr>
        <w:instrText>ADDIN CSL_CITATION {"citationItems":[{"id":"ITEM-1","itemData":{"DOI":"10.22373/amina.v2i2.772","ISSN":"2685-0001","abstract":"Chemical Oxygen Demand (COD) dan Total Suspended Solid atau padatan tersuspensi total (TSS) merupakan parameter monitoring wajib dari hasil pengolahan limbah cair sebelum dibuang ke lingkungan. COD adalah jumlah oksigen yang diperlukan agar senyawa organik yang ada di dalam air limbah dapat teroksidasi melalui reaksi kimia. TSS adalah residu dari padatan total yang tertahan oleh saringan dengan ukuran partikel maksimal 2 µm atau lebih besar dari ukuran partikel koloid. Tujuan dari penelitian ini adalah untuk menganalisis kadar COD dan TSS pada limbah cair dengan menggunakan metode spektrofotometer UV-Vis. Sampel air limbah yang dianalisis berasal dari air limbah hasil olahan/Waste Water Treatment Plant (WWTP) dan air limbah tenant pada PT. X. Hasil analisis menunjukkan bahwa air limbah hasil olahan (WWTP) menunjukkan kadar COD sebesar 81 mg/L dan TSS sebesar 140 mg/L dibawah baku mutu sesuai dengan PerMenLH No. 3 Tahun 2010 tentang Baku Mutu Air Limbah bagi Kawasan Industri. Sedangkan kadar COD sebesar 2168 mg/L dan TSS sebesar 750 mg/L pada air limbah tenant sehingga melebihi baku mutu yang telah ditentukan oleh PT. X melalui tata tertib kawasan industri.","author":[{"dropping-particle":"","family":"Harahap","given":"Muhammad Ridwan","non-dropping-particle":"","parse-names":false,"suffix":""},{"dropping-particle":"","family":"Amanda","given":"Lola Dhea","non-dropping-particle":"","parse-names":false,"suffix":""},{"dropping-particle":"","family":"Matondang","given":"Asrul Hakim","non-dropping-particle":"","parse-names":false,"suffix":""}],"container-title":"Amina","id":"ITEM-1","issue":"2","issued":{"date-parts":[["2020"]]},"page":"79-83","title":"Analisis Kadar COD (Chemical Oxygen Demand) Dan TSS (Total Suspended Solid) Pada Limbah Cair Dengan Menggunakan Spektrofotometer UV-VIS","type":"article-journal","volume":"2"},"uris":["http://www.mendeley.com/documents/?uuid=151f302e-c48a-4d4c-a237-35c30dcc7028"]}],"mendeley":{"formattedCitation":"(Harahap et al., 2020)","plainTextFormattedCitation":"(Harahap et al., 2020)","previouslyFormattedCitation":"(Harahap et al., 2020)"},"properties":{"noteIndex":0},"schema":"https://github.com/citation-style-language/schema/raw/master/csl-citation.json"}</w:instrText>
      </w:r>
      <w:r w:rsidR="00112BF9">
        <w:rPr>
          <w:rFonts w:ascii="Times New Roman" w:eastAsia="Times New Roman" w:hAnsi="Times New Roman" w:cs="Times New Roman"/>
          <w:lang w:val="en-ID"/>
        </w:rPr>
        <w:fldChar w:fldCharType="separate"/>
      </w:r>
      <w:r w:rsidR="00112BF9" w:rsidRPr="00112BF9">
        <w:rPr>
          <w:rFonts w:ascii="Times New Roman" w:eastAsia="Times New Roman" w:hAnsi="Times New Roman" w:cs="Times New Roman"/>
          <w:noProof/>
          <w:lang w:val="en-ID"/>
        </w:rPr>
        <w:t>(Harahap et al., 2020)</w:t>
      </w:r>
      <w:r w:rsidR="00112BF9">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Kadar COD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dapat</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dioksidasi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menggunakan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oksidator</w:t>
      </w:r>
      <w:proofErr w:type="spellEnd"/>
      <w:r w:rsidRPr="00B77A99">
        <w:rPr>
          <w:rFonts w:ascii="Times New Roman" w:eastAsia="Times New Roman" w:hAnsi="Times New Roman" w:cs="Times New Roman"/>
          <w:lang w:val="en-ID"/>
        </w:rPr>
        <w:t xml:space="preserve"> K</w:t>
      </w:r>
      <w:r w:rsidRPr="007021C4">
        <w:rPr>
          <w:rFonts w:ascii="Times New Roman" w:eastAsia="Times New Roman" w:hAnsi="Times New Roman" w:cs="Times New Roman"/>
          <w:vertAlign w:val="subscript"/>
          <w:lang w:val="en-ID"/>
        </w:rPr>
        <w:t>2</w:t>
      </w:r>
      <w:r w:rsidRPr="00B77A99">
        <w:rPr>
          <w:rFonts w:ascii="Times New Roman" w:eastAsia="Times New Roman" w:hAnsi="Times New Roman" w:cs="Times New Roman"/>
          <w:lang w:val="en-ID"/>
        </w:rPr>
        <w:t>Cr</w:t>
      </w:r>
      <w:r w:rsidRPr="007021C4">
        <w:rPr>
          <w:rFonts w:ascii="Times New Roman" w:eastAsia="Times New Roman" w:hAnsi="Times New Roman" w:cs="Times New Roman"/>
          <w:vertAlign w:val="subscript"/>
          <w:lang w:val="en-ID"/>
        </w:rPr>
        <w:t>2</w:t>
      </w:r>
      <w:r w:rsidRPr="00B77A99">
        <w:rPr>
          <w:rFonts w:ascii="Times New Roman" w:eastAsia="Times New Roman" w:hAnsi="Times New Roman" w:cs="Times New Roman"/>
          <w:lang w:val="en-ID"/>
        </w:rPr>
        <w:t>O</w:t>
      </w:r>
      <w:r w:rsidRPr="007021C4">
        <w:rPr>
          <w:rFonts w:ascii="Times New Roman" w:eastAsia="Times New Roman" w:hAnsi="Times New Roman" w:cs="Times New Roman"/>
          <w:vertAlign w:val="subscript"/>
          <w:lang w:val="en-ID"/>
        </w:rPr>
        <w:t>7</w:t>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KMNO</w:t>
      </w:r>
      <w:r w:rsidRPr="007021C4">
        <w:rPr>
          <w:rFonts w:ascii="Times New Roman" w:eastAsia="Times New Roman" w:hAnsi="Times New Roman" w:cs="Times New Roman"/>
          <w:vertAlign w:val="subscript"/>
          <w:lang w:val="en-ID"/>
        </w:rPr>
        <w:t>4</w:t>
      </w:r>
      <w:r w:rsidR="006157FE">
        <w:rPr>
          <w:rFonts w:ascii="Times New Roman" w:eastAsia="Times New Roman" w:hAnsi="Times New Roman" w:cs="Times New Roman"/>
          <w:lang w:val="en-ID"/>
        </w:rPr>
        <w:t xml:space="preserve"> </w:t>
      </w:r>
      <w:r w:rsidR="006157FE">
        <w:rPr>
          <w:rFonts w:ascii="Times New Roman" w:eastAsia="Times New Roman" w:hAnsi="Times New Roman" w:cs="Times New Roman"/>
          <w:lang w:val="en-ID"/>
        </w:rPr>
        <w:fldChar w:fldCharType="begin" w:fldLock="1"/>
      </w:r>
      <w:r w:rsidR="00D15EFC">
        <w:rPr>
          <w:rFonts w:ascii="Times New Roman" w:eastAsia="Times New Roman" w:hAnsi="Times New Roman" w:cs="Times New Roman"/>
          <w:lang w:val="en-ID"/>
        </w:rPr>
        <w:instrText>ADDIN CSL_CITATION {"citationItems":[{"id":"ITEM-1","itemData":{"DOI":"10.33059/jq.v4i1.4318","ISSN":"2716-0963","abstract":"Domestic wastewater is waste water originating from businesses and/or activities in settlements, restaurants, offices, commerce, apartments and dormitories that have the potential to pollute the environment. This is due to the temperature, power of hydrogen (pH), Chemical Oxygen Demand (COD), and Biologycal Oxygen Demand (BOD) values that are not in accordance with the Regulation of the Ministry of Environment and Forestry of the Republic of Indonesia Number: P.68/Menlh/Setjen/Kum.1/8/2016 concerning Domestic Wastewater Quality Standards. To overcome this, it is necessary to analyze the waste before it is disposed of in the environment. Laboratory analysis of domestic wastewater samples with code 063/AL/Lablingk_DLH/2021 includes determination of temperature, pH, COD and BOD levels. Temperature analysis was performed using a thermometer, pH analysis was performed using a pH meter, COD analysis was performed using a UV-Vis spectrophotometer and BOD analysis was performed using the iodometric titration method. The results obtained were a temperature value of 25.95 oC, a pH value of 7.415, a COD value of 13.299 mg/L and a BOD value of 1.512 mg/L. The results of the analysis of temperature, pH, COD and BOD showed numbers below the threshold quality standard for domestic waste.","author":[{"dropping-particle":"","family":"Ramadani","given":"Randy","non-dropping-particle":"","parse-names":false,"suffix":""},{"dropping-particle":"","family":"Samsunar","given":"Sigit","non-dropping-particle":"","parse-names":false,"suffix":""},{"dropping-particle":"","family":"Utami","given":"Maisari","non-dropping-particle":"","parse-names":false,"suffix":""}],"container-title":"IJCR-Indonesian Journal of Chemical Research","id":"ITEM-1","issue":"2","issued":{"date-parts":[["2021"]]},"page":"12-22","title":"Analisis Suhu, Derajat Keasaman (pH), Chemical Oxygen Demand (COD), dan Biologycal Oxygen Demand (BOD) dalam Air Limbah Domestik di Dinas Lingkungan Hidup Sukoharjo Randy","type":"article-journal","volume":"6"},"uris":["http://www.mendeley.com/documents/?uuid=b2450ade-219b-462b-95d7-078c0ec5e672"]}],"mendeley":{"formattedCitation":"(Ramadani et al., 2021)","plainTextFormattedCitation":"(Ramadani et al., 2021)","previouslyFormattedCitation":"(Ramadani et al., 2021)"},"properties":{"noteIndex":0},"schema":"https://github.com/citation-style-language/schema/raw/master/csl-citation.json"}</w:instrText>
      </w:r>
      <w:r w:rsidR="006157FE">
        <w:rPr>
          <w:rFonts w:ascii="Times New Roman" w:eastAsia="Times New Roman" w:hAnsi="Times New Roman" w:cs="Times New Roman"/>
          <w:lang w:val="en-ID"/>
        </w:rPr>
        <w:fldChar w:fldCharType="separate"/>
      </w:r>
      <w:r w:rsidR="006157FE" w:rsidRPr="006157FE">
        <w:rPr>
          <w:rFonts w:ascii="Times New Roman" w:eastAsia="Times New Roman" w:hAnsi="Times New Roman" w:cs="Times New Roman"/>
          <w:noProof/>
          <w:lang w:val="en-ID"/>
        </w:rPr>
        <w:t>(Ramadani et al., 2021)</w:t>
      </w:r>
      <w:r w:rsidR="006157FE">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Sifat </w:t>
      </w:r>
      <w:proofErr w:type="spellStart"/>
      <w:r w:rsidRPr="00B77A99">
        <w:rPr>
          <w:rFonts w:ascii="Times New Roman" w:eastAsia="Times New Roman" w:hAnsi="Times New Roman" w:cs="Times New Roman"/>
          <w:lang w:val="en-ID"/>
        </w:rPr>
        <w:t>biologi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ditentukan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berdasarkan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jenis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terdapat</w:t>
      </w:r>
      <w:proofErr w:type="spellEnd"/>
      <w:r w:rsidRPr="00B77A99">
        <w:rPr>
          <w:rFonts w:ascii="Times New Roman" w:eastAsia="Times New Roman" w:hAnsi="Times New Roman" w:cs="Times New Roman"/>
          <w:lang w:val="en-ID"/>
        </w:rPr>
        <w:t xml:space="preserve"> pada air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untuk</w:t>
      </w:r>
      <w:proofErr w:type="spellEnd"/>
      <w:r w:rsidRPr="00B77A99">
        <w:rPr>
          <w:rFonts w:ascii="Times New Roman" w:eastAsia="Times New Roman" w:hAnsi="Times New Roman" w:cs="Times New Roman"/>
          <w:lang w:val="en-ID"/>
        </w:rPr>
        <w:t xml:space="preserve"> proses </w:t>
      </w:r>
      <w:proofErr w:type="spellStart"/>
      <w:r w:rsidRPr="00B77A99">
        <w:rPr>
          <w:rFonts w:ascii="Times New Roman" w:eastAsia="Times New Roman" w:hAnsi="Times New Roman" w:cs="Times New Roman"/>
          <w:lang w:val="en-ID"/>
        </w:rPr>
        <w:t>biologis</w:t>
      </w:r>
      <w:proofErr w:type="spellEnd"/>
      <w:r w:rsidRPr="00B77A99">
        <w:rPr>
          <w:rFonts w:ascii="Times New Roman" w:eastAsia="Times New Roman" w:hAnsi="Times New Roman" w:cs="Times New Roman"/>
          <w:lang w:val="en-ID"/>
        </w:rPr>
        <w:t xml:space="preserve"> dan </w:t>
      </w:r>
      <w:proofErr w:type="spellStart"/>
      <w:r w:rsidRPr="00B77A99">
        <w:rPr>
          <w:rFonts w:ascii="Times New Roman" w:eastAsia="Times New Roman" w:hAnsi="Times New Roman" w:cs="Times New Roman"/>
          <w:lang w:val="en-ID"/>
        </w:rPr>
        <w:t>mengevaluasi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kualitas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salah </w:t>
      </w:r>
      <w:proofErr w:type="spellStart"/>
      <w:r w:rsidRPr="00B77A99">
        <w:rPr>
          <w:rFonts w:ascii="Times New Roman" w:eastAsia="Times New Roman" w:hAnsi="Times New Roman" w:cs="Times New Roman"/>
          <w:lang w:val="en-ID"/>
        </w:rPr>
        <w:t>satunya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yaitu</w:t>
      </w:r>
      <w:proofErr w:type="spellEnd"/>
      <w:r w:rsidRPr="00B77A99">
        <w:rPr>
          <w:rFonts w:ascii="Times New Roman" w:eastAsia="Times New Roman" w:hAnsi="Times New Roman" w:cs="Times New Roman"/>
          <w:lang w:val="en-ID"/>
        </w:rPr>
        <w:t xml:space="preserve"> Total Coliform. Total Coliform </w:t>
      </w:r>
      <w:proofErr w:type="spellStart"/>
      <w:r w:rsidRPr="00B77A99">
        <w:rPr>
          <w:rFonts w:ascii="Times New Roman" w:eastAsia="Times New Roman" w:hAnsi="Times New Roman" w:cs="Times New Roman"/>
          <w:lang w:val="en-ID"/>
        </w:rPr>
        <w:t>merupakan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kelompok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bakteri</w:t>
      </w:r>
      <w:proofErr w:type="spellEnd"/>
      <w:r w:rsidRPr="00B77A99">
        <w:rPr>
          <w:rFonts w:ascii="Times New Roman" w:eastAsia="Times New Roman" w:hAnsi="Times New Roman" w:cs="Times New Roman"/>
          <w:lang w:val="en-ID"/>
        </w:rPr>
        <w:t xml:space="preserve"> yang </w:t>
      </w:r>
      <w:proofErr w:type="spellStart"/>
      <w:r w:rsidRPr="00B77A99">
        <w:rPr>
          <w:rFonts w:ascii="Times New Roman" w:eastAsia="Times New Roman" w:hAnsi="Times New Roman" w:cs="Times New Roman"/>
          <w:lang w:val="en-ID"/>
        </w:rPr>
        <w:t>dijadikan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sebagai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indikator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secara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biologis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terjadinya</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pencemaran</w:t>
      </w:r>
      <w:proofErr w:type="spellEnd"/>
      <w:r w:rsidRPr="00B77A99">
        <w:rPr>
          <w:rFonts w:ascii="Times New Roman" w:eastAsia="Times New Roman" w:hAnsi="Times New Roman" w:cs="Times New Roman"/>
          <w:lang w:val="en-ID"/>
        </w:rPr>
        <w:t xml:space="preserve"> air </w:t>
      </w:r>
      <w:r w:rsidR="00D15EFC">
        <w:rPr>
          <w:rFonts w:ascii="Times New Roman" w:eastAsia="Times New Roman" w:hAnsi="Times New Roman" w:cs="Times New Roman"/>
          <w:lang w:val="en-ID"/>
        </w:rPr>
        <w:fldChar w:fldCharType="begin" w:fldLock="1"/>
      </w:r>
      <w:r w:rsidR="00D15EFC">
        <w:rPr>
          <w:rFonts w:ascii="Times New Roman" w:eastAsia="Times New Roman" w:hAnsi="Times New Roman" w:cs="Times New Roman"/>
          <w:lang w:val="en-ID"/>
        </w:rPr>
        <w:instrText>ADDIN CSL_CITATION {"citationItems":[{"id":"ITEM-1","itemData":{"abstract":"Sumber air minum merupakan salah satu faktor yang menentukan air minum tersebut layak atau tidak dikonsumsi. Coliform yaitu suatu kelompok bakteri yang digunakan sebagai indikator polusi kotoran dan sanitasi yang tidak baik terhadap air, makanan, susu, dan produk produk yang dibuat dari susu. Adanya bakteri Coliform didalam makanan atau minuman menunjukkan kemungkinan adanya mikroorganisme yang bersifat enteropatogenetik dan toksigenetik bagi kesehatan. Escherichia coli merupakan bakteri indikator kualitas air minum karena keberadaannya di dalam air mengindikasikan bahwa air tersebut terkontaminasi oleh feses, yang kemungkinan juga mengandung mikroorganisme enterik patogen lainnya. Oleh karena itu maka dilakukan penelitian ini yang bertujuan untuk mengetahui ada atau tidaknya bakteri E. coli dan Coliform pada air minum. Penelitian ini dilakukan dengan metode MPM (Most Prabable Number). Sampel diambil dari beberapa tempat antara lain depot air isi ulang, rumah sakit dan rumah makan. Pada hasil yang didapatkan persentase air minum yang sesuai dengan baku mutu air minum menurut peraturan Peraturan Menteri Kesehatan RI No. 492/Menkes/Per/IV/2010 adalah 25 % dari total sampel yang diuji. Kata","author":[{"dropping-particle":"","family":"Fadila","given":"Sharah Iza","non-dropping-particle":"","parse-names":false,"suffix":""},{"dropping-particle":"","family":"Yuniarti","given":"Elsa","non-dropping-particle":"","parse-names":false,"suffix":""},{"dropping-particle":"","family":"Yumna","given":"Harsuna","non-dropping-particle":"","parse-names":false,"suffix":""}],"container-title":"Prosiding SEMNAS BIO 2023 UIN Raden Fatah Palembang","id":"ITEM-1","issued":{"date-parts":[["2023"]]},"page":"725-731","title":"Uji Bakteri Escherichia coli dan Coliform dengan Metode MPM ( Most Probable Number ) pada Uji Kualitas Air Minum","type":"paper-conference"},"uris":["http://www.mendeley.com/documents/?uuid=efc4ad55-e844-441d-a09d-a8d07c2accdd"]}],"mendeley":{"formattedCitation":"(Fadila et al., 2023)","plainTextFormattedCitation":"(Fadila et al., 2023)","previouslyFormattedCitation":"(Fadila et al., 2023)"},"properties":{"noteIndex":0},"schema":"https://github.com/citation-style-language/schema/raw/master/csl-citation.json"}</w:instrText>
      </w:r>
      <w:r w:rsidR="00D15EFC">
        <w:rPr>
          <w:rFonts w:ascii="Times New Roman" w:eastAsia="Times New Roman" w:hAnsi="Times New Roman" w:cs="Times New Roman"/>
          <w:lang w:val="en-ID"/>
        </w:rPr>
        <w:fldChar w:fldCharType="separate"/>
      </w:r>
      <w:r w:rsidR="00D15EFC" w:rsidRPr="00D15EFC">
        <w:rPr>
          <w:rFonts w:ascii="Times New Roman" w:eastAsia="Times New Roman" w:hAnsi="Times New Roman" w:cs="Times New Roman"/>
          <w:noProof/>
          <w:lang w:val="en-ID"/>
        </w:rPr>
        <w:t>(Fadila et al., 2023)</w:t>
      </w:r>
      <w:r w:rsidR="00D15EFC">
        <w:rPr>
          <w:rFonts w:ascii="Times New Roman" w:eastAsia="Times New Roman" w:hAnsi="Times New Roman" w:cs="Times New Roman"/>
          <w:lang w:val="en-ID"/>
        </w:rPr>
        <w:fldChar w:fldCharType="end"/>
      </w:r>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Bakteri</w:t>
      </w:r>
      <w:proofErr w:type="spellEnd"/>
      <w:r w:rsidRPr="00B77A99">
        <w:rPr>
          <w:rFonts w:ascii="Times New Roman" w:eastAsia="Times New Roman" w:hAnsi="Times New Roman" w:cs="Times New Roman"/>
          <w:lang w:val="en-ID"/>
        </w:rPr>
        <w:t xml:space="preserve"> coliform </w:t>
      </w:r>
      <w:proofErr w:type="spellStart"/>
      <w:r w:rsidRPr="00B77A99">
        <w:rPr>
          <w:rFonts w:ascii="Times New Roman" w:eastAsia="Times New Roman" w:hAnsi="Times New Roman" w:cs="Times New Roman"/>
          <w:lang w:val="en-ID"/>
        </w:rPr>
        <w:t>terdiri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atas</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fecal</w:t>
      </w:r>
      <w:proofErr w:type="spellEnd"/>
      <w:r w:rsidRPr="00B77A99">
        <w:rPr>
          <w:rFonts w:ascii="Times New Roman" w:eastAsia="Times New Roman" w:hAnsi="Times New Roman" w:cs="Times New Roman"/>
          <w:lang w:val="en-ID"/>
        </w:rPr>
        <w:t xml:space="preserve"> coliform yang </w:t>
      </w:r>
      <w:proofErr w:type="spellStart"/>
      <w:r w:rsidRPr="00B77A99">
        <w:rPr>
          <w:rFonts w:ascii="Times New Roman" w:eastAsia="Times New Roman" w:hAnsi="Times New Roman" w:cs="Times New Roman"/>
          <w:lang w:val="en-ID"/>
        </w:rPr>
        <w:t>bersumber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pencernaan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mikroorganisme</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berdarah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panas</w:t>
      </w:r>
      <w:proofErr w:type="spellEnd"/>
      <w:r w:rsidRPr="00B77A99">
        <w:rPr>
          <w:rFonts w:ascii="Times New Roman" w:eastAsia="Times New Roman" w:hAnsi="Times New Roman" w:cs="Times New Roman"/>
          <w:lang w:val="en-ID"/>
        </w:rPr>
        <w:t xml:space="preserve"> dan non </w:t>
      </w:r>
      <w:proofErr w:type="spellStart"/>
      <w:r w:rsidRPr="00B77A99">
        <w:rPr>
          <w:rFonts w:ascii="Times New Roman" w:eastAsia="Times New Roman" w:hAnsi="Times New Roman" w:cs="Times New Roman"/>
          <w:lang w:val="en-ID"/>
        </w:rPr>
        <w:t>fecal</w:t>
      </w:r>
      <w:proofErr w:type="spellEnd"/>
      <w:r w:rsidRPr="00B77A99">
        <w:rPr>
          <w:rFonts w:ascii="Times New Roman" w:eastAsia="Times New Roman" w:hAnsi="Times New Roman" w:cs="Times New Roman"/>
          <w:lang w:val="en-ID"/>
        </w:rPr>
        <w:t xml:space="preserve"> coliform yang </w:t>
      </w:r>
      <w:proofErr w:type="spellStart"/>
      <w:r w:rsidRPr="00B77A99">
        <w:rPr>
          <w:rFonts w:ascii="Times New Roman" w:eastAsia="Times New Roman" w:hAnsi="Times New Roman" w:cs="Times New Roman"/>
          <w:lang w:val="en-ID"/>
        </w:rPr>
        <w:t>bersumber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dari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jasad</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renik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hewan</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atau</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tumbuhan</w:t>
      </w:r>
      <w:proofErr w:type="spellEnd"/>
      <w:r w:rsidR="00D15EFC">
        <w:rPr>
          <w:rFonts w:ascii="Times New Roman" w:eastAsia="Times New Roman" w:hAnsi="Times New Roman" w:cs="Times New Roman"/>
          <w:lang w:val="en-ID"/>
        </w:rPr>
        <w:t xml:space="preserve"> </w:t>
      </w:r>
      <w:r w:rsidR="00D15EFC">
        <w:rPr>
          <w:rFonts w:ascii="Times New Roman" w:eastAsia="Times New Roman" w:hAnsi="Times New Roman" w:cs="Times New Roman"/>
          <w:lang w:val="en-ID"/>
        </w:rPr>
        <w:fldChar w:fldCharType="begin" w:fldLock="1"/>
      </w:r>
      <w:r w:rsidR="005E2EE7">
        <w:rPr>
          <w:rFonts w:ascii="Times New Roman" w:eastAsia="Times New Roman" w:hAnsi="Times New Roman" w:cs="Times New Roman"/>
          <w:lang w:val="en-ID"/>
        </w:rPr>
        <w:instrText>ADDIN CSL_CITATION {"citationItems":[{"id":"ITEM-1","itemData":{"DOI":"10.14710/jkt.v25i1.13775","ISSN":"1410-8852","abstract":"Marina and Baruna Beach are widely recognized as popular beach tourism destinations in Semarang. Its proximity to the main beach estuary causes them to significantly impact marine tourism quality. In addition, their exposure to waste may be a potential threat to biological pollution. Coliform and Escherichia coli are used as bioindicators to monitor the quality of marine tourism due to their high correlation to faecal contamination and pathogenic microbes. Samples collected were beach sand and seawater from Marina Beach, Baruna Beach and the estuary of Semarang Banjir Kanal Barat. Data were collected following the presumptive and confirmed test, followed by the conversion to MPN Table. Data obtained is combined with Government Regulations No. 22 of 2021 in Appendix VIII, specifically seawater quality standards for marine tourism. The results of this study reveal high contamination of coliform and E. coli in both beaches. Coliform result in the swimming zone at Marina Beach was 2800 MPN/100ml and at Baruna Beach was 16000 MPN/100ml. Meanwhile, Escherichia coli in the swimming zone area at Marina Beach was 400 MPN/100ml and at Baruna Beach was 1700 MPN/100ml. Overall, these results show that the contamination rate from both swimming zones is higher than the recommended seawater quality standard for marine tourism  Wisata Pantai Marina dan Pantai Baruna menjadi kawasan wisata pantai yang populer di Kota Semarang. Lokasinya yang berdekatan dengan muara sungai utama di Kota ini berdampak terhadap kualitas wisata pantai. Paparan limbah berpotensi menyebabkanpencemaran biologis. Monitoring terhadap bakteri coliform dan bakteri Escherichia coli dapat digunakan sebagai bioindikator kualitas wisata pantai, karena keberadaannya berkorelasi dengan cemaran feses dan mikroba patogen. Sampel berupa pasir pantai dan air laut diambil dari  lokasi Pantai Marina, Pantai Baruna, dan muara Sungai Banjir Kanal Barat Kota Semarang. Pengujian sampel dilaksanakan dengan presumtif test dan confirmed test, selanjutnya dikonversi dengan Tabel MPN. Data yang didapatkan akan dipadukan dengan PP Nomor 22 Tahun 2021 pada Lampiran VIII, yaitu baku mutu air laut untuk wisata bahari. Hasil penelitian menunjukkan tingginya kontaminasi bakteri coliform dan bakteri Escherichia coli dikedua pantai. Hasil coliform pada kawasan swimming zone pada Pantai Marina 2800 MPN/100ml dan Pantai Baruna 16000 MPN/100ml, serta hasil Escherichia coli pada kawasan swimming zone pada Pantai Marina 400 MPN/10…","author":[{"dropping-particle":"","family":"Setyati","given":"Wilis Ari","non-dropping-particle":"","parse-names":false,"suffix":""},{"dropping-particle":"","family":"Pringgenies","given":"Delianis","non-dropping-particle":"","parse-names":false,"suffix":""},{"dropping-particle":"","family":"Pamungkas","given":"Dony Bayu Putra","non-dropping-particle":"","parse-names":false,"suffix":""},{"dropping-particle":"","family":"Suryono","given":"Chrisna Adhi","non-dropping-particle":"","parse-names":false,"suffix":""}],"container-title":"Jurnal Kelautan Tropis","id":"ITEM-1","issue":"1","issued":{"date-parts":[["2022"]]},"page":"113-120","title":"Monitoring Bakteri Coliform pada Pasir Pantai dan Air Laut di Wisata Pantai Marina dan Pantai Baruna","type":"article-journal","volume":"25"},"uris":["http://www.mendeley.com/documents/?uuid=f95cef79-419c-43bc-9c33-a3b954872782"]}],"mendeley":{"formattedCitation":"(Setyati et al., 2022)","plainTextFormattedCitation":"(Setyati et al., 2022)","previouslyFormattedCitation":"(Setyati et al., 2022)"},"properties":{"noteIndex":0},"schema":"https://github.com/citation-style-language/schema/raw/master/csl-citation.json"}</w:instrText>
      </w:r>
      <w:r w:rsidR="00D15EFC">
        <w:rPr>
          <w:rFonts w:ascii="Times New Roman" w:eastAsia="Times New Roman" w:hAnsi="Times New Roman" w:cs="Times New Roman"/>
          <w:lang w:val="en-ID"/>
        </w:rPr>
        <w:fldChar w:fldCharType="separate"/>
      </w:r>
      <w:r w:rsidR="00D15EFC" w:rsidRPr="00D15EFC">
        <w:rPr>
          <w:rFonts w:ascii="Times New Roman" w:eastAsia="Times New Roman" w:hAnsi="Times New Roman" w:cs="Times New Roman"/>
          <w:noProof/>
          <w:lang w:val="en-ID"/>
        </w:rPr>
        <w:t>(Setyati et al., 2022)</w:t>
      </w:r>
      <w:r w:rsidR="00D15EFC">
        <w:rPr>
          <w:rFonts w:ascii="Times New Roman" w:eastAsia="Times New Roman" w:hAnsi="Times New Roman" w:cs="Times New Roman"/>
          <w:lang w:val="en-ID"/>
        </w:rPr>
        <w:fldChar w:fldCharType="end"/>
      </w:r>
      <w:r w:rsidR="00D15EFC">
        <w:rPr>
          <w:rFonts w:ascii="Times New Roman" w:eastAsia="Times New Roman" w:hAnsi="Times New Roman" w:cs="Times New Roman"/>
          <w:lang w:val="en-ID"/>
        </w:rPr>
        <w:t>.</w:t>
      </w:r>
    </w:p>
    <w:p w14:paraId="696F63E2" w14:textId="6600507C" w:rsidR="00B77A99" w:rsidRDefault="00B77A99" w:rsidP="00B77A99">
      <w:pPr>
        <w:ind w:firstLine="204"/>
        <w:rPr>
          <w:rFonts w:ascii="Times New Roman" w:eastAsia="Times New Roman" w:hAnsi="Times New Roman" w:cs="Times New Roman"/>
          <w:lang w:val="en-ID"/>
        </w:rPr>
      </w:pPr>
      <w:r w:rsidRPr="00B77A99">
        <w:rPr>
          <w:rFonts w:ascii="Times New Roman" w:eastAsia="Times New Roman" w:hAnsi="Times New Roman" w:cs="Times New Roman"/>
          <w:lang w:val="en-ID"/>
        </w:rPr>
        <w:lastRenderedPageBreak/>
        <w:t xml:space="preserve">Adapun </w:t>
      </w:r>
      <w:proofErr w:type="spellStart"/>
      <w:r w:rsidRPr="00B77A99">
        <w:rPr>
          <w:rFonts w:ascii="Times New Roman" w:eastAsia="Times New Roman" w:hAnsi="Times New Roman" w:cs="Times New Roman"/>
          <w:lang w:val="en-ID"/>
        </w:rPr>
        <w:t>karakteristik</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limbah</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cair</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Industri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kayu</w:t>
      </w:r>
      <w:proofErr w:type="spellEnd"/>
      <w:r w:rsidRPr="00B77A99">
        <w:rPr>
          <w:rFonts w:ascii="Times New Roman" w:eastAsia="Times New Roman" w:hAnsi="Times New Roman" w:cs="Times New Roman"/>
          <w:lang w:val="en-ID"/>
        </w:rPr>
        <w:t xml:space="preserve"> lapis </w:t>
      </w:r>
      <w:proofErr w:type="spellStart"/>
      <w:r w:rsidRPr="00B77A99">
        <w:rPr>
          <w:rFonts w:ascii="Times New Roman" w:eastAsia="Times New Roman" w:hAnsi="Times New Roman" w:cs="Times New Roman"/>
          <w:lang w:val="en-ID"/>
        </w:rPr>
        <w:t>disajikan</w:t>
      </w:r>
      <w:proofErr w:type="spellEnd"/>
      <w:r w:rsidRPr="00B77A99">
        <w:rPr>
          <w:rFonts w:ascii="Times New Roman" w:eastAsia="Times New Roman" w:hAnsi="Times New Roman" w:cs="Times New Roman"/>
          <w:lang w:val="en-ID"/>
        </w:rPr>
        <w:t xml:space="preserve"> pada </w:t>
      </w:r>
      <w:proofErr w:type="spellStart"/>
      <w:r w:rsidRPr="00B77A99">
        <w:rPr>
          <w:rFonts w:ascii="Times New Roman" w:eastAsia="Times New Roman" w:hAnsi="Times New Roman" w:cs="Times New Roman"/>
          <w:lang w:val="en-ID"/>
        </w:rPr>
        <w:t>Tabel</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sebagai</w:t>
      </w:r>
      <w:proofErr w:type="spellEnd"/>
      <w:r w:rsidRPr="00B77A99">
        <w:rPr>
          <w:rFonts w:ascii="Times New Roman" w:eastAsia="Times New Roman" w:hAnsi="Times New Roman" w:cs="Times New Roman"/>
          <w:lang w:val="en-ID"/>
        </w:rPr>
        <w:t xml:space="preserve"> </w:t>
      </w:r>
      <w:proofErr w:type="spellStart"/>
      <w:r w:rsidRPr="00B77A99">
        <w:rPr>
          <w:rFonts w:ascii="Times New Roman" w:eastAsia="Times New Roman" w:hAnsi="Times New Roman" w:cs="Times New Roman"/>
          <w:lang w:val="en-ID"/>
        </w:rPr>
        <w:t>berikut</w:t>
      </w:r>
      <w:proofErr w:type="spellEnd"/>
      <w:r w:rsidRPr="00B77A99">
        <w:rPr>
          <w:rFonts w:ascii="Times New Roman" w:eastAsia="Times New Roman" w:hAnsi="Times New Roman" w:cs="Times New Roman"/>
          <w:lang w:val="en-ID"/>
        </w:rPr>
        <w:t>.</w:t>
      </w:r>
    </w:p>
    <w:p w14:paraId="380AC0F7" w14:textId="77777777" w:rsidR="00B77A99" w:rsidRPr="00B77A99" w:rsidRDefault="00B77A99" w:rsidP="00B77A99">
      <w:pPr>
        <w:ind w:firstLine="204"/>
        <w:rPr>
          <w:rFonts w:ascii="Times New Roman" w:eastAsia="Times New Roman" w:hAnsi="Times New Roman" w:cs="Times New Roman"/>
          <w:lang w:val="en-ID"/>
        </w:rPr>
      </w:pPr>
    </w:p>
    <w:p w14:paraId="57DC15BC" w14:textId="77777777" w:rsidR="00B77A99" w:rsidRDefault="00B77A99" w:rsidP="00B77A99">
      <w:pPr>
        <w:jc w:val="center"/>
        <w:rPr>
          <w:rFonts w:ascii="Times New Roman" w:eastAsia="Times New Roman" w:hAnsi="Times New Roman" w:cs="Times New Roman"/>
          <w:bCs/>
          <w:lang w:val="en-ID"/>
        </w:rPr>
      </w:pPr>
      <w:proofErr w:type="spellStart"/>
      <w:r w:rsidRPr="00765155">
        <w:rPr>
          <w:rFonts w:ascii="Times New Roman" w:eastAsia="Times New Roman" w:hAnsi="Times New Roman" w:cs="Times New Roman"/>
          <w:b/>
          <w:lang w:val="en-ID"/>
        </w:rPr>
        <w:t>Tabel</w:t>
      </w:r>
      <w:proofErr w:type="spellEnd"/>
      <w:r w:rsidRPr="00765155">
        <w:rPr>
          <w:rFonts w:ascii="Times New Roman" w:eastAsia="Times New Roman" w:hAnsi="Times New Roman" w:cs="Times New Roman"/>
          <w:b/>
          <w:lang w:val="en-ID"/>
        </w:rPr>
        <w:t xml:space="preserve"> 1.</w:t>
      </w:r>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Karakteristik</w:t>
      </w:r>
      <w:proofErr w:type="spellEnd"/>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Limbah</w:t>
      </w:r>
      <w:proofErr w:type="spellEnd"/>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Cair</w:t>
      </w:r>
      <w:proofErr w:type="spellEnd"/>
      <w:r w:rsidRPr="00B77A99">
        <w:rPr>
          <w:rFonts w:ascii="Times New Roman" w:eastAsia="Times New Roman" w:hAnsi="Times New Roman" w:cs="Times New Roman"/>
          <w:bCs/>
          <w:lang w:val="en-ID"/>
        </w:rPr>
        <w:t xml:space="preserve"> </w:t>
      </w:r>
      <w:proofErr w:type="spellStart"/>
      <w:r w:rsidRPr="00B77A99">
        <w:rPr>
          <w:rFonts w:ascii="Times New Roman" w:eastAsia="Times New Roman" w:hAnsi="Times New Roman" w:cs="Times New Roman"/>
          <w:bCs/>
          <w:lang w:val="en-ID"/>
        </w:rPr>
        <w:t>Domestik</w:t>
      </w:r>
      <w:proofErr w:type="spellEnd"/>
    </w:p>
    <w:p w14:paraId="4D017829" w14:textId="77777777" w:rsidR="00B77A99" w:rsidRPr="00B77A99" w:rsidRDefault="00B77A99" w:rsidP="00B77A99">
      <w:pPr>
        <w:jc w:val="center"/>
        <w:rPr>
          <w:rFonts w:ascii="Times New Roman" w:eastAsia="Times New Roman" w:hAnsi="Times New Roman" w:cs="Times New Roman"/>
          <w:bCs/>
          <w:lang w:val="en-ID"/>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1525"/>
        <w:gridCol w:w="1197"/>
      </w:tblGrid>
      <w:tr w:rsidR="00B77A99" w:rsidRPr="00B77A99" w14:paraId="1998E4F8" w14:textId="77777777" w:rsidTr="00B77A99">
        <w:trPr>
          <w:tblHeader/>
          <w:jc w:val="center"/>
        </w:trPr>
        <w:tc>
          <w:tcPr>
            <w:tcW w:w="0" w:type="auto"/>
            <w:hideMark/>
          </w:tcPr>
          <w:p w14:paraId="313AC3E9" w14:textId="77777777" w:rsidR="00B77A99" w:rsidRPr="00A44780" w:rsidRDefault="00B77A99" w:rsidP="00B77A99">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No.</w:t>
            </w:r>
          </w:p>
        </w:tc>
        <w:tc>
          <w:tcPr>
            <w:tcW w:w="0" w:type="auto"/>
            <w:hideMark/>
          </w:tcPr>
          <w:p w14:paraId="367A89BA" w14:textId="77777777" w:rsidR="00B77A99" w:rsidRPr="00A44780" w:rsidRDefault="00B77A99" w:rsidP="00B77A99">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Parameter</w:t>
            </w:r>
          </w:p>
        </w:tc>
        <w:tc>
          <w:tcPr>
            <w:tcW w:w="0" w:type="auto"/>
            <w:hideMark/>
          </w:tcPr>
          <w:p w14:paraId="1602745F" w14:textId="77777777" w:rsidR="00B77A99" w:rsidRPr="00A44780" w:rsidRDefault="00B77A99" w:rsidP="00B77A99">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Satuan</w:t>
            </w:r>
            <w:proofErr w:type="spellEnd"/>
          </w:p>
        </w:tc>
        <w:tc>
          <w:tcPr>
            <w:tcW w:w="0" w:type="auto"/>
            <w:hideMark/>
          </w:tcPr>
          <w:p w14:paraId="77372525" w14:textId="77777777" w:rsidR="00B77A99" w:rsidRPr="00A44780" w:rsidRDefault="00B77A99" w:rsidP="00B77A99">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Karakteristik</w:t>
            </w:r>
            <w:proofErr w:type="spellEnd"/>
          </w:p>
        </w:tc>
      </w:tr>
      <w:tr w:rsidR="00B77A99" w:rsidRPr="00B77A99" w14:paraId="2F162690" w14:textId="77777777" w:rsidTr="00B77A99">
        <w:trPr>
          <w:jc w:val="center"/>
        </w:trPr>
        <w:tc>
          <w:tcPr>
            <w:tcW w:w="0" w:type="auto"/>
            <w:hideMark/>
          </w:tcPr>
          <w:p w14:paraId="1994C08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w:t>
            </w:r>
          </w:p>
        </w:tc>
        <w:tc>
          <w:tcPr>
            <w:tcW w:w="0" w:type="auto"/>
            <w:hideMark/>
          </w:tcPr>
          <w:p w14:paraId="7AABE5D8"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pH</w:t>
            </w:r>
          </w:p>
        </w:tc>
        <w:tc>
          <w:tcPr>
            <w:tcW w:w="0" w:type="auto"/>
            <w:hideMark/>
          </w:tcPr>
          <w:p w14:paraId="2F9D7CA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w:t>
            </w:r>
          </w:p>
        </w:tc>
        <w:tc>
          <w:tcPr>
            <w:tcW w:w="0" w:type="auto"/>
            <w:hideMark/>
          </w:tcPr>
          <w:p w14:paraId="47C36C1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8</w:t>
            </w:r>
          </w:p>
        </w:tc>
      </w:tr>
      <w:tr w:rsidR="00B77A99" w:rsidRPr="00B77A99" w14:paraId="21470BFC" w14:textId="77777777" w:rsidTr="00B77A99">
        <w:trPr>
          <w:jc w:val="center"/>
        </w:trPr>
        <w:tc>
          <w:tcPr>
            <w:tcW w:w="0" w:type="auto"/>
            <w:hideMark/>
          </w:tcPr>
          <w:p w14:paraId="7FD24058"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2.</w:t>
            </w:r>
          </w:p>
        </w:tc>
        <w:tc>
          <w:tcPr>
            <w:tcW w:w="0" w:type="auto"/>
            <w:hideMark/>
          </w:tcPr>
          <w:p w14:paraId="3FFB6E99"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BOD</w:t>
            </w:r>
          </w:p>
        </w:tc>
        <w:tc>
          <w:tcPr>
            <w:tcW w:w="0" w:type="auto"/>
            <w:hideMark/>
          </w:tcPr>
          <w:p w14:paraId="2BCEBC86"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35232B76"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64</w:t>
            </w:r>
          </w:p>
        </w:tc>
      </w:tr>
      <w:tr w:rsidR="00B77A99" w:rsidRPr="00B77A99" w14:paraId="3B9DF030" w14:textId="77777777" w:rsidTr="00B77A99">
        <w:trPr>
          <w:jc w:val="center"/>
        </w:trPr>
        <w:tc>
          <w:tcPr>
            <w:tcW w:w="0" w:type="auto"/>
            <w:hideMark/>
          </w:tcPr>
          <w:p w14:paraId="3DA38C47"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3.</w:t>
            </w:r>
          </w:p>
        </w:tc>
        <w:tc>
          <w:tcPr>
            <w:tcW w:w="0" w:type="auto"/>
            <w:hideMark/>
          </w:tcPr>
          <w:p w14:paraId="46494F71"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COD</w:t>
            </w:r>
          </w:p>
        </w:tc>
        <w:tc>
          <w:tcPr>
            <w:tcW w:w="0" w:type="auto"/>
            <w:hideMark/>
          </w:tcPr>
          <w:p w14:paraId="05797F1E"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210E45F1"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118</w:t>
            </w:r>
          </w:p>
        </w:tc>
      </w:tr>
      <w:tr w:rsidR="00B77A99" w:rsidRPr="00B77A99" w14:paraId="5BC4BECD" w14:textId="77777777" w:rsidTr="00B77A99">
        <w:trPr>
          <w:jc w:val="center"/>
        </w:trPr>
        <w:tc>
          <w:tcPr>
            <w:tcW w:w="0" w:type="auto"/>
            <w:hideMark/>
          </w:tcPr>
          <w:p w14:paraId="35143FC6"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4.</w:t>
            </w:r>
          </w:p>
        </w:tc>
        <w:tc>
          <w:tcPr>
            <w:tcW w:w="0" w:type="auto"/>
            <w:hideMark/>
          </w:tcPr>
          <w:p w14:paraId="64DF5CB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TSS</w:t>
            </w:r>
          </w:p>
        </w:tc>
        <w:tc>
          <w:tcPr>
            <w:tcW w:w="0" w:type="auto"/>
            <w:hideMark/>
          </w:tcPr>
          <w:p w14:paraId="67F4540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2349A828"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140</w:t>
            </w:r>
          </w:p>
        </w:tc>
      </w:tr>
      <w:tr w:rsidR="00B77A99" w:rsidRPr="00B77A99" w14:paraId="54025ADE" w14:textId="77777777" w:rsidTr="00B77A99">
        <w:trPr>
          <w:jc w:val="center"/>
        </w:trPr>
        <w:tc>
          <w:tcPr>
            <w:tcW w:w="0" w:type="auto"/>
            <w:hideMark/>
          </w:tcPr>
          <w:p w14:paraId="25D8A820"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5.</w:t>
            </w:r>
          </w:p>
        </w:tc>
        <w:tc>
          <w:tcPr>
            <w:tcW w:w="0" w:type="auto"/>
            <w:hideMark/>
          </w:tcPr>
          <w:p w14:paraId="03B68B73" w14:textId="77777777" w:rsidR="00B77A99" w:rsidRPr="00B77A99" w:rsidRDefault="00B77A99" w:rsidP="00B77A99">
            <w:pPr>
              <w:jc w:val="center"/>
              <w:rPr>
                <w:rFonts w:ascii="Times New Roman" w:eastAsia="Times New Roman" w:hAnsi="Times New Roman" w:cs="Times New Roman"/>
                <w:bCs/>
                <w:lang w:val="en-ID"/>
              </w:rPr>
            </w:pPr>
            <w:proofErr w:type="spellStart"/>
            <w:r w:rsidRPr="00B77A99">
              <w:rPr>
                <w:rFonts w:ascii="Times New Roman" w:eastAsia="Times New Roman" w:hAnsi="Times New Roman" w:cs="Times New Roman"/>
                <w:bCs/>
                <w:lang w:val="en-ID"/>
              </w:rPr>
              <w:t>Minyak</w:t>
            </w:r>
            <w:proofErr w:type="spellEnd"/>
            <w:r w:rsidRPr="00B77A99">
              <w:rPr>
                <w:rFonts w:ascii="Times New Roman" w:eastAsia="Times New Roman" w:hAnsi="Times New Roman" w:cs="Times New Roman"/>
                <w:bCs/>
                <w:lang w:val="en-ID"/>
              </w:rPr>
              <w:t xml:space="preserve"> dan Lemak</w:t>
            </w:r>
          </w:p>
        </w:tc>
        <w:tc>
          <w:tcPr>
            <w:tcW w:w="0" w:type="auto"/>
            <w:hideMark/>
          </w:tcPr>
          <w:p w14:paraId="0D107A9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4C3CCFF2"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5</w:t>
            </w:r>
          </w:p>
        </w:tc>
      </w:tr>
      <w:tr w:rsidR="00B77A99" w:rsidRPr="00B77A99" w14:paraId="68E9BC0C" w14:textId="77777777" w:rsidTr="00B77A99">
        <w:trPr>
          <w:jc w:val="center"/>
        </w:trPr>
        <w:tc>
          <w:tcPr>
            <w:tcW w:w="0" w:type="auto"/>
            <w:hideMark/>
          </w:tcPr>
          <w:p w14:paraId="7964DC53"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6.</w:t>
            </w:r>
          </w:p>
        </w:tc>
        <w:tc>
          <w:tcPr>
            <w:tcW w:w="0" w:type="auto"/>
            <w:hideMark/>
          </w:tcPr>
          <w:p w14:paraId="2D6548A6" w14:textId="77777777" w:rsidR="00B77A99" w:rsidRPr="00B77A99" w:rsidRDefault="00B77A99" w:rsidP="00B77A99">
            <w:pPr>
              <w:jc w:val="center"/>
              <w:rPr>
                <w:rFonts w:ascii="Times New Roman" w:eastAsia="Times New Roman" w:hAnsi="Times New Roman" w:cs="Times New Roman"/>
                <w:bCs/>
                <w:lang w:val="en-ID"/>
              </w:rPr>
            </w:pPr>
            <w:proofErr w:type="spellStart"/>
            <w:r w:rsidRPr="00B77A99">
              <w:rPr>
                <w:rFonts w:ascii="Times New Roman" w:eastAsia="Times New Roman" w:hAnsi="Times New Roman" w:cs="Times New Roman"/>
                <w:bCs/>
                <w:lang w:val="en-ID"/>
              </w:rPr>
              <w:t>Amoniak</w:t>
            </w:r>
            <w:proofErr w:type="spellEnd"/>
          </w:p>
        </w:tc>
        <w:tc>
          <w:tcPr>
            <w:tcW w:w="0" w:type="auto"/>
            <w:hideMark/>
          </w:tcPr>
          <w:p w14:paraId="21A0E2BF"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mg/L</w:t>
            </w:r>
          </w:p>
        </w:tc>
        <w:tc>
          <w:tcPr>
            <w:tcW w:w="0" w:type="auto"/>
            <w:hideMark/>
          </w:tcPr>
          <w:p w14:paraId="3427761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1,4</w:t>
            </w:r>
          </w:p>
        </w:tc>
      </w:tr>
      <w:tr w:rsidR="00B77A99" w:rsidRPr="00B77A99" w14:paraId="19E98CD5" w14:textId="77777777" w:rsidTr="00B77A99">
        <w:trPr>
          <w:jc w:val="center"/>
        </w:trPr>
        <w:tc>
          <w:tcPr>
            <w:tcW w:w="0" w:type="auto"/>
            <w:hideMark/>
          </w:tcPr>
          <w:p w14:paraId="69E00FF1"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7.</w:t>
            </w:r>
          </w:p>
        </w:tc>
        <w:tc>
          <w:tcPr>
            <w:tcW w:w="0" w:type="auto"/>
            <w:hideMark/>
          </w:tcPr>
          <w:p w14:paraId="53D08CDB"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Total Coliform</w:t>
            </w:r>
          </w:p>
        </w:tc>
        <w:tc>
          <w:tcPr>
            <w:tcW w:w="0" w:type="auto"/>
            <w:hideMark/>
          </w:tcPr>
          <w:p w14:paraId="02B89484"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 xml:space="preserve">Per 100 ml </w:t>
            </w:r>
            <w:proofErr w:type="spellStart"/>
            <w:r w:rsidRPr="00B77A99">
              <w:rPr>
                <w:rFonts w:ascii="Times New Roman" w:eastAsia="Times New Roman" w:hAnsi="Times New Roman" w:cs="Times New Roman"/>
                <w:bCs/>
                <w:lang w:val="en-ID"/>
              </w:rPr>
              <w:t>sampel</w:t>
            </w:r>
            <w:proofErr w:type="spellEnd"/>
          </w:p>
        </w:tc>
        <w:tc>
          <w:tcPr>
            <w:tcW w:w="0" w:type="auto"/>
            <w:hideMark/>
          </w:tcPr>
          <w:p w14:paraId="7E262F17" w14:textId="77777777" w:rsidR="00B77A99" w:rsidRPr="00B77A99" w:rsidRDefault="00B77A99" w:rsidP="00B77A99">
            <w:pPr>
              <w:jc w:val="center"/>
              <w:rPr>
                <w:rFonts w:ascii="Times New Roman" w:eastAsia="Times New Roman" w:hAnsi="Times New Roman" w:cs="Times New Roman"/>
                <w:bCs/>
                <w:lang w:val="en-ID"/>
              </w:rPr>
            </w:pPr>
            <w:r w:rsidRPr="00B77A99">
              <w:rPr>
                <w:rFonts w:ascii="Times New Roman" w:eastAsia="Times New Roman" w:hAnsi="Times New Roman" w:cs="Times New Roman"/>
                <w:bCs/>
                <w:lang w:val="en-ID"/>
              </w:rPr>
              <w:t>1.100</w:t>
            </w:r>
          </w:p>
        </w:tc>
      </w:tr>
    </w:tbl>
    <w:p w14:paraId="52D9DB1D" w14:textId="77777777" w:rsidR="00B77A99" w:rsidRPr="00B77A99" w:rsidRDefault="00B77A99" w:rsidP="00B13D3D">
      <w:pPr>
        <w:pStyle w:val="ListParagraph"/>
        <w:numPr>
          <w:ilvl w:val="0"/>
          <w:numId w:val="23"/>
        </w:numPr>
        <w:spacing w:before="200" w:after="200"/>
        <w:contextualSpacing w:val="0"/>
        <w:rPr>
          <w:rFonts w:ascii="Times New Roman" w:eastAsia="Times New Roman" w:hAnsi="Times New Roman" w:cs="Times New Roman"/>
          <w:b/>
          <w:vanish/>
        </w:rPr>
      </w:pPr>
    </w:p>
    <w:p w14:paraId="4A5781BF" w14:textId="77777777" w:rsidR="00C45531" w:rsidRDefault="00C45531" w:rsidP="00D15EFC">
      <w:pPr>
        <w:rPr>
          <w:rFonts w:ascii="Times New Roman" w:eastAsia="Times New Roman" w:hAnsi="Times New Roman" w:cs="Times New Roman"/>
          <w:bCs/>
        </w:rPr>
      </w:pPr>
    </w:p>
    <w:p w14:paraId="74F732A3" w14:textId="3B6C71D3" w:rsidR="00B77A99" w:rsidRDefault="00C45531" w:rsidP="00C45531">
      <w:pPr>
        <w:jc w:val="center"/>
        <w:rPr>
          <w:rFonts w:ascii="Times New Roman" w:eastAsia="Times New Roman" w:hAnsi="Times New Roman" w:cs="Times New Roman"/>
          <w:bCs/>
        </w:rPr>
      </w:pPr>
      <w:r w:rsidRPr="00765155">
        <w:rPr>
          <w:rFonts w:ascii="Times New Roman" w:eastAsia="Times New Roman" w:hAnsi="Times New Roman" w:cs="Times New Roman"/>
          <w:b/>
        </w:rPr>
        <w:t>Tabel 2.</w:t>
      </w:r>
      <w:r w:rsidRPr="00C45531">
        <w:rPr>
          <w:rFonts w:ascii="Times New Roman" w:eastAsia="Times New Roman" w:hAnsi="Times New Roman" w:cs="Times New Roman"/>
          <w:bCs/>
        </w:rPr>
        <w:t xml:space="preserve"> Karakteristik Limbah Cair Non-Domestik</w:t>
      </w:r>
    </w:p>
    <w:p w14:paraId="575BB445" w14:textId="77777777" w:rsidR="00C45531" w:rsidRDefault="00C45531" w:rsidP="00C45531">
      <w:pPr>
        <w:rPr>
          <w:rFonts w:ascii="Times New Roman" w:eastAsia="Times New Roman" w:hAnsi="Times New Roman" w:cs="Times New Roman"/>
          <w:bCs/>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631"/>
        <w:gridCol w:w="2039"/>
      </w:tblGrid>
      <w:tr w:rsidR="00C45531" w:rsidRPr="00B77A99" w14:paraId="33E0ACEC" w14:textId="77777777" w:rsidTr="00C45531">
        <w:trPr>
          <w:tblHeader/>
          <w:jc w:val="center"/>
        </w:trPr>
        <w:tc>
          <w:tcPr>
            <w:tcW w:w="0" w:type="auto"/>
            <w:hideMark/>
          </w:tcPr>
          <w:p w14:paraId="4FCE92B3" w14:textId="77777777" w:rsidR="00C45531" w:rsidRPr="00A44780" w:rsidRDefault="00C45531" w:rsidP="009F0595">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No.</w:t>
            </w:r>
          </w:p>
        </w:tc>
        <w:tc>
          <w:tcPr>
            <w:tcW w:w="0" w:type="auto"/>
            <w:hideMark/>
          </w:tcPr>
          <w:p w14:paraId="42DEB67E" w14:textId="77777777" w:rsidR="00C45531" w:rsidRPr="00A44780" w:rsidRDefault="00C45531" w:rsidP="009F0595">
            <w:pPr>
              <w:jc w:val="center"/>
              <w:rPr>
                <w:rFonts w:ascii="Times New Roman" w:eastAsia="Times New Roman" w:hAnsi="Times New Roman" w:cs="Times New Roman"/>
                <w:b/>
                <w:lang w:val="en-ID"/>
              </w:rPr>
            </w:pPr>
            <w:r w:rsidRPr="00A44780">
              <w:rPr>
                <w:rFonts w:ascii="Times New Roman" w:eastAsia="Times New Roman" w:hAnsi="Times New Roman" w:cs="Times New Roman"/>
                <w:b/>
                <w:lang w:val="en-ID"/>
              </w:rPr>
              <w:t>Parameter</w:t>
            </w:r>
          </w:p>
        </w:tc>
        <w:tc>
          <w:tcPr>
            <w:tcW w:w="0" w:type="auto"/>
            <w:hideMark/>
          </w:tcPr>
          <w:p w14:paraId="750BD4F7" w14:textId="77777777" w:rsidR="00C45531" w:rsidRPr="00A44780" w:rsidRDefault="00C45531" w:rsidP="009F0595">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Satuan</w:t>
            </w:r>
            <w:proofErr w:type="spellEnd"/>
          </w:p>
        </w:tc>
        <w:tc>
          <w:tcPr>
            <w:tcW w:w="2039" w:type="dxa"/>
            <w:hideMark/>
          </w:tcPr>
          <w:p w14:paraId="61F5F5B9" w14:textId="77777777" w:rsidR="00C45531" w:rsidRPr="00A44780" w:rsidRDefault="00C45531" w:rsidP="009F0595">
            <w:pPr>
              <w:jc w:val="center"/>
              <w:rPr>
                <w:rFonts w:ascii="Times New Roman" w:eastAsia="Times New Roman" w:hAnsi="Times New Roman" w:cs="Times New Roman"/>
                <w:b/>
                <w:lang w:val="en-ID"/>
              </w:rPr>
            </w:pPr>
            <w:proofErr w:type="spellStart"/>
            <w:r w:rsidRPr="00A44780">
              <w:rPr>
                <w:rFonts w:ascii="Times New Roman" w:eastAsia="Times New Roman" w:hAnsi="Times New Roman" w:cs="Times New Roman"/>
                <w:b/>
                <w:lang w:val="en-ID"/>
              </w:rPr>
              <w:t>Karakteristik</w:t>
            </w:r>
            <w:proofErr w:type="spellEnd"/>
          </w:p>
        </w:tc>
      </w:tr>
      <w:tr w:rsidR="00C45531" w:rsidRPr="00B77A99" w14:paraId="61C4990D" w14:textId="77777777" w:rsidTr="00C45531">
        <w:trPr>
          <w:jc w:val="center"/>
        </w:trPr>
        <w:tc>
          <w:tcPr>
            <w:tcW w:w="0" w:type="auto"/>
            <w:hideMark/>
          </w:tcPr>
          <w:p w14:paraId="4D56B718" w14:textId="27CF8D70" w:rsidR="00C45531" w:rsidRPr="00B77A99" w:rsidRDefault="00C45531" w:rsidP="00C45531">
            <w:pPr>
              <w:jc w:val="center"/>
              <w:rPr>
                <w:rFonts w:ascii="Times New Roman" w:eastAsia="Times New Roman" w:hAnsi="Times New Roman" w:cs="Times New Roman"/>
                <w:bCs/>
                <w:lang w:val="en-ID"/>
              </w:rPr>
            </w:pPr>
            <w:r>
              <w:rPr>
                <w:color w:val="000000"/>
              </w:rPr>
              <w:t>1.</w:t>
            </w:r>
          </w:p>
        </w:tc>
        <w:tc>
          <w:tcPr>
            <w:tcW w:w="0" w:type="auto"/>
            <w:hideMark/>
          </w:tcPr>
          <w:p w14:paraId="12BAFA00" w14:textId="0A8F80C3" w:rsidR="00C45531" w:rsidRPr="00B77A99" w:rsidRDefault="00C45531" w:rsidP="00C45531">
            <w:pPr>
              <w:jc w:val="center"/>
              <w:rPr>
                <w:rFonts w:ascii="Times New Roman" w:eastAsia="Times New Roman" w:hAnsi="Times New Roman" w:cs="Times New Roman"/>
                <w:bCs/>
                <w:lang w:val="en-ID"/>
              </w:rPr>
            </w:pPr>
            <w:r>
              <w:rPr>
                <w:color w:val="000000"/>
              </w:rPr>
              <w:t>pH</w:t>
            </w:r>
          </w:p>
        </w:tc>
        <w:tc>
          <w:tcPr>
            <w:tcW w:w="0" w:type="auto"/>
            <w:hideMark/>
          </w:tcPr>
          <w:p w14:paraId="2A158328" w14:textId="6F8CC554" w:rsidR="00C45531" w:rsidRPr="00B77A99" w:rsidRDefault="00C45531" w:rsidP="00C45531">
            <w:pPr>
              <w:jc w:val="center"/>
              <w:rPr>
                <w:rFonts w:ascii="Times New Roman" w:eastAsia="Times New Roman" w:hAnsi="Times New Roman" w:cs="Times New Roman"/>
                <w:bCs/>
                <w:lang w:val="en-ID"/>
              </w:rPr>
            </w:pPr>
            <w:r>
              <w:rPr>
                <w:color w:val="000000"/>
              </w:rPr>
              <w:t>-</w:t>
            </w:r>
          </w:p>
        </w:tc>
        <w:tc>
          <w:tcPr>
            <w:tcW w:w="2039" w:type="dxa"/>
            <w:hideMark/>
          </w:tcPr>
          <w:p w14:paraId="16554F01" w14:textId="392923A2" w:rsidR="00C45531" w:rsidRPr="006A2105" w:rsidRDefault="00C45531" w:rsidP="00C45531">
            <w:pPr>
              <w:jc w:val="center"/>
              <w:rPr>
                <w:rFonts w:ascii="Times New Roman" w:eastAsia="Times New Roman" w:hAnsi="Times New Roman" w:cs="Times New Roman"/>
                <w:lang w:val="en-ID"/>
              </w:rPr>
            </w:pPr>
            <w:r w:rsidRPr="006A2105">
              <w:rPr>
                <w:color w:val="000000"/>
              </w:rPr>
              <w:t>8,74</w:t>
            </w:r>
          </w:p>
        </w:tc>
      </w:tr>
      <w:tr w:rsidR="00C45531" w:rsidRPr="00B77A99" w14:paraId="21FED5CD" w14:textId="77777777" w:rsidTr="00C45531">
        <w:trPr>
          <w:jc w:val="center"/>
        </w:trPr>
        <w:tc>
          <w:tcPr>
            <w:tcW w:w="0" w:type="auto"/>
            <w:hideMark/>
          </w:tcPr>
          <w:p w14:paraId="4E3070B2" w14:textId="5922807A" w:rsidR="00C45531" w:rsidRPr="00B77A99" w:rsidRDefault="00C45531" w:rsidP="00C45531">
            <w:pPr>
              <w:jc w:val="center"/>
              <w:rPr>
                <w:rFonts w:ascii="Times New Roman" w:eastAsia="Times New Roman" w:hAnsi="Times New Roman" w:cs="Times New Roman"/>
                <w:bCs/>
                <w:lang w:val="en-ID"/>
              </w:rPr>
            </w:pPr>
            <w:r>
              <w:rPr>
                <w:color w:val="000000"/>
              </w:rPr>
              <w:t>2.</w:t>
            </w:r>
          </w:p>
        </w:tc>
        <w:tc>
          <w:tcPr>
            <w:tcW w:w="0" w:type="auto"/>
            <w:hideMark/>
          </w:tcPr>
          <w:p w14:paraId="336048DD" w14:textId="0CA266ED" w:rsidR="00C45531" w:rsidRPr="00B77A99" w:rsidRDefault="00C45531" w:rsidP="00C45531">
            <w:pPr>
              <w:jc w:val="center"/>
              <w:rPr>
                <w:rFonts w:ascii="Times New Roman" w:eastAsia="Times New Roman" w:hAnsi="Times New Roman" w:cs="Times New Roman"/>
                <w:bCs/>
                <w:lang w:val="en-ID"/>
              </w:rPr>
            </w:pPr>
            <w:r>
              <w:rPr>
                <w:color w:val="000000"/>
              </w:rPr>
              <w:t>BOD</w:t>
            </w:r>
          </w:p>
        </w:tc>
        <w:tc>
          <w:tcPr>
            <w:tcW w:w="0" w:type="auto"/>
            <w:hideMark/>
          </w:tcPr>
          <w:p w14:paraId="0FD804DB" w14:textId="10EB4FB2"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6D3EEC5E" w14:textId="442158D6" w:rsidR="00C45531" w:rsidRPr="006A2105" w:rsidRDefault="00C45531" w:rsidP="00C45531">
            <w:pPr>
              <w:jc w:val="center"/>
              <w:rPr>
                <w:rFonts w:ascii="Times New Roman" w:eastAsia="Times New Roman" w:hAnsi="Times New Roman" w:cs="Times New Roman"/>
                <w:lang w:val="en-ID"/>
              </w:rPr>
            </w:pPr>
            <w:r w:rsidRPr="006A2105">
              <w:rPr>
                <w:color w:val="000000"/>
              </w:rPr>
              <w:t>406</w:t>
            </w:r>
          </w:p>
        </w:tc>
      </w:tr>
      <w:tr w:rsidR="00C45531" w:rsidRPr="00B77A99" w14:paraId="54EBA764" w14:textId="77777777" w:rsidTr="00C45531">
        <w:trPr>
          <w:jc w:val="center"/>
        </w:trPr>
        <w:tc>
          <w:tcPr>
            <w:tcW w:w="0" w:type="auto"/>
            <w:hideMark/>
          </w:tcPr>
          <w:p w14:paraId="485CD27E" w14:textId="68F2A302" w:rsidR="00C45531" w:rsidRPr="00B77A99" w:rsidRDefault="00C45531" w:rsidP="00C45531">
            <w:pPr>
              <w:jc w:val="center"/>
              <w:rPr>
                <w:rFonts w:ascii="Times New Roman" w:eastAsia="Times New Roman" w:hAnsi="Times New Roman" w:cs="Times New Roman"/>
                <w:bCs/>
                <w:lang w:val="en-ID"/>
              </w:rPr>
            </w:pPr>
            <w:r>
              <w:rPr>
                <w:color w:val="000000"/>
              </w:rPr>
              <w:t>3.</w:t>
            </w:r>
          </w:p>
        </w:tc>
        <w:tc>
          <w:tcPr>
            <w:tcW w:w="0" w:type="auto"/>
            <w:hideMark/>
          </w:tcPr>
          <w:p w14:paraId="2C040E61" w14:textId="093B0BC8" w:rsidR="00C45531" w:rsidRPr="00B77A99" w:rsidRDefault="00C45531" w:rsidP="00C45531">
            <w:pPr>
              <w:jc w:val="center"/>
              <w:rPr>
                <w:rFonts w:ascii="Times New Roman" w:eastAsia="Times New Roman" w:hAnsi="Times New Roman" w:cs="Times New Roman"/>
                <w:bCs/>
                <w:lang w:val="en-ID"/>
              </w:rPr>
            </w:pPr>
            <w:r>
              <w:rPr>
                <w:color w:val="000000"/>
              </w:rPr>
              <w:t>COD</w:t>
            </w:r>
          </w:p>
        </w:tc>
        <w:tc>
          <w:tcPr>
            <w:tcW w:w="0" w:type="auto"/>
            <w:hideMark/>
          </w:tcPr>
          <w:p w14:paraId="32A87A94" w14:textId="5ACE8670"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0473435B" w14:textId="191A6752" w:rsidR="00C45531" w:rsidRPr="006A2105" w:rsidRDefault="00C45531" w:rsidP="00C45531">
            <w:pPr>
              <w:jc w:val="center"/>
              <w:rPr>
                <w:rFonts w:ascii="Times New Roman" w:eastAsia="Times New Roman" w:hAnsi="Times New Roman" w:cs="Times New Roman"/>
                <w:lang w:val="en-ID"/>
              </w:rPr>
            </w:pPr>
            <w:r w:rsidRPr="006A2105">
              <w:rPr>
                <w:color w:val="000000"/>
              </w:rPr>
              <w:t>4.370</w:t>
            </w:r>
          </w:p>
        </w:tc>
      </w:tr>
      <w:tr w:rsidR="00C45531" w:rsidRPr="00B77A99" w14:paraId="089F3467" w14:textId="77777777" w:rsidTr="00C45531">
        <w:trPr>
          <w:jc w:val="center"/>
        </w:trPr>
        <w:tc>
          <w:tcPr>
            <w:tcW w:w="0" w:type="auto"/>
            <w:hideMark/>
          </w:tcPr>
          <w:p w14:paraId="6F817D0B" w14:textId="3A13959C" w:rsidR="00C45531" w:rsidRPr="00B77A99" w:rsidRDefault="00C45531" w:rsidP="00C45531">
            <w:pPr>
              <w:jc w:val="center"/>
              <w:rPr>
                <w:rFonts w:ascii="Times New Roman" w:eastAsia="Times New Roman" w:hAnsi="Times New Roman" w:cs="Times New Roman"/>
                <w:bCs/>
                <w:lang w:val="en-ID"/>
              </w:rPr>
            </w:pPr>
            <w:r>
              <w:rPr>
                <w:color w:val="000000"/>
              </w:rPr>
              <w:t>4.</w:t>
            </w:r>
          </w:p>
        </w:tc>
        <w:tc>
          <w:tcPr>
            <w:tcW w:w="0" w:type="auto"/>
            <w:hideMark/>
          </w:tcPr>
          <w:p w14:paraId="55A70768" w14:textId="123237A9" w:rsidR="00C45531" w:rsidRPr="00B77A99" w:rsidRDefault="00C45531" w:rsidP="00C45531">
            <w:pPr>
              <w:jc w:val="center"/>
              <w:rPr>
                <w:rFonts w:ascii="Times New Roman" w:eastAsia="Times New Roman" w:hAnsi="Times New Roman" w:cs="Times New Roman"/>
                <w:bCs/>
                <w:lang w:val="en-ID"/>
              </w:rPr>
            </w:pPr>
            <w:r>
              <w:rPr>
                <w:color w:val="000000"/>
              </w:rPr>
              <w:t>TSS</w:t>
            </w:r>
          </w:p>
        </w:tc>
        <w:tc>
          <w:tcPr>
            <w:tcW w:w="0" w:type="auto"/>
            <w:hideMark/>
          </w:tcPr>
          <w:p w14:paraId="03D3F6BA" w14:textId="02F30DCA"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75ACFE28" w14:textId="4FA34F9D" w:rsidR="00C45531" w:rsidRPr="006A2105" w:rsidRDefault="00C45531" w:rsidP="00C45531">
            <w:pPr>
              <w:jc w:val="center"/>
              <w:rPr>
                <w:rFonts w:ascii="Times New Roman" w:eastAsia="Times New Roman" w:hAnsi="Times New Roman" w:cs="Times New Roman"/>
                <w:lang w:val="en-ID"/>
              </w:rPr>
            </w:pPr>
            <w:r w:rsidRPr="006A2105">
              <w:rPr>
                <w:color w:val="000000"/>
              </w:rPr>
              <w:t>340</w:t>
            </w:r>
          </w:p>
        </w:tc>
      </w:tr>
      <w:tr w:rsidR="00C45531" w:rsidRPr="00B77A99" w14:paraId="229C84D2" w14:textId="77777777" w:rsidTr="00C45531">
        <w:trPr>
          <w:jc w:val="center"/>
        </w:trPr>
        <w:tc>
          <w:tcPr>
            <w:tcW w:w="0" w:type="auto"/>
            <w:hideMark/>
          </w:tcPr>
          <w:p w14:paraId="5EAA0E3C" w14:textId="65F7F824" w:rsidR="00C45531" w:rsidRPr="00B77A99" w:rsidRDefault="00C45531" w:rsidP="00C45531">
            <w:pPr>
              <w:jc w:val="center"/>
              <w:rPr>
                <w:rFonts w:ascii="Times New Roman" w:eastAsia="Times New Roman" w:hAnsi="Times New Roman" w:cs="Times New Roman"/>
                <w:bCs/>
                <w:lang w:val="en-ID"/>
              </w:rPr>
            </w:pPr>
            <w:r>
              <w:rPr>
                <w:color w:val="000000"/>
              </w:rPr>
              <w:t>5.</w:t>
            </w:r>
          </w:p>
        </w:tc>
        <w:tc>
          <w:tcPr>
            <w:tcW w:w="0" w:type="auto"/>
            <w:hideMark/>
          </w:tcPr>
          <w:p w14:paraId="3CF10431" w14:textId="53D078DF" w:rsidR="00C45531" w:rsidRPr="00B77A99" w:rsidRDefault="00C45531" w:rsidP="00C45531">
            <w:pPr>
              <w:jc w:val="center"/>
              <w:rPr>
                <w:rFonts w:ascii="Times New Roman" w:eastAsia="Times New Roman" w:hAnsi="Times New Roman" w:cs="Times New Roman"/>
                <w:bCs/>
                <w:lang w:val="en-ID"/>
              </w:rPr>
            </w:pPr>
            <w:r>
              <w:rPr>
                <w:color w:val="000000"/>
              </w:rPr>
              <w:t>Total Fenol</w:t>
            </w:r>
          </w:p>
        </w:tc>
        <w:tc>
          <w:tcPr>
            <w:tcW w:w="0" w:type="auto"/>
            <w:hideMark/>
          </w:tcPr>
          <w:p w14:paraId="053A90F7" w14:textId="1C093E73"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32D7F9F2" w14:textId="02D35E1C" w:rsidR="00C45531" w:rsidRPr="006A2105" w:rsidRDefault="00C45531" w:rsidP="00C45531">
            <w:pPr>
              <w:jc w:val="center"/>
              <w:rPr>
                <w:rFonts w:ascii="Times New Roman" w:eastAsia="Times New Roman" w:hAnsi="Times New Roman" w:cs="Times New Roman"/>
                <w:lang w:val="en-ID"/>
              </w:rPr>
            </w:pPr>
            <w:r w:rsidRPr="006A2105">
              <w:rPr>
                <w:color w:val="000000"/>
              </w:rPr>
              <w:t>0,82</w:t>
            </w:r>
          </w:p>
        </w:tc>
      </w:tr>
      <w:tr w:rsidR="00C45531" w:rsidRPr="00B77A99" w14:paraId="09F6F129" w14:textId="77777777" w:rsidTr="00C45531">
        <w:trPr>
          <w:jc w:val="center"/>
        </w:trPr>
        <w:tc>
          <w:tcPr>
            <w:tcW w:w="0" w:type="auto"/>
            <w:hideMark/>
          </w:tcPr>
          <w:p w14:paraId="69A01FD6" w14:textId="5A67DC8B" w:rsidR="00C45531" w:rsidRPr="00B77A99" w:rsidRDefault="00C45531" w:rsidP="00C45531">
            <w:pPr>
              <w:jc w:val="center"/>
              <w:rPr>
                <w:rFonts w:ascii="Times New Roman" w:eastAsia="Times New Roman" w:hAnsi="Times New Roman" w:cs="Times New Roman"/>
                <w:bCs/>
                <w:lang w:val="en-ID"/>
              </w:rPr>
            </w:pPr>
            <w:r>
              <w:rPr>
                <w:color w:val="000000"/>
              </w:rPr>
              <w:t>6.</w:t>
            </w:r>
          </w:p>
        </w:tc>
        <w:tc>
          <w:tcPr>
            <w:tcW w:w="0" w:type="auto"/>
            <w:hideMark/>
          </w:tcPr>
          <w:p w14:paraId="3EF253BF" w14:textId="46AAF02C" w:rsidR="00C45531" w:rsidRPr="00B77A99" w:rsidRDefault="00C45531" w:rsidP="00C45531">
            <w:pPr>
              <w:jc w:val="center"/>
              <w:rPr>
                <w:rFonts w:ascii="Times New Roman" w:eastAsia="Times New Roman" w:hAnsi="Times New Roman" w:cs="Times New Roman"/>
                <w:bCs/>
                <w:lang w:val="en-ID"/>
              </w:rPr>
            </w:pPr>
            <w:r>
              <w:rPr>
                <w:color w:val="000000"/>
              </w:rPr>
              <w:t>Ammonia</w:t>
            </w:r>
          </w:p>
        </w:tc>
        <w:tc>
          <w:tcPr>
            <w:tcW w:w="0" w:type="auto"/>
            <w:hideMark/>
          </w:tcPr>
          <w:p w14:paraId="71839BA7" w14:textId="113E264A"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60F74AA1" w14:textId="3EF9C596" w:rsidR="00C45531" w:rsidRPr="006A2105" w:rsidRDefault="00C45531" w:rsidP="00C45531">
            <w:pPr>
              <w:jc w:val="center"/>
              <w:rPr>
                <w:rFonts w:ascii="Times New Roman" w:eastAsia="Times New Roman" w:hAnsi="Times New Roman" w:cs="Times New Roman"/>
                <w:lang w:val="en-ID"/>
              </w:rPr>
            </w:pPr>
            <w:r w:rsidRPr="006A2105">
              <w:rPr>
                <w:color w:val="000000"/>
              </w:rPr>
              <w:t>514</w:t>
            </w:r>
          </w:p>
        </w:tc>
      </w:tr>
      <w:tr w:rsidR="00C45531" w:rsidRPr="00B77A99" w14:paraId="14D846C4" w14:textId="77777777" w:rsidTr="00C45531">
        <w:trPr>
          <w:jc w:val="center"/>
        </w:trPr>
        <w:tc>
          <w:tcPr>
            <w:tcW w:w="0" w:type="auto"/>
            <w:hideMark/>
          </w:tcPr>
          <w:p w14:paraId="618E703C" w14:textId="0AF64868" w:rsidR="00C45531" w:rsidRPr="00B77A99" w:rsidRDefault="00C45531" w:rsidP="00C45531">
            <w:pPr>
              <w:jc w:val="center"/>
              <w:rPr>
                <w:rFonts w:ascii="Times New Roman" w:eastAsia="Times New Roman" w:hAnsi="Times New Roman" w:cs="Times New Roman"/>
                <w:bCs/>
                <w:lang w:val="en-ID"/>
              </w:rPr>
            </w:pPr>
            <w:r>
              <w:rPr>
                <w:color w:val="000000"/>
              </w:rPr>
              <w:t>7.</w:t>
            </w:r>
          </w:p>
        </w:tc>
        <w:tc>
          <w:tcPr>
            <w:tcW w:w="0" w:type="auto"/>
            <w:hideMark/>
          </w:tcPr>
          <w:p w14:paraId="30748C6F" w14:textId="4C58328E" w:rsidR="00C45531" w:rsidRPr="00B77A99" w:rsidRDefault="00C45531" w:rsidP="00C45531">
            <w:pPr>
              <w:jc w:val="center"/>
              <w:rPr>
                <w:rFonts w:ascii="Times New Roman" w:eastAsia="Times New Roman" w:hAnsi="Times New Roman" w:cs="Times New Roman"/>
                <w:bCs/>
                <w:lang w:val="en-ID"/>
              </w:rPr>
            </w:pPr>
            <w:r>
              <w:rPr>
                <w:color w:val="000000"/>
              </w:rPr>
              <w:t>TDS</w:t>
            </w:r>
          </w:p>
        </w:tc>
        <w:tc>
          <w:tcPr>
            <w:tcW w:w="0" w:type="auto"/>
            <w:hideMark/>
          </w:tcPr>
          <w:p w14:paraId="023C419D" w14:textId="64BA78F2"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hideMark/>
          </w:tcPr>
          <w:p w14:paraId="5CADDBDB" w14:textId="14A2017D" w:rsidR="00C45531" w:rsidRPr="006A2105" w:rsidRDefault="00C45531" w:rsidP="00C45531">
            <w:pPr>
              <w:jc w:val="center"/>
              <w:rPr>
                <w:rFonts w:ascii="Times New Roman" w:eastAsia="Times New Roman" w:hAnsi="Times New Roman" w:cs="Times New Roman"/>
                <w:lang w:val="en-ID"/>
              </w:rPr>
            </w:pPr>
            <w:r w:rsidRPr="006A2105">
              <w:rPr>
                <w:color w:val="000000"/>
              </w:rPr>
              <w:t>2.543</w:t>
            </w:r>
          </w:p>
        </w:tc>
      </w:tr>
      <w:tr w:rsidR="00C45531" w:rsidRPr="00B77A99" w14:paraId="60077AFD" w14:textId="77777777" w:rsidTr="00C45531">
        <w:trPr>
          <w:jc w:val="center"/>
        </w:trPr>
        <w:tc>
          <w:tcPr>
            <w:tcW w:w="0" w:type="auto"/>
          </w:tcPr>
          <w:p w14:paraId="4E5FADA4" w14:textId="261FCE96" w:rsidR="00C45531" w:rsidRPr="00B77A99" w:rsidRDefault="00C45531" w:rsidP="00C45531">
            <w:pPr>
              <w:jc w:val="center"/>
              <w:rPr>
                <w:rFonts w:ascii="Times New Roman" w:eastAsia="Times New Roman" w:hAnsi="Times New Roman" w:cs="Times New Roman"/>
                <w:bCs/>
                <w:lang w:val="en-ID"/>
              </w:rPr>
            </w:pPr>
            <w:r>
              <w:rPr>
                <w:color w:val="000000"/>
              </w:rPr>
              <w:t>8.</w:t>
            </w:r>
          </w:p>
        </w:tc>
        <w:tc>
          <w:tcPr>
            <w:tcW w:w="0" w:type="auto"/>
          </w:tcPr>
          <w:p w14:paraId="4795491D" w14:textId="2D45107B" w:rsidR="00C45531" w:rsidRPr="00B77A99" w:rsidRDefault="00C45531" w:rsidP="00C45531">
            <w:pPr>
              <w:jc w:val="center"/>
              <w:rPr>
                <w:rFonts w:ascii="Times New Roman" w:eastAsia="Times New Roman" w:hAnsi="Times New Roman" w:cs="Times New Roman"/>
                <w:bCs/>
                <w:lang w:val="en-ID"/>
              </w:rPr>
            </w:pPr>
            <w:r>
              <w:rPr>
                <w:color w:val="000000"/>
              </w:rPr>
              <w:t>Minyak dan Lemak</w:t>
            </w:r>
          </w:p>
        </w:tc>
        <w:tc>
          <w:tcPr>
            <w:tcW w:w="0" w:type="auto"/>
          </w:tcPr>
          <w:p w14:paraId="4522C3E3" w14:textId="4D961D2B"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tcPr>
          <w:p w14:paraId="61C1B9F3" w14:textId="12E9D656" w:rsidR="00C45531" w:rsidRPr="006A2105" w:rsidRDefault="00C45531" w:rsidP="00C45531">
            <w:pPr>
              <w:jc w:val="center"/>
              <w:rPr>
                <w:rFonts w:ascii="Times New Roman" w:eastAsia="Times New Roman" w:hAnsi="Times New Roman" w:cs="Times New Roman"/>
                <w:lang w:val="en-ID"/>
              </w:rPr>
            </w:pPr>
            <w:r w:rsidRPr="006A2105">
              <w:rPr>
                <w:color w:val="000000"/>
              </w:rPr>
              <w:t>12</w:t>
            </w:r>
          </w:p>
        </w:tc>
      </w:tr>
      <w:tr w:rsidR="00C45531" w:rsidRPr="00B77A99" w14:paraId="153767D3" w14:textId="77777777" w:rsidTr="00C45531">
        <w:trPr>
          <w:jc w:val="center"/>
        </w:trPr>
        <w:tc>
          <w:tcPr>
            <w:tcW w:w="0" w:type="auto"/>
          </w:tcPr>
          <w:p w14:paraId="2B875B6C" w14:textId="2FD0614F" w:rsidR="00C45531" w:rsidRPr="00B77A99" w:rsidRDefault="00C45531" w:rsidP="00C45531">
            <w:pPr>
              <w:jc w:val="center"/>
              <w:rPr>
                <w:rFonts w:ascii="Times New Roman" w:eastAsia="Times New Roman" w:hAnsi="Times New Roman" w:cs="Times New Roman"/>
                <w:bCs/>
                <w:lang w:val="en-ID"/>
              </w:rPr>
            </w:pPr>
            <w:r>
              <w:rPr>
                <w:color w:val="000000"/>
              </w:rPr>
              <w:t>9.</w:t>
            </w:r>
          </w:p>
        </w:tc>
        <w:tc>
          <w:tcPr>
            <w:tcW w:w="0" w:type="auto"/>
          </w:tcPr>
          <w:p w14:paraId="02CB13F5" w14:textId="6831D2C9" w:rsidR="00C45531" w:rsidRPr="00B77A99" w:rsidRDefault="00C45531" w:rsidP="00C45531">
            <w:pPr>
              <w:jc w:val="center"/>
              <w:rPr>
                <w:rFonts w:ascii="Times New Roman" w:eastAsia="Times New Roman" w:hAnsi="Times New Roman" w:cs="Times New Roman"/>
                <w:bCs/>
                <w:lang w:val="en-ID"/>
              </w:rPr>
            </w:pPr>
            <w:r>
              <w:rPr>
                <w:color w:val="000000"/>
              </w:rPr>
              <w:t>Nitrat</w:t>
            </w:r>
          </w:p>
        </w:tc>
        <w:tc>
          <w:tcPr>
            <w:tcW w:w="0" w:type="auto"/>
          </w:tcPr>
          <w:p w14:paraId="43C949B0" w14:textId="5A7066F9"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tcPr>
          <w:p w14:paraId="1C1CBACF" w14:textId="252B4543" w:rsidR="00C45531" w:rsidRPr="006A2105" w:rsidRDefault="00C45531" w:rsidP="00C45531">
            <w:pPr>
              <w:jc w:val="center"/>
              <w:rPr>
                <w:rFonts w:ascii="Times New Roman" w:eastAsia="Times New Roman" w:hAnsi="Times New Roman" w:cs="Times New Roman"/>
                <w:lang w:val="en-ID"/>
              </w:rPr>
            </w:pPr>
            <w:r w:rsidRPr="006A2105">
              <w:rPr>
                <w:color w:val="000000"/>
              </w:rPr>
              <w:t>3</w:t>
            </w:r>
          </w:p>
        </w:tc>
      </w:tr>
      <w:tr w:rsidR="00C45531" w:rsidRPr="00B77A99" w14:paraId="5127C607" w14:textId="77777777" w:rsidTr="00C45531">
        <w:trPr>
          <w:jc w:val="center"/>
        </w:trPr>
        <w:tc>
          <w:tcPr>
            <w:tcW w:w="0" w:type="auto"/>
          </w:tcPr>
          <w:p w14:paraId="30C35877" w14:textId="080CD6E9" w:rsidR="00C45531" w:rsidRPr="00B77A99" w:rsidRDefault="00C45531" w:rsidP="00C45531">
            <w:pPr>
              <w:jc w:val="center"/>
              <w:rPr>
                <w:rFonts w:ascii="Times New Roman" w:eastAsia="Times New Roman" w:hAnsi="Times New Roman" w:cs="Times New Roman"/>
                <w:bCs/>
                <w:lang w:val="en-ID"/>
              </w:rPr>
            </w:pPr>
            <w:r>
              <w:rPr>
                <w:color w:val="000000"/>
              </w:rPr>
              <w:t>10.</w:t>
            </w:r>
          </w:p>
        </w:tc>
        <w:tc>
          <w:tcPr>
            <w:tcW w:w="0" w:type="auto"/>
          </w:tcPr>
          <w:p w14:paraId="5125A3C6" w14:textId="6F9D6BA1" w:rsidR="00C45531" w:rsidRPr="00B77A99" w:rsidRDefault="00C45531" w:rsidP="00C45531">
            <w:pPr>
              <w:jc w:val="center"/>
              <w:rPr>
                <w:rFonts w:ascii="Times New Roman" w:eastAsia="Times New Roman" w:hAnsi="Times New Roman" w:cs="Times New Roman"/>
                <w:bCs/>
                <w:lang w:val="en-ID"/>
              </w:rPr>
            </w:pPr>
            <w:r>
              <w:rPr>
                <w:color w:val="000000"/>
              </w:rPr>
              <w:t>Nitrit</w:t>
            </w:r>
          </w:p>
        </w:tc>
        <w:tc>
          <w:tcPr>
            <w:tcW w:w="0" w:type="auto"/>
          </w:tcPr>
          <w:p w14:paraId="2C08B4E7" w14:textId="0536E82B" w:rsidR="00C45531" w:rsidRPr="00B77A99" w:rsidRDefault="00C45531" w:rsidP="00C45531">
            <w:pPr>
              <w:jc w:val="center"/>
              <w:rPr>
                <w:rFonts w:ascii="Times New Roman" w:eastAsia="Times New Roman" w:hAnsi="Times New Roman" w:cs="Times New Roman"/>
                <w:bCs/>
                <w:lang w:val="en-ID"/>
              </w:rPr>
            </w:pPr>
            <w:r>
              <w:rPr>
                <w:color w:val="000000"/>
              </w:rPr>
              <w:t>mg/L</w:t>
            </w:r>
          </w:p>
        </w:tc>
        <w:tc>
          <w:tcPr>
            <w:tcW w:w="2039" w:type="dxa"/>
          </w:tcPr>
          <w:p w14:paraId="6510D0D1" w14:textId="267563A8" w:rsidR="00C45531" w:rsidRPr="006A2105" w:rsidRDefault="00C45531" w:rsidP="00C45531">
            <w:pPr>
              <w:jc w:val="center"/>
              <w:rPr>
                <w:rFonts w:ascii="Times New Roman" w:eastAsia="Times New Roman" w:hAnsi="Times New Roman" w:cs="Times New Roman"/>
                <w:lang w:val="en-ID"/>
              </w:rPr>
            </w:pPr>
            <w:r w:rsidRPr="006A2105">
              <w:rPr>
                <w:color w:val="000000"/>
              </w:rPr>
              <w:t>0,09</w:t>
            </w:r>
          </w:p>
        </w:tc>
      </w:tr>
      <w:tr w:rsidR="00C45531" w:rsidRPr="00B77A99" w14:paraId="2140EE6E" w14:textId="77777777" w:rsidTr="00C45531">
        <w:trPr>
          <w:jc w:val="center"/>
        </w:trPr>
        <w:tc>
          <w:tcPr>
            <w:tcW w:w="0" w:type="auto"/>
          </w:tcPr>
          <w:p w14:paraId="288C535B" w14:textId="007CFA0E" w:rsidR="00C45531" w:rsidRPr="00B77A99" w:rsidRDefault="00C45531" w:rsidP="00C45531">
            <w:pPr>
              <w:jc w:val="center"/>
              <w:rPr>
                <w:rFonts w:ascii="Times New Roman" w:eastAsia="Times New Roman" w:hAnsi="Times New Roman" w:cs="Times New Roman"/>
                <w:bCs/>
                <w:lang w:val="en-ID"/>
              </w:rPr>
            </w:pPr>
            <w:r>
              <w:rPr>
                <w:color w:val="000000"/>
              </w:rPr>
              <w:t>11.</w:t>
            </w:r>
          </w:p>
        </w:tc>
        <w:tc>
          <w:tcPr>
            <w:tcW w:w="0" w:type="auto"/>
          </w:tcPr>
          <w:p w14:paraId="2A6691EB" w14:textId="55918C47" w:rsidR="00C45531" w:rsidRPr="00B77A99" w:rsidRDefault="00C45531" w:rsidP="00C45531">
            <w:pPr>
              <w:jc w:val="center"/>
              <w:rPr>
                <w:rFonts w:ascii="Times New Roman" w:eastAsia="Times New Roman" w:hAnsi="Times New Roman" w:cs="Times New Roman"/>
                <w:bCs/>
                <w:lang w:val="en-ID"/>
              </w:rPr>
            </w:pPr>
            <w:r>
              <w:rPr>
                <w:color w:val="000000"/>
              </w:rPr>
              <w:t>TOC</w:t>
            </w:r>
          </w:p>
        </w:tc>
        <w:tc>
          <w:tcPr>
            <w:tcW w:w="0" w:type="auto"/>
          </w:tcPr>
          <w:p w14:paraId="3BF89F44" w14:textId="77777777" w:rsidR="00C45531" w:rsidRPr="00B77A99" w:rsidRDefault="00C45531" w:rsidP="00C45531">
            <w:pPr>
              <w:jc w:val="center"/>
              <w:rPr>
                <w:rFonts w:ascii="Times New Roman" w:eastAsia="Times New Roman" w:hAnsi="Times New Roman" w:cs="Times New Roman"/>
                <w:bCs/>
                <w:lang w:val="en-ID"/>
              </w:rPr>
            </w:pPr>
          </w:p>
        </w:tc>
        <w:tc>
          <w:tcPr>
            <w:tcW w:w="2039" w:type="dxa"/>
          </w:tcPr>
          <w:p w14:paraId="4C02C4B3" w14:textId="4BBF6B8A" w:rsidR="00C45531" w:rsidRPr="006A2105" w:rsidRDefault="00C45531" w:rsidP="00C45531">
            <w:pPr>
              <w:jc w:val="center"/>
              <w:rPr>
                <w:rFonts w:ascii="Times New Roman" w:eastAsia="Times New Roman" w:hAnsi="Times New Roman" w:cs="Times New Roman"/>
                <w:lang w:val="en-ID"/>
              </w:rPr>
            </w:pPr>
            <w:r w:rsidRPr="006A2105">
              <w:rPr>
                <w:color w:val="000000"/>
              </w:rPr>
              <w:t>8</w:t>
            </w:r>
          </w:p>
        </w:tc>
      </w:tr>
    </w:tbl>
    <w:p w14:paraId="2D3D7C78" w14:textId="49B99E84" w:rsidR="00C05646" w:rsidRPr="00C05646" w:rsidRDefault="00C05646" w:rsidP="00B13D3D">
      <w:pPr>
        <w:numPr>
          <w:ilvl w:val="1"/>
          <w:numId w:val="23"/>
        </w:numPr>
        <w:spacing w:before="200" w:after="200"/>
        <w:ind w:left="284" w:hanging="284"/>
        <w:rPr>
          <w:rFonts w:ascii="Times New Roman" w:eastAsia="Times New Roman" w:hAnsi="Times New Roman" w:cs="Times New Roman"/>
          <w:b/>
        </w:rPr>
      </w:pPr>
      <w:r>
        <w:rPr>
          <w:rFonts w:ascii="Times New Roman" w:eastAsia="Times New Roman" w:hAnsi="Times New Roman" w:cs="Times New Roman"/>
          <w:b/>
        </w:rPr>
        <w:t>Baku Mutu Air Limbah</w:t>
      </w:r>
    </w:p>
    <w:p w14:paraId="3175FC15" w14:textId="2517ADE3" w:rsidR="00C05646" w:rsidRPr="002A6373" w:rsidRDefault="00C05646" w:rsidP="00C05646">
      <w:pPr>
        <w:pStyle w:val="NormalWeb"/>
        <w:spacing w:before="0" w:beforeAutospacing="0" w:after="0" w:afterAutospacing="0"/>
        <w:ind w:firstLine="284"/>
        <w:jc w:val="both"/>
        <w:rPr>
          <w:sz w:val="20"/>
          <w:szCs w:val="20"/>
        </w:rPr>
      </w:pPr>
      <w:r w:rsidRPr="00C05646">
        <w:rPr>
          <w:color w:val="000000"/>
          <w:sz w:val="20"/>
          <w:szCs w:val="20"/>
        </w:rPr>
        <w:t xml:space="preserve">Baku </w:t>
      </w:r>
      <w:proofErr w:type="spellStart"/>
      <w:r w:rsidRPr="00C05646">
        <w:rPr>
          <w:color w:val="000000"/>
          <w:sz w:val="20"/>
          <w:szCs w:val="20"/>
        </w:rPr>
        <w:t>mutu</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w:t>
      </w:r>
      <w:proofErr w:type="spellStart"/>
      <w:r w:rsidRPr="00C05646">
        <w:rPr>
          <w:color w:val="000000"/>
          <w:sz w:val="20"/>
          <w:szCs w:val="20"/>
        </w:rPr>
        <w:t>merupakan</w:t>
      </w:r>
      <w:proofErr w:type="spellEnd"/>
      <w:r w:rsidRPr="00C05646">
        <w:rPr>
          <w:color w:val="000000"/>
          <w:sz w:val="20"/>
          <w:szCs w:val="20"/>
        </w:rPr>
        <w:t xml:space="preserve"> </w:t>
      </w:r>
      <w:proofErr w:type="spellStart"/>
      <w:r w:rsidRPr="00C05646">
        <w:rPr>
          <w:color w:val="000000"/>
          <w:sz w:val="20"/>
          <w:szCs w:val="20"/>
        </w:rPr>
        <w:t>batas</w:t>
      </w:r>
      <w:proofErr w:type="spellEnd"/>
      <w:r w:rsidRPr="00C05646">
        <w:rPr>
          <w:color w:val="000000"/>
          <w:sz w:val="20"/>
          <w:szCs w:val="20"/>
        </w:rPr>
        <w:t xml:space="preserve"> </w:t>
      </w:r>
      <w:proofErr w:type="spellStart"/>
      <w:r w:rsidRPr="00C05646">
        <w:rPr>
          <w:color w:val="000000"/>
          <w:sz w:val="20"/>
          <w:szCs w:val="20"/>
        </w:rPr>
        <w:t>kadar</w:t>
      </w:r>
      <w:proofErr w:type="spellEnd"/>
      <w:r w:rsidRPr="00C05646">
        <w:rPr>
          <w:color w:val="000000"/>
          <w:sz w:val="20"/>
          <w:szCs w:val="20"/>
        </w:rPr>
        <w:t xml:space="preserve"> </w:t>
      </w:r>
      <w:proofErr w:type="spellStart"/>
      <w:r w:rsidRPr="00C05646">
        <w:rPr>
          <w:color w:val="000000"/>
          <w:sz w:val="20"/>
          <w:szCs w:val="20"/>
        </w:rPr>
        <w:t>pencemar</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jumlah</w:t>
      </w:r>
      <w:proofErr w:type="spellEnd"/>
      <w:r w:rsidRPr="00C05646">
        <w:rPr>
          <w:color w:val="000000"/>
          <w:sz w:val="20"/>
          <w:szCs w:val="20"/>
        </w:rPr>
        <w:t xml:space="preserve"> </w:t>
      </w:r>
      <w:proofErr w:type="spellStart"/>
      <w:r w:rsidRPr="00C05646">
        <w:rPr>
          <w:color w:val="000000"/>
          <w:sz w:val="20"/>
          <w:szCs w:val="20"/>
        </w:rPr>
        <w:t>pencemar</w:t>
      </w:r>
      <w:proofErr w:type="spellEnd"/>
      <w:r w:rsidRPr="00C05646">
        <w:rPr>
          <w:color w:val="000000"/>
          <w:sz w:val="20"/>
          <w:szCs w:val="20"/>
        </w:rPr>
        <w:t xml:space="preserve"> yang </w:t>
      </w:r>
      <w:proofErr w:type="spellStart"/>
      <w:r w:rsidRPr="00C05646">
        <w:rPr>
          <w:color w:val="000000"/>
          <w:sz w:val="20"/>
          <w:szCs w:val="20"/>
        </w:rPr>
        <w:t>ditenggang</w:t>
      </w:r>
      <w:proofErr w:type="spellEnd"/>
      <w:r w:rsidRPr="00C05646">
        <w:rPr>
          <w:color w:val="000000"/>
          <w:sz w:val="20"/>
          <w:szCs w:val="20"/>
        </w:rPr>
        <w:t xml:space="preserve"> </w:t>
      </w:r>
      <w:proofErr w:type="spellStart"/>
      <w:r w:rsidRPr="00C05646">
        <w:rPr>
          <w:color w:val="000000"/>
          <w:sz w:val="20"/>
          <w:szCs w:val="20"/>
        </w:rPr>
        <w:t>keberadaannya</w:t>
      </w:r>
      <w:proofErr w:type="spellEnd"/>
      <w:r w:rsidRPr="00C05646">
        <w:rPr>
          <w:color w:val="000000"/>
          <w:sz w:val="20"/>
          <w:szCs w:val="20"/>
        </w:rPr>
        <w:t xml:space="preserve"> pada air </w:t>
      </w:r>
      <w:proofErr w:type="spellStart"/>
      <w:r w:rsidRPr="00C05646">
        <w:rPr>
          <w:color w:val="000000"/>
          <w:sz w:val="20"/>
          <w:szCs w:val="20"/>
        </w:rPr>
        <w:t>limbah</w:t>
      </w:r>
      <w:proofErr w:type="spellEnd"/>
      <w:r w:rsidRPr="00C05646">
        <w:rPr>
          <w:color w:val="000000"/>
          <w:sz w:val="20"/>
          <w:szCs w:val="20"/>
        </w:rPr>
        <w:t xml:space="preserve"> yang </w:t>
      </w:r>
      <w:proofErr w:type="spellStart"/>
      <w:r w:rsidRPr="00C05646">
        <w:rPr>
          <w:color w:val="000000"/>
          <w:sz w:val="20"/>
          <w:szCs w:val="20"/>
        </w:rPr>
        <w:t>akan</w:t>
      </w:r>
      <w:proofErr w:type="spellEnd"/>
      <w:r w:rsidRPr="00C05646">
        <w:rPr>
          <w:color w:val="000000"/>
          <w:sz w:val="20"/>
          <w:szCs w:val="20"/>
        </w:rPr>
        <w:t xml:space="preserve"> </w:t>
      </w:r>
      <w:proofErr w:type="spellStart"/>
      <w:r w:rsidRPr="00C05646">
        <w:rPr>
          <w:color w:val="000000"/>
          <w:sz w:val="20"/>
          <w:szCs w:val="20"/>
        </w:rPr>
        <w:t>dibuang</w:t>
      </w:r>
      <w:proofErr w:type="spellEnd"/>
      <w:r w:rsidRPr="00C05646">
        <w:rPr>
          <w:color w:val="000000"/>
          <w:sz w:val="20"/>
          <w:szCs w:val="20"/>
        </w:rPr>
        <w:t xml:space="preserve"> oleh </w:t>
      </w:r>
      <w:proofErr w:type="spellStart"/>
      <w:r w:rsidRPr="00C05646">
        <w:rPr>
          <w:color w:val="000000"/>
          <w:sz w:val="20"/>
          <w:szCs w:val="20"/>
        </w:rPr>
        <w:t>suatu</w:t>
      </w:r>
      <w:proofErr w:type="spellEnd"/>
      <w:r w:rsidRPr="00C05646">
        <w:rPr>
          <w:color w:val="000000"/>
          <w:sz w:val="20"/>
          <w:szCs w:val="20"/>
        </w:rPr>
        <w:t xml:space="preserve"> </w:t>
      </w:r>
      <w:proofErr w:type="spellStart"/>
      <w:r w:rsidRPr="00C05646">
        <w:rPr>
          <w:color w:val="000000"/>
          <w:sz w:val="20"/>
          <w:szCs w:val="20"/>
        </w:rPr>
        <w:t>kegiatan</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usaha</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perairan</w:t>
      </w:r>
      <w:proofErr w:type="spellEnd"/>
      <w:r w:rsidRPr="00C05646">
        <w:rPr>
          <w:color w:val="000000"/>
          <w:sz w:val="20"/>
          <w:szCs w:val="20"/>
        </w:rPr>
        <w:t xml:space="preserve"> </w:t>
      </w:r>
      <w:proofErr w:type="spellStart"/>
      <w:r w:rsidRPr="00C05646">
        <w:rPr>
          <w:color w:val="000000"/>
          <w:sz w:val="20"/>
          <w:szCs w:val="20"/>
        </w:rPr>
        <w:t>maupun</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tanah</w:t>
      </w:r>
      <w:proofErr w:type="spellEnd"/>
      <w:r w:rsidRPr="00C05646">
        <w:rPr>
          <w:color w:val="000000"/>
          <w:sz w:val="20"/>
          <w:szCs w:val="20"/>
        </w:rPr>
        <w:t xml:space="preserve"> </w:t>
      </w:r>
      <w:proofErr w:type="spellStart"/>
      <w:r w:rsidR="002A6373">
        <w:rPr>
          <w:color w:val="000000"/>
          <w:sz w:val="20"/>
          <w:szCs w:val="20"/>
        </w:rPr>
        <w:t>sebagaimana</w:t>
      </w:r>
      <w:proofErr w:type="spellEnd"/>
      <w:r w:rsidR="002A6373">
        <w:rPr>
          <w:color w:val="000000"/>
          <w:sz w:val="20"/>
          <w:szCs w:val="20"/>
        </w:rPr>
        <w:t xml:space="preserve"> </w:t>
      </w:r>
      <w:proofErr w:type="spellStart"/>
      <w:r w:rsidR="002A6373">
        <w:rPr>
          <w:color w:val="000000"/>
          <w:sz w:val="20"/>
          <w:szCs w:val="20"/>
        </w:rPr>
        <w:t>tercantum</w:t>
      </w:r>
      <w:proofErr w:type="spellEnd"/>
      <w:r w:rsidR="002A6373">
        <w:rPr>
          <w:color w:val="000000"/>
          <w:sz w:val="20"/>
          <w:szCs w:val="20"/>
        </w:rPr>
        <w:t xml:space="preserve"> </w:t>
      </w:r>
      <w:proofErr w:type="spellStart"/>
      <w:r w:rsidR="002A6373">
        <w:rPr>
          <w:color w:val="000000"/>
          <w:sz w:val="20"/>
          <w:szCs w:val="20"/>
        </w:rPr>
        <w:t>dalam</w:t>
      </w:r>
      <w:proofErr w:type="spellEnd"/>
      <w:r w:rsidR="002A6373">
        <w:rPr>
          <w:color w:val="000000"/>
          <w:sz w:val="20"/>
          <w:szCs w:val="20"/>
        </w:rPr>
        <w:t xml:space="preserve"> </w:t>
      </w:r>
      <w:proofErr w:type="spellStart"/>
      <w:r w:rsidR="002A6373">
        <w:rPr>
          <w:color w:val="000000"/>
          <w:sz w:val="20"/>
          <w:szCs w:val="20"/>
        </w:rPr>
        <w:t>Peraturan</w:t>
      </w:r>
      <w:proofErr w:type="spellEnd"/>
      <w:r w:rsidR="002A6373">
        <w:rPr>
          <w:color w:val="000000"/>
          <w:sz w:val="20"/>
          <w:szCs w:val="20"/>
        </w:rPr>
        <w:t xml:space="preserve"> </w:t>
      </w:r>
      <w:proofErr w:type="spellStart"/>
      <w:r w:rsidR="002A6373">
        <w:rPr>
          <w:color w:val="000000"/>
          <w:sz w:val="20"/>
          <w:szCs w:val="20"/>
        </w:rPr>
        <w:t>Pemerintah</w:t>
      </w:r>
      <w:proofErr w:type="spellEnd"/>
      <w:r w:rsidR="002A6373">
        <w:rPr>
          <w:color w:val="000000"/>
          <w:sz w:val="20"/>
          <w:szCs w:val="20"/>
        </w:rPr>
        <w:t xml:space="preserve"> </w:t>
      </w:r>
      <w:proofErr w:type="spellStart"/>
      <w:r w:rsidR="002A6373">
        <w:rPr>
          <w:color w:val="000000"/>
          <w:sz w:val="20"/>
          <w:szCs w:val="20"/>
        </w:rPr>
        <w:t>Nomor</w:t>
      </w:r>
      <w:proofErr w:type="spellEnd"/>
      <w:r w:rsidR="002A6373">
        <w:rPr>
          <w:color w:val="000000"/>
          <w:sz w:val="20"/>
          <w:szCs w:val="20"/>
        </w:rPr>
        <w:t xml:space="preserve"> 22 </w:t>
      </w:r>
      <w:proofErr w:type="spellStart"/>
      <w:r w:rsidR="002A6373">
        <w:rPr>
          <w:color w:val="000000"/>
          <w:sz w:val="20"/>
          <w:szCs w:val="20"/>
        </w:rPr>
        <w:t>Tahun</w:t>
      </w:r>
      <w:proofErr w:type="spellEnd"/>
      <w:r w:rsidR="002A6373">
        <w:rPr>
          <w:color w:val="000000"/>
          <w:sz w:val="20"/>
          <w:szCs w:val="20"/>
        </w:rPr>
        <w:t xml:space="preserve"> 2021 </w:t>
      </w:r>
      <w:proofErr w:type="spellStart"/>
      <w:r w:rsidR="002A6373">
        <w:rPr>
          <w:color w:val="000000"/>
          <w:sz w:val="20"/>
          <w:szCs w:val="20"/>
        </w:rPr>
        <w:t>Tentang</w:t>
      </w:r>
      <w:proofErr w:type="spellEnd"/>
      <w:r w:rsidR="002A6373">
        <w:rPr>
          <w:color w:val="000000"/>
          <w:sz w:val="20"/>
          <w:szCs w:val="20"/>
        </w:rPr>
        <w:t xml:space="preserve"> </w:t>
      </w:r>
      <w:proofErr w:type="spellStart"/>
      <w:r w:rsidR="002A6373" w:rsidRPr="002A6373">
        <w:rPr>
          <w:color w:val="000000"/>
          <w:sz w:val="20"/>
          <w:szCs w:val="20"/>
        </w:rPr>
        <w:t>Penyelenggaraan</w:t>
      </w:r>
      <w:proofErr w:type="spellEnd"/>
      <w:r w:rsidR="002A6373" w:rsidRPr="002A6373">
        <w:rPr>
          <w:color w:val="000000"/>
          <w:sz w:val="20"/>
          <w:szCs w:val="20"/>
        </w:rPr>
        <w:t xml:space="preserve"> </w:t>
      </w:r>
      <w:proofErr w:type="spellStart"/>
      <w:r w:rsidR="002A6373" w:rsidRPr="002A6373">
        <w:rPr>
          <w:color w:val="000000"/>
          <w:sz w:val="20"/>
          <w:szCs w:val="20"/>
        </w:rPr>
        <w:t>Perlindungan</w:t>
      </w:r>
      <w:proofErr w:type="spellEnd"/>
      <w:r w:rsidR="002A6373" w:rsidRPr="002A6373">
        <w:rPr>
          <w:color w:val="000000"/>
          <w:sz w:val="20"/>
          <w:szCs w:val="20"/>
        </w:rPr>
        <w:t xml:space="preserve"> Dan </w:t>
      </w:r>
      <w:proofErr w:type="spellStart"/>
      <w:r w:rsidR="002A6373" w:rsidRPr="002A6373">
        <w:rPr>
          <w:color w:val="000000"/>
          <w:sz w:val="20"/>
          <w:szCs w:val="20"/>
        </w:rPr>
        <w:t>Pengelo</w:t>
      </w:r>
      <w:r w:rsidR="002A6373">
        <w:rPr>
          <w:color w:val="000000"/>
          <w:sz w:val="20"/>
          <w:szCs w:val="20"/>
        </w:rPr>
        <w:t>la</w:t>
      </w:r>
      <w:r w:rsidR="002A6373" w:rsidRPr="002A6373">
        <w:rPr>
          <w:color w:val="000000"/>
          <w:sz w:val="20"/>
          <w:szCs w:val="20"/>
        </w:rPr>
        <w:t>an</w:t>
      </w:r>
      <w:proofErr w:type="spellEnd"/>
      <w:r w:rsidR="002A6373" w:rsidRPr="002A6373">
        <w:rPr>
          <w:color w:val="000000"/>
          <w:sz w:val="20"/>
          <w:szCs w:val="20"/>
        </w:rPr>
        <w:t xml:space="preserve"> </w:t>
      </w:r>
      <w:proofErr w:type="spellStart"/>
      <w:r w:rsidR="002A6373" w:rsidRPr="002A6373">
        <w:rPr>
          <w:color w:val="000000"/>
          <w:sz w:val="20"/>
          <w:szCs w:val="20"/>
        </w:rPr>
        <w:t>Lingkungan</w:t>
      </w:r>
      <w:proofErr w:type="spellEnd"/>
      <w:r w:rsidR="002A6373" w:rsidRPr="002A6373">
        <w:rPr>
          <w:color w:val="000000"/>
          <w:sz w:val="20"/>
          <w:szCs w:val="20"/>
        </w:rPr>
        <w:t xml:space="preserve"> </w:t>
      </w:r>
      <w:proofErr w:type="spellStart"/>
      <w:r w:rsidR="002A6373" w:rsidRPr="002A6373">
        <w:rPr>
          <w:color w:val="000000"/>
          <w:sz w:val="20"/>
          <w:szCs w:val="20"/>
        </w:rPr>
        <w:t>Hidup</w:t>
      </w:r>
      <w:proofErr w:type="spellEnd"/>
      <w:r w:rsidR="002A6373">
        <w:rPr>
          <w:color w:val="000000"/>
          <w:sz w:val="20"/>
          <w:szCs w:val="20"/>
        </w:rPr>
        <w:t xml:space="preserve">. </w:t>
      </w:r>
      <w:r w:rsidRPr="00C05646">
        <w:rPr>
          <w:color w:val="000000"/>
          <w:sz w:val="20"/>
          <w:szCs w:val="20"/>
        </w:rPr>
        <w:t xml:space="preserve">Baku </w:t>
      </w:r>
      <w:proofErr w:type="spellStart"/>
      <w:r w:rsidRPr="00C05646">
        <w:rPr>
          <w:color w:val="000000"/>
          <w:sz w:val="20"/>
          <w:szCs w:val="20"/>
        </w:rPr>
        <w:t>mutu</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w:t>
      </w:r>
      <w:proofErr w:type="spellStart"/>
      <w:r w:rsidRPr="00C05646">
        <w:rPr>
          <w:color w:val="000000"/>
          <w:sz w:val="20"/>
          <w:szCs w:val="20"/>
        </w:rPr>
        <w:t>merupakan</w:t>
      </w:r>
      <w:proofErr w:type="spellEnd"/>
      <w:r w:rsidRPr="00C05646">
        <w:rPr>
          <w:color w:val="000000"/>
          <w:sz w:val="20"/>
          <w:szCs w:val="20"/>
        </w:rPr>
        <w:t xml:space="preserve"> </w:t>
      </w:r>
      <w:proofErr w:type="spellStart"/>
      <w:r w:rsidRPr="00C05646">
        <w:rPr>
          <w:color w:val="000000"/>
          <w:sz w:val="20"/>
          <w:szCs w:val="20"/>
        </w:rPr>
        <w:t>bentuk</w:t>
      </w:r>
      <w:proofErr w:type="spellEnd"/>
      <w:r w:rsidRPr="00C05646">
        <w:rPr>
          <w:color w:val="000000"/>
          <w:sz w:val="20"/>
          <w:szCs w:val="20"/>
        </w:rPr>
        <w:t xml:space="preserve"> </w:t>
      </w:r>
      <w:proofErr w:type="spellStart"/>
      <w:r w:rsidRPr="00C05646">
        <w:rPr>
          <w:color w:val="000000"/>
          <w:sz w:val="20"/>
          <w:szCs w:val="20"/>
        </w:rPr>
        <w:t>regulasi</w:t>
      </w:r>
      <w:proofErr w:type="spellEnd"/>
      <w:r w:rsidRPr="00C05646">
        <w:rPr>
          <w:color w:val="000000"/>
          <w:sz w:val="20"/>
          <w:szCs w:val="20"/>
        </w:rPr>
        <w:t xml:space="preserve"> </w:t>
      </w:r>
      <w:proofErr w:type="spellStart"/>
      <w:r w:rsidRPr="00C05646">
        <w:rPr>
          <w:color w:val="000000"/>
          <w:sz w:val="20"/>
          <w:szCs w:val="20"/>
        </w:rPr>
        <w:t>dari</w:t>
      </w:r>
      <w:proofErr w:type="spellEnd"/>
      <w:r w:rsidRPr="00C05646">
        <w:rPr>
          <w:color w:val="000000"/>
          <w:sz w:val="20"/>
          <w:szCs w:val="20"/>
        </w:rPr>
        <w:t xml:space="preserve"> </w:t>
      </w:r>
      <w:proofErr w:type="spellStart"/>
      <w:r w:rsidRPr="00C05646">
        <w:rPr>
          <w:color w:val="000000"/>
          <w:sz w:val="20"/>
          <w:szCs w:val="20"/>
        </w:rPr>
        <w:t>pemerintah</w:t>
      </w:r>
      <w:proofErr w:type="spellEnd"/>
      <w:r w:rsidRPr="00C05646">
        <w:rPr>
          <w:color w:val="000000"/>
          <w:sz w:val="20"/>
          <w:szCs w:val="20"/>
        </w:rPr>
        <w:t xml:space="preserve"> Indonesia </w:t>
      </w:r>
      <w:proofErr w:type="spellStart"/>
      <w:r w:rsidRPr="00C05646">
        <w:rPr>
          <w:color w:val="000000"/>
          <w:sz w:val="20"/>
          <w:szCs w:val="20"/>
        </w:rPr>
        <w:t>dalam</w:t>
      </w:r>
      <w:proofErr w:type="spellEnd"/>
      <w:r w:rsidRPr="00C05646">
        <w:rPr>
          <w:color w:val="000000"/>
          <w:sz w:val="20"/>
          <w:szCs w:val="20"/>
        </w:rPr>
        <w:t xml:space="preserve"> </w:t>
      </w:r>
      <w:proofErr w:type="spellStart"/>
      <w:r w:rsidRPr="00C05646">
        <w:rPr>
          <w:color w:val="000000"/>
          <w:sz w:val="20"/>
          <w:szCs w:val="20"/>
        </w:rPr>
        <w:t>mengendalikan</w:t>
      </w:r>
      <w:proofErr w:type="spellEnd"/>
      <w:r w:rsidRPr="00C05646">
        <w:rPr>
          <w:color w:val="000000"/>
          <w:sz w:val="20"/>
          <w:szCs w:val="20"/>
        </w:rPr>
        <w:t xml:space="preserve"> </w:t>
      </w:r>
      <w:proofErr w:type="spellStart"/>
      <w:r w:rsidRPr="00C05646">
        <w:rPr>
          <w:color w:val="000000"/>
          <w:sz w:val="20"/>
          <w:szCs w:val="20"/>
        </w:rPr>
        <w:t>pencemaran</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Baku </w:t>
      </w:r>
      <w:proofErr w:type="spellStart"/>
      <w:r w:rsidRPr="00C05646">
        <w:rPr>
          <w:color w:val="000000"/>
          <w:sz w:val="20"/>
          <w:szCs w:val="20"/>
        </w:rPr>
        <w:t>mutu</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w:t>
      </w:r>
      <w:proofErr w:type="spellStart"/>
      <w:r w:rsidRPr="00C05646">
        <w:rPr>
          <w:color w:val="000000"/>
          <w:sz w:val="20"/>
          <w:szCs w:val="20"/>
        </w:rPr>
        <w:t>digunakan</w:t>
      </w:r>
      <w:proofErr w:type="spellEnd"/>
      <w:r w:rsidRPr="00C05646">
        <w:rPr>
          <w:color w:val="000000"/>
          <w:sz w:val="20"/>
          <w:szCs w:val="20"/>
        </w:rPr>
        <w:t xml:space="preserve"> </w:t>
      </w:r>
      <w:proofErr w:type="spellStart"/>
      <w:r w:rsidRPr="00C05646">
        <w:rPr>
          <w:color w:val="000000"/>
          <w:sz w:val="20"/>
          <w:szCs w:val="20"/>
        </w:rPr>
        <w:t>sebagai</w:t>
      </w:r>
      <w:proofErr w:type="spellEnd"/>
      <w:r w:rsidRPr="00C05646">
        <w:rPr>
          <w:color w:val="000000"/>
          <w:sz w:val="20"/>
          <w:szCs w:val="20"/>
        </w:rPr>
        <w:t xml:space="preserve"> </w:t>
      </w:r>
      <w:proofErr w:type="spellStart"/>
      <w:r w:rsidRPr="00C05646">
        <w:rPr>
          <w:color w:val="000000"/>
          <w:sz w:val="20"/>
          <w:szCs w:val="20"/>
        </w:rPr>
        <w:t>acuan</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pedoman</w:t>
      </w:r>
      <w:proofErr w:type="spellEnd"/>
      <w:r w:rsidRPr="00C05646">
        <w:rPr>
          <w:color w:val="000000"/>
          <w:sz w:val="20"/>
          <w:szCs w:val="20"/>
        </w:rPr>
        <w:t xml:space="preserve"> proses </w:t>
      </w:r>
      <w:proofErr w:type="spellStart"/>
      <w:r w:rsidRPr="00C05646">
        <w:rPr>
          <w:color w:val="000000"/>
          <w:sz w:val="20"/>
          <w:szCs w:val="20"/>
        </w:rPr>
        <w:t>pengolahan</w:t>
      </w:r>
      <w:proofErr w:type="spellEnd"/>
      <w:r w:rsidRPr="00C05646">
        <w:rPr>
          <w:color w:val="000000"/>
          <w:sz w:val="20"/>
          <w:szCs w:val="20"/>
        </w:rPr>
        <w:t xml:space="preserve"> air </w:t>
      </w:r>
      <w:proofErr w:type="spellStart"/>
      <w:r w:rsidRPr="00C05646">
        <w:rPr>
          <w:color w:val="000000"/>
          <w:sz w:val="20"/>
          <w:szCs w:val="20"/>
        </w:rPr>
        <w:t>limbah</w:t>
      </w:r>
      <w:proofErr w:type="spellEnd"/>
      <w:r w:rsidRPr="00C05646">
        <w:rPr>
          <w:color w:val="000000"/>
          <w:sz w:val="20"/>
          <w:szCs w:val="20"/>
        </w:rPr>
        <w:t xml:space="preserve"> oleh </w:t>
      </w:r>
      <w:proofErr w:type="spellStart"/>
      <w:r w:rsidRPr="00C05646">
        <w:rPr>
          <w:color w:val="000000"/>
          <w:sz w:val="20"/>
          <w:szCs w:val="20"/>
        </w:rPr>
        <w:t>suatu</w:t>
      </w:r>
      <w:proofErr w:type="spellEnd"/>
      <w:r w:rsidRPr="00C05646">
        <w:rPr>
          <w:color w:val="000000"/>
          <w:sz w:val="20"/>
          <w:szCs w:val="20"/>
        </w:rPr>
        <w:t xml:space="preserve"> </w:t>
      </w:r>
      <w:proofErr w:type="spellStart"/>
      <w:r w:rsidRPr="00C05646">
        <w:rPr>
          <w:color w:val="000000"/>
          <w:sz w:val="20"/>
          <w:szCs w:val="20"/>
        </w:rPr>
        <w:t>instansi</w:t>
      </w:r>
      <w:proofErr w:type="spellEnd"/>
      <w:r w:rsidRPr="00C05646">
        <w:rPr>
          <w:color w:val="000000"/>
          <w:sz w:val="20"/>
          <w:szCs w:val="20"/>
        </w:rPr>
        <w:t xml:space="preserve"> </w:t>
      </w:r>
      <w:proofErr w:type="spellStart"/>
      <w:r w:rsidRPr="00C05646">
        <w:rPr>
          <w:color w:val="000000"/>
          <w:sz w:val="20"/>
          <w:szCs w:val="20"/>
        </w:rPr>
        <w:t>sebelum</w:t>
      </w:r>
      <w:proofErr w:type="spellEnd"/>
      <w:r w:rsidRPr="00C05646">
        <w:rPr>
          <w:color w:val="000000"/>
          <w:sz w:val="20"/>
          <w:szCs w:val="20"/>
        </w:rPr>
        <w:t xml:space="preserve"> </w:t>
      </w:r>
      <w:proofErr w:type="spellStart"/>
      <w:r w:rsidRPr="00C05646">
        <w:rPr>
          <w:color w:val="000000"/>
          <w:sz w:val="20"/>
          <w:szCs w:val="20"/>
        </w:rPr>
        <w:t>dibuang</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sehingga</w:t>
      </w:r>
      <w:proofErr w:type="spellEnd"/>
      <w:r w:rsidRPr="00C05646">
        <w:rPr>
          <w:color w:val="000000"/>
          <w:sz w:val="20"/>
          <w:szCs w:val="20"/>
        </w:rPr>
        <w:t xml:space="preserve"> </w:t>
      </w:r>
      <w:proofErr w:type="spellStart"/>
      <w:r w:rsidRPr="00C05646">
        <w:rPr>
          <w:color w:val="000000"/>
          <w:sz w:val="20"/>
          <w:szCs w:val="20"/>
        </w:rPr>
        <w:t>kadar</w:t>
      </w:r>
      <w:proofErr w:type="spellEnd"/>
      <w:r w:rsidRPr="00C05646">
        <w:rPr>
          <w:color w:val="000000"/>
          <w:sz w:val="20"/>
          <w:szCs w:val="20"/>
        </w:rPr>
        <w:t xml:space="preserve"> </w:t>
      </w:r>
      <w:proofErr w:type="spellStart"/>
      <w:r w:rsidRPr="00C05646">
        <w:rPr>
          <w:color w:val="000000"/>
          <w:sz w:val="20"/>
          <w:szCs w:val="20"/>
        </w:rPr>
        <w:t>pencemar</w:t>
      </w:r>
      <w:proofErr w:type="spellEnd"/>
      <w:r w:rsidRPr="00C05646">
        <w:rPr>
          <w:color w:val="000000"/>
          <w:sz w:val="20"/>
          <w:szCs w:val="20"/>
        </w:rPr>
        <w:t xml:space="preserve"> pada air </w:t>
      </w:r>
      <w:proofErr w:type="spellStart"/>
      <w:r w:rsidRPr="00C05646">
        <w:rPr>
          <w:color w:val="000000"/>
          <w:sz w:val="20"/>
          <w:szCs w:val="20"/>
        </w:rPr>
        <w:t>limbah</w:t>
      </w:r>
      <w:proofErr w:type="spellEnd"/>
      <w:r w:rsidRPr="00C05646">
        <w:rPr>
          <w:color w:val="000000"/>
          <w:sz w:val="20"/>
          <w:szCs w:val="20"/>
        </w:rPr>
        <w:t xml:space="preserve"> yang </w:t>
      </w:r>
      <w:proofErr w:type="spellStart"/>
      <w:r w:rsidRPr="00C05646">
        <w:rPr>
          <w:color w:val="000000"/>
          <w:sz w:val="20"/>
          <w:szCs w:val="20"/>
        </w:rPr>
        <w:t>dibuang</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masih</w:t>
      </w:r>
      <w:proofErr w:type="spellEnd"/>
      <w:r w:rsidRPr="00C05646">
        <w:rPr>
          <w:color w:val="000000"/>
          <w:sz w:val="20"/>
          <w:szCs w:val="20"/>
        </w:rPr>
        <w:t xml:space="preserve"> </w:t>
      </w:r>
      <w:proofErr w:type="spellStart"/>
      <w:r w:rsidRPr="00C05646">
        <w:rPr>
          <w:color w:val="000000"/>
          <w:sz w:val="20"/>
          <w:szCs w:val="20"/>
        </w:rPr>
        <w:t>memenuhi</w:t>
      </w:r>
      <w:proofErr w:type="spellEnd"/>
      <w:r w:rsidRPr="00C05646">
        <w:rPr>
          <w:color w:val="000000"/>
          <w:sz w:val="20"/>
          <w:szCs w:val="20"/>
        </w:rPr>
        <w:t xml:space="preserve"> </w:t>
      </w:r>
      <w:proofErr w:type="spellStart"/>
      <w:r w:rsidRPr="00C05646">
        <w:rPr>
          <w:color w:val="000000"/>
          <w:sz w:val="20"/>
          <w:szCs w:val="20"/>
        </w:rPr>
        <w:t>daya</w:t>
      </w:r>
      <w:proofErr w:type="spellEnd"/>
      <w:r w:rsidRPr="00C05646">
        <w:rPr>
          <w:color w:val="000000"/>
          <w:sz w:val="20"/>
          <w:szCs w:val="20"/>
        </w:rPr>
        <w:t xml:space="preserve"> </w:t>
      </w:r>
      <w:proofErr w:type="spellStart"/>
      <w:r w:rsidRPr="00C05646">
        <w:rPr>
          <w:color w:val="000000"/>
          <w:sz w:val="20"/>
          <w:szCs w:val="20"/>
        </w:rPr>
        <w:t>tampung</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agar </w:t>
      </w:r>
      <w:proofErr w:type="spellStart"/>
      <w:r w:rsidRPr="00C05646">
        <w:rPr>
          <w:color w:val="000000"/>
          <w:sz w:val="20"/>
          <w:szCs w:val="20"/>
        </w:rPr>
        <w:t>tidak</w:t>
      </w:r>
      <w:proofErr w:type="spellEnd"/>
      <w:r w:rsidRPr="00C05646">
        <w:rPr>
          <w:color w:val="000000"/>
          <w:sz w:val="20"/>
          <w:szCs w:val="20"/>
        </w:rPr>
        <w:t xml:space="preserve"> </w:t>
      </w:r>
      <w:proofErr w:type="spellStart"/>
      <w:r w:rsidRPr="00C05646">
        <w:rPr>
          <w:color w:val="000000"/>
          <w:sz w:val="20"/>
          <w:szCs w:val="20"/>
        </w:rPr>
        <w:t>membahayakan</w:t>
      </w:r>
      <w:proofErr w:type="spellEnd"/>
      <w:r w:rsidRPr="00C05646">
        <w:rPr>
          <w:color w:val="000000"/>
          <w:sz w:val="20"/>
          <w:szCs w:val="20"/>
        </w:rPr>
        <w:t xml:space="preserve"> </w:t>
      </w:r>
      <w:proofErr w:type="spellStart"/>
      <w:r w:rsidRPr="00C05646">
        <w:rPr>
          <w:color w:val="000000"/>
          <w:sz w:val="20"/>
          <w:szCs w:val="20"/>
        </w:rPr>
        <w:t>makhluk</w:t>
      </w:r>
      <w:proofErr w:type="spellEnd"/>
      <w:r w:rsidRPr="00C05646">
        <w:rPr>
          <w:color w:val="000000"/>
          <w:sz w:val="20"/>
          <w:szCs w:val="20"/>
        </w:rPr>
        <w:t xml:space="preserve"> </w:t>
      </w:r>
      <w:proofErr w:type="spellStart"/>
      <w:r w:rsidRPr="00C05646">
        <w:rPr>
          <w:color w:val="000000"/>
          <w:sz w:val="20"/>
          <w:szCs w:val="20"/>
        </w:rPr>
        <w:t>hidup</w:t>
      </w:r>
      <w:proofErr w:type="spellEnd"/>
      <w:r w:rsidRPr="00C05646">
        <w:rPr>
          <w:color w:val="000000"/>
          <w:sz w:val="20"/>
          <w:szCs w:val="20"/>
        </w:rPr>
        <w:t xml:space="preserve"> dan </w:t>
      </w:r>
      <w:proofErr w:type="spellStart"/>
      <w:r w:rsidRPr="00C05646">
        <w:rPr>
          <w:color w:val="000000"/>
          <w:sz w:val="20"/>
          <w:szCs w:val="20"/>
        </w:rPr>
        <w:t>lingkungan</w:t>
      </w:r>
      <w:proofErr w:type="spellEnd"/>
      <w:r w:rsidRPr="00C05646">
        <w:rPr>
          <w:color w:val="000000"/>
          <w:sz w:val="20"/>
          <w:szCs w:val="20"/>
        </w:rPr>
        <w:t xml:space="preserve"> di </w:t>
      </w:r>
      <w:proofErr w:type="spellStart"/>
      <w:r w:rsidRPr="00C05646">
        <w:rPr>
          <w:color w:val="000000"/>
          <w:sz w:val="20"/>
          <w:szCs w:val="20"/>
        </w:rPr>
        <w:t>sekitar</w:t>
      </w:r>
      <w:proofErr w:type="spellEnd"/>
      <w:r w:rsidRPr="00C05646">
        <w:rPr>
          <w:color w:val="000000"/>
          <w:sz w:val="20"/>
          <w:szCs w:val="20"/>
        </w:rPr>
        <w:t xml:space="preserve"> </w:t>
      </w:r>
      <w:proofErr w:type="spellStart"/>
      <w:r w:rsidRPr="00C05646">
        <w:rPr>
          <w:color w:val="000000"/>
          <w:sz w:val="20"/>
          <w:szCs w:val="20"/>
        </w:rPr>
        <w:t>lokasi</w:t>
      </w:r>
      <w:proofErr w:type="spellEnd"/>
      <w:r w:rsidRPr="00C05646">
        <w:rPr>
          <w:color w:val="000000"/>
          <w:sz w:val="20"/>
          <w:szCs w:val="20"/>
        </w:rPr>
        <w:t xml:space="preserve"> </w:t>
      </w:r>
      <w:proofErr w:type="spellStart"/>
      <w:r w:rsidRPr="00C05646">
        <w:rPr>
          <w:color w:val="000000"/>
          <w:sz w:val="20"/>
          <w:szCs w:val="20"/>
        </w:rPr>
        <w:t>kegiatan</w:t>
      </w:r>
      <w:proofErr w:type="spellEnd"/>
      <w:r w:rsidRPr="00C05646">
        <w:rPr>
          <w:color w:val="000000"/>
          <w:sz w:val="20"/>
          <w:szCs w:val="20"/>
        </w:rPr>
        <w:t xml:space="preserve">. </w:t>
      </w:r>
      <w:proofErr w:type="spellStart"/>
      <w:r w:rsidRPr="00C05646">
        <w:rPr>
          <w:color w:val="000000"/>
          <w:sz w:val="20"/>
          <w:szCs w:val="20"/>
        </w:rPr>
        <w:t>Daya</w:t>
      </w:r>
      <w:proofErr w:type="spellEnd"/>
      <w:r w:rsidRPr="00C05646">
        <w:rPr>
          <w:color w:val="000000"/>
          <w:sz w:val="20"/>
          <w:szCs w:val="20"/>
        </w:rPr>
        <w:t xml:space="preserve"> </w:t>
      </w:r>
      <w:proofErr w:type="spellStart"/>
      <w:r w:rsidRPr="00C05646">
        <w:rPr>
          <w:color w:val="000000"/>
          <w:sz w:val="20"/>
          <w:szCs w:val="20"/>
        </w:rPr>
        <w:t>tampung</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hidup</w:t>
      </w:r>
      <w:proofErr w:type="spellEnd"/>
      <w:r w:rsidRPr="00C05646">
        <w:rPr>
          <w:color w:val="000000"/>
          <w:sz w:val="20"/>
          <w:szCs w:val="20"/>
        </w:rPr>
        <w:t xml:space="preserve"> </w:t>
      </w:r>
      <w:proofErr w:type="spellStart"/>
      <w:r w:rsidRPr="00C05646">
        <w:rPr>
          <w:color w:val="000000"/>
          <w:sz w:val="20"/>
          <w:szCs w:val="20"/>
        </w:rPr>
        <w:t>merupakan</w:t>
      </w:r>
      <w:proofErr w:type="spellEnd"/>
      <w:r w:rsidRPr="00C05646">
        <w:rPr>
          <w:color w:val="000000"/>
          <w:sz w:val="20"/>
          <w:szCs w:val="20"/>
        </w:rPr>
        <w:t xml:space="preserve"> </w:t>
      </w:r>
      <w:proofErr w:type="spellStart"/>
      <w:r w:rsidRPr="00C05646">
        <w:rPr>
          <w:color w:val="000000"/>
          <w:sz w:val="20"/>
          <w:szCs w:val="20"/>
        </w:rPr>
        <w:t>kemampuan</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proofErr w:type="spellStart"/>
      <w:r w:rsidRPr="00C05646">
        <w:rPr>
          <w:color w:val="000000"/>
          <w:sz w:val="20"/>
          <w:szCs w:val="20"/>
        </w:rPr>
        <w:t>dalam</w:t>
      </w:r>
      <w:proofErr w:type="spellEnd"/>
      <w:r w:rsidRPr="00C05646">
        <w:rPr>
          <w:color w:val="000000"/>
          <w:sz w:val="20"/>
          <w:szCs w:val="20"/>
        </w:rPr>
        <w:t xml:space="preserve"> </w:t>
      </w:r>
      <w:proofErr w:type="spellStart"/>
      <w:r w:rsidRPr="00C05646">
        <w:rPr>
          <w:color w:val="000000"/>
          <w:sz w:val="20"/>
          <w:szCs w:val="20"/>
        </w:rPr>
        <w:t>menyerap</w:t>
      </w:r>
      <w:proofErr w:type="spellEnd"/>
      <w:r w:rsidRPr="00C05646">
        <w:rPr>
          <w:color w:val="000000"/>
          <w:sz w:val="20"/>
          <w:szCs w:val="20"/>
        </w:rPr>
        <w:t xml:space="preserve"> </w:t>
      </w:r>
      <w:proofErr w:type="spellStart"/>
      <w:r w:rsidRPr="00C05646">
        <w:rPr>
          <w:color w:val="000000"/>
          <w:sz w:val="20"/>
          <w:szCs w:val="20"/>
        </w:rPr>
        <w:t>zat</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komponen</w:t>
      </w:r>
      <w:proofErr w:type="spellEnd"/>
      <w:r w:rsidRPr="00C05646">
        <w:rPr>
          <w:color w:val="000000"/>
          <w:sz w:val="20"/>
          <w:szCs w:val="20"/>
        </w:rPr>
        <w:t xml:space="preserve"> lain yang </w:t>
      </w:r>
      <w:proofErr w:type="spellStart"/>
      <w:r w:rsidRPr="00C05646">
        <w:rPr>
          <w:color w:val="000000"/>
          <w:sz w:val="20"/>
          <w:szCs w:val="20"/>
        </w:rPr>
        <w:t>masuk</w:t>
      </w:r>
      <w:proofErr w:type="spellEnd"/>
      <w:r w:rsidRPr="00C05646">
        <w:rPr>
          <w:color w:val="000000"/>
          <w:sz w:val="20"/>
          <w:szCs w:val="20"/>
        </w:rPr>
        <w:t xml:space="preserve"> </w:t>
      </w:r>
      <w:proofErr w:type="spellStart"/>
      <w:r w:rsidRPr="00C05646">
        <w:rPr>
          <w:color w:val="000000"/>
          <w:sz w:val="20"/>
          <w:szCs w:val="20"/>
        </w:rPr>
        <w:t>atau</w:t>
      </w:r>
      <w:proofErr w:type="spellEnd"/>
      <w:r w:rsidRPr="00C05646">
        <w:rPr>
          <w:color w:val="000000"/>
          <w:sz w:val="20"/>
          <w:szCs w:val="20"/>
        </w:rPr>
        <w:t xml:space="preserve"> </w:t>
      </w:r>
      <w:proofErr w:type="spellStart"/>
      <w:r w:rsidRPr="00C05646">
        <w:rPr>
          <w:color w:val="000000"/>
          <w:sz w:val="20"/>
          <w:szCs w:val="20"/>
        </w:rPr>
        <w:t>dimasukkan</w:t>
      </w:r>
      <w:proofErr w:type="spellEnd"/>
      <w:r w:rsidRPr="00C05646">
        <w:rPr>
          <w:color w:val="000000"/>
          <w:sz w:val="20"/>
          <w:szCs w:val="20"/>
        </w:rPr>
        <w:t xml:space="preserve"> </w:t>
      </w:r>
      <w:proofErr w:type="spellStart"/>
      <w:r w:rsidRPr="00C05646">
        <w:rPr>
          <w:color w:val="000000"/>
          <w:sz w:val="20"/>
          <w:szCs w:val="20"/>
        </w:rPr>
        <w:t>ke</w:t>
      </w:r>
      <w:proofErr w:type="spellEnd"/>
      <w:r w:rsidRPr="00C05646">
        <w:rPr>
          <w:color w:val="000000"/>
          <w:sz w:val="20"/>
          <w:szCs w:val="20"/>
        </w:rPr>
        <w:t xml:space="preserve"> </w:t>
      </w:r>
      <w:proofErr w:type="spellStart"/>
      <w:r w:rsidRPr="00C05646">
        <w:rPr>
          <w:color w:val="000000"/>
          <w:sz w:val="20"/>
          <w:szCs w:val="20"/>
        </w:rPr>
        <w:t>lingkungan</w:t>
      </w:r>
      <w:proofErr w:type="spellEnd"/>
      <w:r w:rsidRPr="00C05646">
        <w:rPr>
          <w:color w:val="000000"/>
          <w:sz w:val="20"/>
          <w:szCs w:val="20"/>
        </w:rPr>
        <w:t xml:space="preserve"> </w:t>
      </w:r>
      <w:r w:rsidR="00765155">
        <w:rPr>
          <w:color w:val="000000"/>
          <w:sz w:val="20"/>
          <w:szCs w:val="20"/>
        </w:rPr>
        <w:fldChar w:fldCharType="begin" w:fldLock="1"/>
      </w:r>
      <w:r w:rsidR="00DB2DD4">
        <w:rPr>
          <w:color w:val="000000"/>
          <w:sz w:val="20"/>
          <w:szCs w:val="20"/>
        </w:rPr>
        <w:instrText>ADDIN CSL_CITATION {"citationItems":[{"id":"ITEM-1","itemData":{"ISBN":"9785984520973","author":[{"dropping-particle":"","family":"UU Nomor 32 Tahun 2009","given":"","non-dropping-particle":"","parse-names":false,"suffix":""}],"id":"ITEM-1","issued":{"date-parts":[["2009"]]},"page":"1-39","title":"Tentang Perlindungan dan Pengelolaan Lingkungan Hidup","type":"article"},"uris":["http://www.mendeley.com/documents/?uuid=76ce20de-11d0-48c1-8e8c-59fdae96a09b"]}],"mendeley":{"formattedCitation":"(UU Nomor 32 Tahun 2009, 2009)","manualFormatting":"(UU Nomor 32 Tahun 2009)","plainTextFormattedCitation":"(UU Nomor 32 Tahun 2009, 2009)","previouslyFormattedCitation":"(UU Nomor 32 Tahun 2009, 2009)"},"properties":{"noteIndex":0},"schema":"https://github.com/citation-style-language/schema/raw/master/csl-citation.json"}</w:instrText>
      </w:r>
      <w:r w:rsidR="00765155">
        <w:rPr>
          <w:color w:val="000000"/>
          <w:sz w:val="20"/>
          <w:szCs w:val="20"/>
        </w:rPr>
        <w:fldChar w:fldCharType="separate"/>
      </w:r>
      <w:r w:rsidR="00765155" w:rsidRPr="00765155">
        <w:rPr>
          <w:noProof/>
          <w:color w:val="000000"/>
          <w:sz w:val="20"/>
          <w:szCs w:val="20"/>
        </w:rPr>
        <w:t>(UU Nomor 32 Tahun 2009)</w:t>
      </w:r>
      <w:r w:rsidR="00765155">
        <w:rPr>
          <w:color w:val="000000"/>
          <w:sz w:val="20"/>
          <w:szCs w:val="20"/>
        </w:rPr>
        <w:fldChar w:fldCharType="end"/>
      </w:r>
      <w:r w:rsidR="00765155">
        <w:rPr>
          <w:color w:val="000000"/>
          <w:sz w:val="20"/>
          <w:szCs w:val="20"/>
        </w:rPr>
        <w:t>.</w:t>
      </w:r>
    </w:p>
    <w:p w14:paraId="34874583" w14:textId="0226B643" w:rsidR="005B452F" w:rsidRDefault="006D2DDB">
      <w:pPr>
        <w:ind w:firstLine="204"/>
        <w:rPr>
          <w:rFonts w:ascii="Times New Roman" w:eastAsia="Times New Roman" w:hAnsi="Times New Roman" w:cs="Times New Roman"/>
        </w:rPr>
      </w:pPr>
      <w:r>
        <w:rPr>
          <w:rFonts w:ascii="Times New Roman" w:eastAsia="Times New Roman" w:hAnsi="Times New Roman" w:cs="Times New Roman"/>
        </w:rPr>
        <w:t xml:space="preserve"> </w:t>
      </w:r>
      <w:r w:rsidR="00C05646" w:rsidRPr="00C05646">
        <w:rPr>
          <w:rFonts w:ascii="Times New Roman" w:eastAsia="Times New Roman" w:hAnsi="Times New Roman" w:cs="Times New Roman"/>
        </w:rPr>
        <w:t>IPAL Industri Kayu Lapis PT. X di Provinsi Jawa Timur terbagi menjadi dua, yaitu IPAL Domestik dan IPAL Industri (WWTP). Baku mutu air limbah domestik diatur dalam PermenLHK No.68 Tahun 2016 tentang Baku Mutu Air Limbah Domestik. Baku mutu air limbah untuk kegiatan Industri kayu lapis juga tertuang dalam Peraturan Gubernur Jawa Timur No. 72 Tahun 2013 tentang Baku Mutu Air Limbah (Industri Kayu Lapis).</w:t>
      </w:r>
    </w:p>
    <w:p w14:paraId="3AF170C1" w14:textId="77777777" w:rsidR="00C05646" w:rsidRDefault="00C05646">
      <w:pPr>
        <w:ind w:firstLine="204"/>
        <w:rPr>
          <w:rFonts w:ascii="Times New Roman" w:eastAsia="Times New Roman" w:hAnsi="Times New Roman" w:cs="Times New Roman"/>
        </w:rPr>
      </w:pPr>
    </w:p>
    <w:p w14:paraId="71E77DFE" w14:textId="4A227C36" w:rsidR="00C05646" w:rsidRDefault="00C05646" w:rsidP="00C05646">
      <w:pPr>
        <w:jc w:val="center"/>
        <w:rPr>
          <w:rFonts w:ascii="Times New Roman" w:eastAsia="Times New Roman" w:hAnsi="Times New Roman" w:cs="Times New Roman"/>
        </w:rPr>
      </w:pPr>
      <w:r w:rsidRPr="00765155">
        <w:rPr>
          <w:rFonts w:ascii="Times New Roman" w:eastAsia="Times New Roman" w:hAnsi="Times New Roman" w:cs="Times New Roman"/>
          <w:b/>
          <w:bCs/>
        </w:rPr>
        <w:t>Tabel 3.</w:t>
      </w:r>
      <w:r w:rsidRPr="00C05646">
        <w:rPr>
          <w:rFonts w:ascii="Times New Roman" w:eastAsia="Times New Roman" w:hAnsi="Times New Roman" w:cs="Times New Roman"/>
        </w:rPr>
        <w:t xml:space="preserve"> Baku Mutu Air Limbah Domestik</w:t>
      </w:r>
    </w:p>
    <w:p w14:paraId="1FC41526" w14:textId="77777777" w:rsidR="00C05646" w:rsidRDefault="00C05646" w:rsidP="00C05646">
      <w:pPr>
        <w:jc w:val="center"/>
        <w:rPr>
          <w:rFonts w:ascii="Times New Roman" w:eastAsia="Times New Roman" w:hAnsi="Times New Roman" w:cs="Times New Roman"/>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1525"/>
        <w:gridCol w:w="1014"/>
      </w:tblGrid>
      <w:tr w:rsidR="00C05646" w:rsidRPr="00C05646" w14:paraId="4B41936C" w14:textId="77777777" w:rsidTr="00C05646">
        <w:trPr>
          <w:tblHeader/>
          <w:jc w:val="center"/>
        </w:trPr>
        <w:tc>
          <w:tcPr>
            <w:tcW w:w="0" w:type="auto"/>
            <w:hideMark/>
          </w:tcPr>
          <w:p w14:paraId="180C0C22" w14:textId="77777777" w:rsidR="00C05646" w:rsidRPr="00A44780" w:rsidRDefault="00C05646" w:rsidP="00C05646">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No.</w:t>
            </w:r>
          </w:p>
        </w:tc>
        <w:tc>
          <w:tcPr>
            <w:tcW w:w="0" w:type="auto"/>
            <w:hideMark/>
          </w:tcPr>
          <w:p w14:paraId="213A3FBB" w14:textId="77777777" w:rsidR="00C05646" w:rsidRPr="00A44780" w:rsidRDefault="00C05646" w:rsidP="00C05646">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Parameter</w:t>
            </w:r>
          </w:p>
        </w:tc>
        <w:tc>
          <w:tcPr>
            <w:tcW w:w="0" w:type="auto"/>
            <w:hideMark/>
          </w:tcPr>
          <w:p w14:paraId="52ABB86F" w14:textId="77777777" w:rsidR="00C05646" w:rsidRPr="00A44780" w:rsidRDefault="00C05646" w:rsidP="00C05646">
            <w:pPr>
              <w:jc w:val="center"/>
              <w:rPr>
                <w:rFonts w:ascii="Times New Roman" w:eastAsia="Times New Roman" w:hAnsi="Times New Roman" w:cs="Times New Roman"/>
                <w:b/>
                <w:bCs/>
                <w:lang w:val="en-ID"/>
              </w:rPr>
            </w:pPr>
            <w:proofErr w:type="spellStart"/>
            <w:r w:rsidRPr="00A44780">
              <w:rPr>
                <w:rFonts w:ascii="Times New Roman" w:eastAsia="Times New Roman" w:hAnsi="Times New Roman" w:cs="Times New Roman"/>
                <w:b/>
                <w:bCs/>
                <w:lang w:val="en-ID"/>
              </w:rPr>
              <w:t>Satuan</w:t>
            </w:r>
            <w:proofErr w:type="spellEnd"/>
          </w:p>
        </w:tc>
        <w:tc>
          <w:tcPr>
            <w:tcW w:w="0" w:type="auto"/>
            <w:hideMark/>
          </w:tcPr>
          <w:p w14:paraId="20CF4973" w14:textId="77777777" w:rsidR="00C05646" w:rsidRPr="00A44780" w:rsidRDefault="00C05646" w:rsidP="00C05646">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 xml:space="preserve">Baku </w:t>
            </w:r>
            <w:proofErr w:type="spellStart"/>
            <w:r w:rsidRPr="00A44780">
              <w:rPr>
                <w:rFonts w:ascii="Times New Roman" w:eastAsia="Times New Roman" w:hAnsi="Times New Roman" w:cs="Times New Roman"/>
                <w:b/>
                <w:bCs/>
                <w:lang w:val="en-ID"/>
              </w:rPr>
              <w:t>Mutu</w:t>
            </w:r>
            <w:proofErr w:type="spellEnd"/>
          </w:p>
        </w:tc>
      </w:tr>
      <w:tr w:rsidR="00C05646" w:rsidRPr="00C05646" w14:paraId="45AF0A42" w14:textId="77777777" w:rsidTr="00C05646">
        <w:trPr>
          <w:jc w:val="center"/>
        </w:trPr>
        <w:tc>
          <w:tcPr>
            <w:tcW w:w="0" w:type="auto"/>
            <w:hideMark/>
          </w:tcPr>
          <w:p w14:paraId="2DC17D7D"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1.</w:t>
            </w:r>
          </w:p>
        </w:tc>
        <w:tc>
          <w:tcPr>
            <w:tcW w:w="0" w:type="auto"/>
            <w:hideMark/>
          </w:tcPr>
          <w:p w14:paraId="72F7E36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pH</w:t>
            </w:r>
          </w:p>
        </w:tc>
        <w:tc>
          <w:tcPr>
            <w:tcW w:w="0" w:type="auto"/>
            <w:hideMark/>
          </w:tcPr>
          <w:p w14:paraId="2ADC9D39"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w:t>
            </w:r>
          </w:p>
        </w:tc>
        <w:tc>
          <w:tcPr>
            <w:tcW w:w="0" w:type="auto"/>
            <w:hideMark/>
          </w:tcPr>
          <w:p w14:paraId="6C885844"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6-9</w:t>
            </w:r>
          </w:p>
        </w:tc>
      </w:tr>
      <w:tr w:rsidR="00C05646" w:rsidRPr="00C05646" w14:paraId="1A1FFDCB" w14:textId="77777777" w:rsidTr="00C05646">
        <w:trPr>
          <w:jc w:val="center"/>
        </w:trPr>
        <w:tc>
          <w:tcPr>
            <w:tcW w:w="0" w:type="auto"/>
            <w:hideMark/>
          </w:tcPr>
          <w:p w14:paraId="672972FF"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2.</w:t>
            </w:r>
          </w:p>
        </w:tc>
        <w:tc>
          <w:tcPr>
            <w:tcW w:w="0" w:type="auto"/>
            <w:hideMark/>
          </w:tcPr>
          <w:p w14:paraId="3C2D857E"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BOD</w:t>
            </w:r>
          </w:p>
        </w:tc>
        <w:tc>
          <w:tcPr>
            <w:tcW w:w="0" w:type="auto"/>
            <w:hideMark/>
          </w:tcPr>
          <w:p w14:paraId="3966F8FB"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3E6A9697"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30</w:t>
            </w:r>
          </w:p>
        </w:tc>
      </w:tr>
      <w:tr w:rsidR="00C05646" w:rsidRPr="00C05646" w14:paraId="7DBDAF6E" w14:textId="77777777" w:rsidTr="00C05646">
        <w:trPr>
          <w:jc w:val="center"/>
        </w:trPr>
        <w:tc>
          <w:tcPr>
            <w:tcW w:w="0" w:type="auto"/>
            <w:hideMark/>
          </w:tcPr>
          <w:p w14:paraId="58580D8A"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w:t>
            </w:r>
          </w:p>
        </w:tc>
        <w:tc>
          <w:tcPr>
            <w:tcW w:w="0" w:type="auto"/>
            <w:hideMark/>
          </w:tcPr>
          <w:p w14:paraId="450C5B32"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COD</w:t>
            </w:r>
          </w:p>
        </w:tc>
        <w:tc>
          <w:tcPr>
            <w:tcW w:w="0" w:type="auto"/>
            <w:hideMark/>
          </w:tcPr>
          <w:p w14:paraId="061374DE"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33772B1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100</w:t>
            </w:r>
          </w:p>
        </w:tc>
      </w:tr>
      <w:tr w:rsidR="00C05646" w:rsidRPr="00C05646" w14:paraId="2FB7A05B" w14:textId="77777777" w:rsidTr="00C05646">
        <w:trPr>
          <w:jc w:val="center"/>
        </w:trPr>
        <w:tc>
          <w:tcPr>
            <w:tcW w:w="0" w:type="auto"/>
            <w:hideMark/>
          </w:tcPr>
          <w:p w14:paraId="70FFFC21"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4.</w:t>
            </w:r>
          </w:p>
        </w:tc>
        <w:tc>
          <w:tcPr>
            <w:tcW w:w="0" w:type="auto"/>
            <w:hideMark/>
          </w:tcPr>
          <w:p w14:paraId="277870DB"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TSS</w:t>
            </w:r>
          </w:p>
        </w:tc>
        <w:tc>
          <w:tcPr>
            <w:tcW w:w="0" w:type="auto"/>
            <w:hideMark/>
          </w:tcPr>
          <w:p w14:paraId="528E4691"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37360DAE"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30</w:t>
            </w:r>
          </w:p>
        </w:tc>
      </w:tr>
      <w:tr w:rsidR="00C05646" w:rsidRPr="00C05646" w14:paraId="13CC5E27" w14:textId="77777777" w:rsidTr="00C05646">
        <w:trPr>
          <w:jc w:val="center"/>
        </w:trPr>
        <w:tc>
          <w:tcPr>
            <w:tcW w:w="0" w:type="auto"/>
            <w:hideMark/>
          </w:tcPr>
          <w:p w14:paraId="328F9C39"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5.</w:t>
            </w:r>
          </w:p>
        </w:tc>
        <w:tc>
          <w:tcPr>
            <w:tcW w:w="0" w:type="auto"/>
            <w:hideMark/>
          </w:tcPr>
          <w:p w14:paraId="4A691664" w14:textId="77777777" w:rsidR="00C05646" w:rsidRPr="00C05646" w:rsidRDefault="00C05646" w:rsidP="00C05646">
            <w:pPr>
              <w:jc w:val="center"/>
              <w:rPr>
                <w:rFonts w:ascii="Times New Roman" w:eastAsia="Times New Roman" w:hAnsi="Times New Roman" w:cs="Times New Roman"/>
                <w:lang w:val="en-ID"/>
              </w:rPr>
            </w:pPr>
            <w:proofErr w:type="spellStart"/>
            <w:r w:rsidRPr="00C05646">
              <w:rPr>
                <w:rFonts w:ascii="Times New Roman" w:eastAsia="Times New Roman" w:hAnsi="Times New Roman" w:cs="Times New Roman"/>
                <w:lang w:val="en-ID"/>
              </w:rPr>
              <w:t>Minyak</w:t>
            </w:r>
            <w:proofErr w:type="spellEnd"/>
            <w:r w:rsidRPr="00C05646">
              <w:rPr>
                <w:rFonts w:ascii="Times New Roman" w:eastAsia="Times New Roman" w:hAnsi="Times New Roman" w:cs="Times New Roman"/>
                <w:lang w:val="en-ID"/>
              </w:rPr>
              <w:t xml:space="preserve"> dan Lemak</w:t>
            </w:r>
          </w:p>
        </w:tc>
        <w:tc>
          <w:tcPr>
            <w:tcW w:w="0" w:type="auto"/>
            <w:hideMark/>
          </w:tcPr>
          <w:p w14:paraId="3C8CD272"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01722A46"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5</w:t>
            </w:r>
          </w:p>
        </w:tc>
      </w:tr>
      <w:tr w:rsidR="00C05646" w:rsidRPr="00C05646" w14:paraId="3B51D7C3" w14:textId="77777777" w:rsidTr="00C05646">
        <w:trPr>
          <w:jc w:val="center"/>
        </w:trPr>
        <w:tc>
          <w:tcPr>
            <w:tcW w:w="0" w:type="auto"/>
            <w:hideMark/>
          </w:tcPr>
          <w:p w14:paraId="2244C3C8"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6.</w:t>
            </w:r>
          </w:p>
        </w:tc>
        <w:tc>
          <w:tcPr>
            <w:tcW w:w="0" w:type="auto"/>
            <w:hideMark/>
          </w:tcPr>
          <w:p w14:paraId="431784D1" w14:textId="77777777" w:rsidR="00C05646" w:rsidRPr="00C05646" w:rsidRDefault="00C05646" w:rsidP="00C05646">
            <w:pPr>
              <w:jc w:val="center"/>
              <w:rPr>
                <w:rFonts w:ascii="Times New Roman" w:eastAsia="Times New Roman" w:hAnsi="Times New Roman" w:cs="Times New Roman"/>
                <w:lang w:val="en-ID"/>
              </w:rPr>
            </w:pPr>
            <w:proofErr w:type="spellStart"/>
            <w:r w:rsidRPr="00C05646">
              <w:rPr>
                <w:rFonts w:ascii="Times New Roman" w:eastAsia="Times New Roman" w:hAnsi="Times New Roman" w:cs="Times New Roman"/>
                <w:lang w:val="en-ID"/>
              </w:rPr>
              <w:t>Amoniak</w:t>
            </w:r>
            <w:proofErr w:type="spellEnd"/>
          </w:p>
        </w:tc>
        <w:tc>
          <w:tcPr>
            <w:tcW w:w="0" w:type="auto"/>
            <w:hideMark/>
          </w:tcPr>
          <w:p w14:paraId="784F2E1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mg/L</w:t>
            </w:r>
          </w:p>
        </w:tc>
        <w:tc>
          <w:tcPr>
            <w:tcW w:w="0" w:type="auto"/>
            <w:hideMark/>
          </w:tcPr>
          <w:p w14:paraId="10A8EB26"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10</w:t>
            </w:r>
          </w:p>
        </w:tc>
      </w:tr>
      <w:tr w:rsidR="00C05646" w:rsidRPr="00C05646" w14:paraId="0CFF7F57" w14:textId="77777777" w:rsidTr="00C05646">
        <w:trPr>
          <w:jc w:val="center"/>
        </w:trPr>
        <w:tc>
          <w:tcPr>
            <w:tcW w:w="0" w:type="auto"/>
            <w:hideMark/>
          </w:tcPr>
          <w:p w14:paraId="4DCF2E34"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7.</w:t>
            </w:r>
          </w:p>
        </w:tc>
        <w:tc>
          <w:tcPr>
            <w:tcW w:w="0" w:type="auto"/>
            <w:hideMark/>
          </w:tcPr>
          <w:p w14:paraId="202C5CFB"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Total Coliform</w:t>
            </w:r>
          </w:p>
        </w:tc>
        <w:tc>
          <w:tcPr>
            <w:tcW w:w="0" w:type="auto"/>
            <w:hideMark/>
          </w:tcPr>
          <w:p w14:paraId="60F7C5B9"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 xml:space="preserve">Per 100 ml </w:t>
            </w:r>
            <w:proofErr w:type="spellStart"/>
            <w:r w:rsidRPr="00C05646">
              <w:rPr>
                <w:rFonts w:ascii="Times New Roman" w:eastAsia="Times New Roman" w:hAnsi="Times New Roman" w:cs="Times New Roman"/>
                <w:lang w:val="en-ID"/>
              </w:rPr>
              <w:t>sampel</w:t>
            </w:r>
            <w:proofErr w:type="spellEnd"/>
          </w:p>
        </w:tc>
        <w:tc>
          <w:tcPr>
            <w:tcW w:w="0" w:type="auto"/>
            <w:hideMark/>
          </w:tcPr>
          <w:p w14:paraId="1C69416C" w14:textId="77777777" w:rsidR="00C05646" w:rsidRPr="00C05646" w:rsidRDefault="00C05646" w:rsidP="00C05646">
            <w:pPr>
              <w:jc w:val="center"/>
              <w:rPr>
                <w:rFonts w:ascii="Times New Roman" w:eastAsia="Times New Roman" w:hAnsi="Times New Roman" w:cs="Times New Roman"/>
                <w:lang w:val="en-ID"/>
              </w:rPr>
            </w:pPr>
            <w:r w:rsidRPr="00C05646">
              <w:rPr>
                <w:rFonts w:ascii="Times New Roman" w:eastAsia="Times New Roman" w:hAnsi="Times New Roman" w:cs="Times New Roman"/>
                <w:lang w:val="en-ID"/>
              </w:rPr>
              <w:t>3.000</w:t>
            </w:r>
          </w:p>
        </w:tc>
      </w:tr>
    </w:tbl>
    <w:p w14:paraId="0618861C" w14:textId="77777777" w:rsidR="00C05646" w:rsidRPr="001B3F1C" w:rsidRDefault="00C05646" w:rsidP="00A2287F">
      <w:pPr>
        <w:rPr>
          <w:rFonts w:ascii="Times New Roman" w:eastAsia="Times New Roman" w:hAnsi="Times New Roman" w:cs="Times New Roman"/>
        </w:rPr>
      </w:pPr>
    </w:p>
    <w:p w14:paraId="4E2E933B" w14:textId="448CD87A" w:rsidR="00C05646" w:rsidRDefault="001B3F1C" w:rsidP="00C05646">
      <w:pPr>
        <w:jc w:val="center"/>
        <w:rPr>
          <w:rFonts w:ascii="Times New Roman" w:eastAsia="Times New Roman" w:hAnsi="Times New Roman" w:cs="Times New Roman"/>
        </w:rPr>
      </w:pPr>
      <w:r w:rsidRPr="00765155">
        <w:rPr>
          <w:rFonts w:ascii="Times New Roman" w:eastAsia="Times New Roman" w:hAnsi="Times New Roman" w:cs="Times New Roman"/>
          <w:b/>
          <w:bCs/>
        </w:rPr>
        <w:t>Tabel 4.</w:t>
      </w:r>
      <w:r w:rsidRPr="001B3F1C">
        <w:rPr>
          <w:rFonts w:ascii="Times New Roman" w:eastAsia="Times New Roman" w:hAnsi="Times New Roman" w:cs="Times New Roman"/>
        </w:rPr>
        <w:t xml:space="preserve"> Baku Mutu Air Limbah (Industri Kayu Lapis)</w:t>
      </w:r>
    </w:p>
    <w:p w14:paraId="08795FB8" w14:textId="77777777" w:rsidR="001B3F1C" w:rsidRDefault="001B3F1C" w:rsidP="00C05646">
      <w:pPr>
        <w:jc w:val="center"/>
        <w:rPr>
          <w:rFonts w:ascii="Times New Roman" w:eastAsia="Times New Roman" w:hAnsi="Times New Roman" w:cs="Times New Roman"/>
        </w:rPr>
      </w:pP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97"/>
        <w:gridCol w:w="631"/>
        <w:gridCol w:w="1888"/>
      </w:tblGrid>
      <w:tr w:rsidR="001B3F1C" w:rsidRPr="001B3F1C" w14:paraId="7C3AFC98" w14:textId="77777777" w:rsidTr="001B3F1C">
        <w:trPr>
          <w:trHeight w:val="300"/>
          <w:tblHeader/>
          <w:jc w:val="center"/>
        </w:trPr>
        <w:tc>
          <w:tcPr>
            <w:tcW w:w="0" w:type="auto"/>
            <w:hideMark/>
          </w:tcPr>
          <w:p w14:paraId="787440C6" w14:textId="77777777" w:rsidR="001B3F1C" w:rsidRPr="00A44780" w:rsidRDefault="001B3F1C" w:rsidP="001B3F1C">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No.</w:t>
            </w:r>
          </w:p>
        </w:tc>
        <w:tc>
          <w:tcPr>
            <w:tcW w:w="0" w:type="auto"/>
            <w:hideMark/>
          </w:tcPr>
          <w:p w14:paraId="1EE5D608" w14:textId="77777777" w:rsidR="001B3F1C" w:rsidRPr="00A44780" w:rsidRDefault="001B3F1C" w:rsidP="001B3F1C">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Parameter</w:t>
            </w:r>
          </w:p>
        </w:tc>
        <w:tc>
          <w:tcPr>
            <w:tcW w:w="0" w:type="auto"/>
            <w:hideMark/>
          </w:tcPr>
          <w:p w14:paraId="7250AC2C" w14:textId="77777777" w:rsidR="001B3F1C" w:rsidRPr="00A44780" w:rsidRDefault="001B3F1C" w:rsidP="001B3F1C">
            <w:pPr>
              <w:jc w:val="center"/>
              <w:rPr>
                <w:rFonts w:ascii="Times New Roman" w:eastAsia="Times New Roman" w:hAnsi="Times New Roman" w:cs="Times New Roman"/>
                <w:b/>
                <w:bCs/>
                <w:lang w:val="en-ID"/>
              </w:rPr>
            </w:pPr>
            <w:proofErr w:type="spellStart"/>
            <w:r w:rsidRPr="00A44780">
              <w:rPr>
                <w:rFonts w:ascii="Times New Roman" w:eastAsia="Times New Roman" w:hAnsi="Times New Roman" w:cs="Times New Roman"/>
                <w:b/>
                <w:bCs/>
                <w:lang w:val="en-ID"/>
              </w:rPr>
              <w:t>Satuan</w:t>
            </w:r>
            <w:proofErr w:type="spellEnd"/>
          </w:p>
        </w:tc>
        <w:tc>
          <w:tcPr>
            <w:tcW w:w="1888" w:type="dxa"/>
            <w:hideMark/>
          </w:tcPr>
          <w:p w14:paraId="1BEA07D3" w14:textId="77777777" w:rsidR="001B3F1C" w:rsidRPr="00A44780" w:rsidRDefault="001B3F1C" w:rsidP="001B3F1C">
            <w:pPr>
              <w:jc w:val="center"/>
              <w:rPr>
                <w:rFonts w:ascii="Times New Roman" w:eastAsia="Times New Roman" w:hAnsi="Times New Roman" w:cs="Times New Roman"/>
                <w:b/>
                <w:bCs/>
                <w:lang w:val="en-ID"/>
              </w:rPr>
            </w:pPr>
            <w:r w:rsidRPr="00A44780">
              <w:rPr>
                <w:rFonts w:ascii="Times New Roman" w:eastAsia="Times New Roman" w:hAnsi="Times New Roman" w:cs="Times New Roman"/>
                <w:b/>
                <w:bCs/>
                <w:lang w:val="en-ID"/>
              </w:rPr>
              <w:t xml:space="preserve">Baku </w:t>
            </w:r>
            <w:proofErr w:type="spellStart"/>
            <w:r w:rsidRPr="00A44780">
              <w:rPr>
                <w:rFonts w:ascii="Times New Roman" w:eastAsia="Times New Roman" w:hAnsi="Times New Roman" w:cs="Times New Roman"/>
                <w:b/>
                <w:bCs/>
                <w:lang w:val="en-ID"/>
              </w:rPr>
              <w:t>Mutu</w:t>
            </w:r>
            <w:proofErr w:type="spellEnd"/>
          </w:p>
        </w:tc>
      </w:tr>
      <w:tr w:rsidR="001B3F1C" w:rsidRPr="001B3F1C" w14:paraId="0451B7B6" w14:textId="77777777" w:rsidTr="001B3F1C">
        <w:trPr>
          <w:trHeight w:val="300"/>
          <w:jc w:val="center"/>
        </w:trPr>
        <w:tc>
          <w:tcPr>
            <w:tcW w:w="0" w:type="auto"/>
            <w:hideMark/>
          </w:tcPr>
          <w:p w14:paraId="7DF9565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w:t>
            </w:r>
          </w:p>
        </w:tc>
        <w:tc>
          <w:tcPr>
            <w:tcW w:w="0" w:type="auto"/>
            <w:hideMark/>
          </w:tcPr>
          <w:p w14:paraId="6172430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pH</w:t>
            </w:r>
          </w:p>
        </w:tc>
        <w:tc>
          <w:tcPr>
            <w:tcW w:w="0" w:type="auto"/>
            <w:hideMark/>
          </w:tcPr>
          <w:p w14:paraId="7781AA38"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c>
          <w:tcPr>
            <w:tcW w:w="1888" w:type="dxa"/>
            <w:hideMark/>
          </w:tcPr>
          <w:p w14:paraId="446C284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6-9</w:t>
            </w:r>
          </w:p>
        </w:tc>
      </w:tr>
      <w:tr w:rsidR="001B3F1C" w:rsidRPr="001B3F1C" w14:paraId="701A5548" w14:textId="77777777" w:rsidTr="001B3F1C">
        <w:trPr>
          <w:trHeight w:val="300"/>
          <w:jc w:val="center"/>
        </w:trPr>
        <w:tc>
          <w:tcPr>
            <w:tcW w:w="0" w:type="auto"/>
            <w:hideMark/>
          </w:tcPr>
          <w:p w14:paraId="4E017006"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2.</w:t>
            </w:r>
          </w:p>
        </w:tc>
        <w:tc>
          <w:tcPr>
            <w:tcW w:w="0" w:type="auto"/>
            <w:hideMark/>
          </w:tcPr>
          <w:p w14:paraId="283364C8"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BOD</w:t>
            </w:r>
          </w:p>
        </w:tc>
        <w:tc>
          <w:tcPr>
            <w:tcW w:w="0" w:type="auto"/>
            <w:hideMark/>
          </w:tcPr>
          <w:p w14:paraId="56AE14E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6F64263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75</w:t>
            </w:r>
          </w:p>
        </w:tc>
      </w:tr>
      <w:tr w:rsidR="001B3F1C" w:rsidRPr="001B3F1C" w14:paraId="73C4C8D5" w14:textId="77777777" w:rsidTr="001B3F1C">
        <w:trPr>
          <w:trHeight w:val="300"/>
          <w:jc w:val="center"/>
        </w:trPr>
        <w:tc>
          <w:tcPr>
            <w:tcW w:w="0" w:type="auto"/>
            <w:hideMark/>
          </w:tcPr>
          <w:p w14:paraId="3D46949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3.</w:t>
            </w:r>
          </w:p>
        </w:tc>
        <w:tc>
          <w:tcPr>
            <w:tcW w:w="0" w:type="auto"/>
            <w:hideMark/>
          </w:tcPr>
          <w:p w14:paraId="57BEE17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COD</w:t>
            </w:r>
          </w:p>
        </w:tc>
        <w:tc>
          <w:tcPr>
            <w:tcW w:w="0" w:type="auto"/>
            <w:hideMark/>
          </w:tcPr>
          <w:p w14:paraId="50DD253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4EE9A0A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125</w:t>
            </w:r>
          </w:p>
        </w:tc>
      </w:tr>
      <w:tr w:rsidR="001B3F1C" w:rsidRPr="001B3F1C" w14:paraId="73F90625" w14:textId="77777777" w:rsidTr="001B3F1C">
        <w:trPr>
          <w:trHeight w:val="300"/>
          <w:jc w:val="center"/>
        </w:trPr>
        <w:tc>
          <w:tcPr>
            <w:tcW w:w="0" w:type="auto"/>
            <w:hideMark/>
          </w:tcPr>
          <w:p w14:paraId="5F598CF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4.</w:t>
            </w:r>
          </w:p>
        </w:tc>
        <w:tc>
          <w:tcPr>
            <w:tcW w:w="0" w:type="auto"/>
            <w:hideMark/>
          </w:tcPr>
          <w:p w14:paraId="0982984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TSS</w:t>
            </w:r>
          </w:p>
        </w:tc>
        <w:tc>
          <w:tcPr>
            <w:tcW w:w="0" w:type="auto"/>
            <w:hideMark/>
          </w:tcPr>
          <w:p w14:paraId="7217E75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1A135D8F"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50</w:t>
            </w:r>
          </w:p>
        </w:tc>
      </w:tr>
      <w:tr w:rsidR="001B3F1C" w:rsidRPr="001B3F1C" w14:paraId="2DD7BB4D" w14:textId="77777777" w:rsidTr="001B3F1C">
        <w:trPr>
          <w:trHeight w:val="300"/>
          <w:jc w:val="center"/>
        </w:trPr>
        <w:tc>
          <w:tcPr>
            <w:tcW w:w="0" w:type="auto"/>
            <w:hideMark/>
          </w:tcPr>
          <w:p w14:paraId="336DB96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5.</w:t>
            </w:r>
          </w:p>
        </w:tc>
        <w:tc>
          <w:tcPr>
            <w:tcW w:w="0" w:type="auto"/>
            <w:hideMark/>
          </w:tcPr>
          <w:p w14:paraId="136F2101"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 xml:space="preserve">Total </w:t>
            </w:r>
            <w:proofErr w:type="spellStart"/>
            <w:r w:rsidRPr="001B3F1C">
              <w:rPr>
                <w:rFonts w:ascii="Times New Roman" w:eastAsia="Times New Roman" w:hAnsi="Times New Roman" w:cs="Times New Roman"/>
                <w:lang w:val="en-ID"/>
              </w:rPr>
              <w:t>Fenol</w:t>
            </w:r>
            <w:proofErr w:type="spellEnd"/>
          </w:p>
        </w:tc>
        <w:tc>
          <w:tcPr>
            <w:tcW w:w="0" w:type="auto"/>
            <w:hideMark/>
          </w:tcPr>
          <w:p w14:paraId="2951E2C1"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4574D33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0,25</w:t>
            </w:r>
          </w:p>
        </w:tc>
      </w:tr>
      <w:tr w:rsidR="001B3F1C" w:rsidRPr="001B3F1C" w14:paraId="782F8CD0" w14:textId="77777777" w:rsidTr="001B3F1C">
        <w:trPr>
          <w:trHeight w:val="300"/>
          <w:jc w:val="center"/>
        </w:trPr>
        <w:tc>
          <w:tcPr>
            <w:tcW w:w="0" w:type="auto"/>
            <w:hideMark/>
          </w:tcPr>
          <w:p w14:paraId="4839360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6.</w:t>
            </w:r>
          </w:p>
        </w:tc>
        <w:tc>
          <w:tcPr>
            <w:tcW w:w="0" w:type="auto"/>
            <w:hideMark/>
          </w:tcPr>
          <w:p w14:paraId="55DAF8E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Ammonia</w:t>
            </w:r>
          </w:p>
        </w:tc>
        <w:tc>
          <w:tcPr>
            <w:tcW w:w="0" w:type="auto"/>
            <w:hideMark/>
          </w:tcPr>
          <w:p w14:paraId="4C8B4C2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16F60BC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4</w:t>
            </w:r>
          </w:p>
        </w:tc>
      </w:tr>
      <w:tr w:rsidR="001B3F1C" w:rsidRPr="001B3F1C" w14:paraId="3322EDD4" w14:textId="77777777" w:rsidTr="001B3F1C">
        <w:trPr>
          <w:trHeight w:val="300"/>
          <w:jc w:val="center"/>
        </w:trPr>
        <w:tc>
          <w:tcPr>
            <w:tcW w:w="0" w:type="auto"/>
            <w:hideMark/>
          </w:tcPr>
          <w:p w14:paraId="533A037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7.</w:t>
            </w:r>
          </w:p>
        </w:tc>
        <w:tc>
          <w:tcPr>
            <w:tcW w:w="0" w:type="auto"/>
            <w:hideMark/>
          </w:tcPr>
          <w:p w14:paraId="73A4E365"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TDS</w:t>
            </w:r>
          </w:p>
        </w:tc>
        <w:tc>
          <w:tcPr>
            <w:tcW w:w="0" w:type="auto"/>
            <w:hideMark/>
          </w:tcPr>
          <w:p w14:paraId="17B485B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037B7ACE"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3D6F4430" w14:textId="77777777" w:rsidTr="001B3F1C">
        <w:trPr>
          <w:trHeight w:val="300"/>
          <w:jc w:val="center"/>
        </w:trPr>
        <w:tc>
          <w:tcPr>
            <w:tcW w:w="0" w:type="auto"/>
            <w:hideMark/>
          </w:tcPr>
          <w:p w14:paraId="5E0AB24F"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8.</w:t>
            </w:r>
          </w:p>
        </w:tc>
        <w:tc>
          <w:tcPr>
            <w:tcW w:w="0" w:type="auto"/>
            <w:hideMark/>
          </w:tcPr>
          <w:p w14:paraId="5B6767CD" w14:textId="77777777" w:rsidR="001B3F1C" w:rsidRPr="001B3F1C" w:rsidRDefault="001B3F1C" w:rsidP="001B3F1C">
            <w:pPr>
              <w:jc w:val="center"/>
              <w:rPr>
                <w:rFonts w:ascii="Times New Roman" w:eastAsia="Times New Roman" w:hAnsi="Times New Roman" w:cs="Times New Roman"/>
                <w:lang w:val="en-ID"/>
              </w:rPr>
            </w:pPr>
            <w:proofErr w:type="spellStart"/>
            <w:r w:rsidRPr="001B3F1C">
              <w:rPr>
                <w:rFonts w:ascii="Times New Roman" w:eastAsia="Times New Roman" w:hAnsi="Times New Roman" w:cs="Times New Roman"/>
                <w:lang w:val="en-ID"/>
              </w:rPr>
              <w:t>Minyak</w:t>
            </w:r>
            <w:proofErr w:type="spellEnd"/>
            <w:r w:rsidRPr="001B3F1C">
              <w:rPr>
                <w:rFonts w:ascii="Times New Roman" w:eastAsia="Times New Roman" w:hAnsi="Times New Roman" w:cs="Times New Roman"/>
                <w:lang w:val="en-ID"/>
              </w:rPr>
              <w:t xml:space="preserve"> dan Lemak</w:t>
            </w:r>
          </w:p>
        </w:tc>
        <w:tc>
          <w:tcPr>
            <w:tcW w:w="0" w:type="auto"/>
            <w:hideMark/>
          </w:tcPr>
          <w:p w14:paraId="2905FAE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6577BBDF"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14EA7153" w14:textId="77777777" w:rsidTr="001B3F1C">
        <w:trPr>
          <w:trHeight w:val="300"/>
          <w:jc w:val="center"/>
        </w:trPr>
        <w:tc>
          <w:tcPr>
            <w:tcW w:w="0" w:type="auto"/>
            <w:hideMark/>
          </w:tcPr>
          <w:p w14:paraId="7097A7A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9.</w:t>
            </w:r>
          </w:p>
        </w:tc>
        <w:tc>
          <w:tcPr>
            <w:tcW w:w="0" w:type="auto"/>
            <w:hideMark/>
          </w:tcPr>
          <w:p w14:paraId="05086135" w14:textId="77777777" w:rsidR="001B3F1C" w:rsidRPr="001B3F1C" w:rsidRDefault="001B3F1C" w:rsidP="001B3F1C">
            <w:pPr>
              <w:jc w:val="center"/>
              <w:rPr>
                <w:rFonts w:ascii="Times New Roman" w:eastAsia="Times New Roman" w:hAnsi="Times New Roman" w:cs="Times New Roman"/>
                <w:lang w:val="en-ID"/>
              </w:rPr>
            </w:pPr>
            <w:proofErr w:type="spellStart"/>
            <w:r w:rsidRPr="001B3F1C">
              <w:rPr>
                <w:rFonts w:ascii="Times New Roman" w:eastAsia="Times New Roman" w:hAnsi="Times New Roman" w:cs="Times New Roman"/>
                <w:lang w:val="en-ID"/>
              </w:rPr>
              <w:t>Nitrat</w:t>
            </w:r>
            <w:proofErr w:type="spellEnd"/>
          </w:p>
        </w:tc>
        <w:tc>
          <w:tcPr>
            <w:tcW w:w="0" w:type="auto"/>
            <w:hideMark/>
          </w:tcPr>
          <w:p w14:paraId="2D85DB23"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03349FFD"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5FF2AFB7" w14:textId="77777777" w:rsidTr="001B3F1C">
        <w:trPr>
          <w:trHeight w:val="300"/>
          <w:jc w:val="center"/>
        </w:trPr>
        <w:tc>
          <w:tcPr>
            <w:tcW w:w="0" w:type="auto"/>
            <w:hideMark/>
          </w:tcPr>
          <w:p w14:paraId="010A2A6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10.</w:t>
            </w:r>
          </w:p>
        </w:tc>
        <w:tc>
          <w:tcPr>
            <w:tcW w:w="0" w:type="auto"/>
            <w:hideMark/>
          </w:tcPr>
          <w:p w14:paraId="7E09E3E5" w14:textId="77777777" w:rsidR="001B3F1C" w:rsidRPr="001B3F1C" w:rsidRDefault="001B3F1C" w:rsidP="001B3F1C">
            <w:pPr>
              <w:jc w:val="center"/>
              <w:rPr>
                <w:rFonts w:ascii="Times New Roman" w:eastAsia="Times New Roman" w:hAnsi="Times New Roman" w:cs="Times New Roman"/>
                <w:lang w:val="en-ID"/>
              </w:rPr>
            </w:pPr>
            <w:proofErr w:type="spellStart"/>
            <w:r w:rsidRPr="001B3F1C">
              <w:rPr>
                <w:rFonts w:ascii="Times New Roman" w:eastAsia="Times New Roman" w:hAnsi="Times New Roman" w:cs="Times New Roman"/>
                <w:lang w:val="en-ID"/>
              </w:rPr>
              <w:t>Nitrit</w:t>
            </w:r>
            <w:proofErr w:type="spellEnd"/>
          </w:p>
        </w:tc>
        <w:tc>
          <w:tcPr>
            <w:tcW w:w="0" w:type="auto"/>
            <w:hideMark/>
          </w:tcPr>
          <w:p w14:paraId="5C78BBA8"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mg/L</w:t>
            </w:r>
          </w:p>
        </w:tc>
        <w:tc>
          <w:tcPr>
            <w:tcW w:w="1888" w:type="dxa"/>
            <w:hideMark/>
          </w:tcPr>
          <w:p w14:paraId="1EC3FDF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r w:rsidR="001B3F1C" w:rsidRPr="001B3F1C" w14:paraId="42574BDB" w14:textId="77777777" w:rsidTr="001B3F1C">
        <w:trPr>
          <w:trHeight w:val="300"/>
          <w:jc w:val="center"/>
        </w:trPr>
        <w:tc>
          <w:tcPr>
            <w:tcW w:w="0" w:type="auto"/>
            <w:hideMark/>
          </w:tcPr>
          <w:p w14:paraId="7C4BE827"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11.</w:t>
            </w:r>
          </w:p>
        </w:tc>
        <w:tc>
          <w:tcPr>
            <w:tcW w:w="0" w:type="auto"/>
            <w:hideMark/>
          </w:tcPr>
          <w:p w14:paraId="071616DC"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TOC</w:t>
            </w:r>
          </w:p>
        </w:tc>
        <w:tc>
          <w:tcPr>
            <w:tcW w:w="0" w:type="auto"/>
            <w:hideMark/>
          </w:tcPr>
          <w:p w14:paraId="75779E9B" w14:textId="77777777" w:rsidR="001B3F1C" w:rsidRPr="001B3F1C" w:rsidRDefault="001B3F1C" w:rsidP="001B3F1C">
            <w:pPr>
              <w:jc w:val="center"/>
              <w:rPr>
                <w:rFonts w:ascii="Times New Roman" w:eastAsia="Times New Roman" w:hAnsi="Times New Roman" w:cs="Times New Roman"/>
                <w:lang w:val="en-ID"/>
              </w:rPr>
            </w:pPr>
          </w:p>
        </w:tc>
        <w:tc>
          <w:tcPr>
            <w:tcW w:w="1888" w:type="dxa"/>
            <w:hideMark/>
          </w:tcPr>
          <w:p w14:paraId="090C925A" w14:textId="77777777" w:rsidR="001B3F1C" w:rsidRPr="001B3F1C" w:rsidRDefault="001B3F1C" w:rsidP="001B3F1C">
            <w:pPr>
              <w:jc w:val="center"/>
              <w:rPr>
                <w:rFonts w:ascii="Times New Roman" w:eastAsia="Times New Roman" w:hAnsi="Times New Roman" w:cs="Times New Roman"/>
                <w:lang w:val="en-ID"/>
              </w:rPr>
            </w:pPr>
            <w:r w:rsidRPr="001B3F1C">
              <w:rPr>
                <w:rFonts w:ascii="Times New Roman" w:eastAsia="Times New Roman" w:hAnsi="Times New Roman" w:cs="Times New Roman"/>
                <w:lang w:val="en-ID"/>
              </w:rPr>
              <w:t>-</w:t>
            </w:r>
          </w:p>
        </w:tc>
      </w:tr>
    </w:tbl>
    <w:p w14:paraId="44829485" w14:textId="09A58809" w:rsidR="005B452F" w:rsidRDefault="001B3F1C" w:rsidP="00B13D3D">
      <w:pPr>
        <w:numPr>
          <w:ilvl w:val="1"/>
          <w:numId w:val="23"/>
        </w:numPr>
        <w:spacing w:before="200" w:after="200"/>
        <w:ind w:left="284" w:hanging="284"/>
        <w:rPr>
          <w:rFonts w:ascii="Times New Roman" w:eastAsia="Times New Roman" w:hAnsi="Times New Roman" w:cs="Times New Roman"/>
          <w:b/>
        </w:rPr>
      </w:pPr>
      <w:r w:rsidRPr="001B3F1C">
        <w:rPr>
          <w:rFonts w:ascii="Times New Roman" w:eastAsia="Times New Roman" w:hAnsi="Times New Roman" w:cs="Times New Roman"/>
          <w:b/>
          <w:bCs/>
        </w:rPr>
        <w:t>Pengolahan Limbah Cair Industri Kayu Lapis</w:t>
      </w:r>
    </w:p>
    <w:p w14:paraId="62BEE461" w14:textId="43BEE4FF" w:rsidR="001B3F1C" w:rsidRDefault="001B3F1C" w:rsidP="001B3F1C">
      <w:pPr>
        <w:ind w:firstLine="284"/>
        <w:rPr>
          <w:rFonts w:ascii="Times New Roman" w:eastAsia="Times New Roman" w:hAnsi="Times New Roman" w:cs="Times New Roman"/>
        </w:rPr>
      </w:pPr>
      <w:r w:rsidRPr="001B3F1C">
        <w:rPr>
          <w:rFonts w:ascii="Times New Roman" w:eastAsia="Times New Roman" w:hAnsi="Times New Roman" w:cs="Times New Roman"/>
        </w:rPr>
        <w:t>Kebutuhan air bersih kegiatan operasional Industri kayu lapis terbagi menjadi 2 yaitu kebutuhan domestik dan kebutuhan air non-domestik. Kebutuhan air bersih yang dibutuhkan Industri kayu lapis dalam kegiatan operasionalnya yaitu sebesar 420,9 m</w:t>
      </w:r>
      <w:r w:rsidRPr="007021C4">
        <w:rPr>
          <w:rFonts w:ascii="Times New Roman" w:eastAsia="Times New Roman" w:hAnsi="Times New Roman" w:cs="Times New Roman"/>
          <w:vertAlign w:val="superscript"/>
        </w:rPr>
        <w:t>3</w:t>
      </w:r>
      <w:r w:rsidRPr="001B3F1C">
        <w:rPr>
          <w:rFonts w:ascii="Times New Roman" w:eastAsia="Times New Roman" w:hAnsi="Times New Roman" w:cs="Times New Roman"/>
        </w:rPr>
        <w:t>/hari meliputi kebutuhan domestik sebesar 101,2 m</w:t>
      </w:r>
      <w:r w:rsidRPr="007021C4">
        <w:rPr>
          <w:rFonts w:ascii="Times New Roman" w:eastAsia="Times New Roman" w:hAnsi="Times New Roman" w:cs="Times New Roman"/>
          <w:vertAlign w:val="superscript"/>
        </w:rPr>
        <w:t>3</w:t>
      </w:r>
      <w:r w:rsidRPr="001B3F1C">
        <w:rPr>
          <w:rFonts w:ascii="Times New Roman" w:eastAsia="Times New Roman" w:hAnsi="Times New Roman" w:cs="Times New Roman"/>
        </w:rPr>
        <w:t>/hari dan untuk non-domestik sebesar 319,7 m</w:t>
      </w:r>
      <w:r w:rsidRPr="007021C4">
        <w:rPr>
          <w:rFonts w:ascii="Times New Roman" w:eastAsia="Times New Roman" w:hAnsi="Times New Roman" w:cs="Times New Roman"/>
          <w:vertAlign w:val="superscript"/>
        </w:rPr>
        <w:t>3</w:t>
      </w:r>
      <w:r w:rsidRPr="001B3F1C">
        <w:rPr>
          <w:rFonts w:ascii="Times New Roman" w:eastAsia="Times New Roman" w:hAnsi="Times New Roman" w:cs="Times New Roman"/>
        </w:rPr>
        <w:t xml:space="preserve">/hari. Dari kebutuhan air bersih tersebut diperkirakan 80% menjadi air limbah yang nantinya diolah di IPAL. </w:t>
      </w:r>
    </w:p>
    <w:p w14:paraId="7360E4B1" w14:textId="77777777" w:rsidR="001B3F1C" w:rsidRDefault="001B3F1C" w:rsidP="007021C4">
      <w:pPr>
        <w:rPr>
          <w:rFonts w:ascii="Times New Roman" w:eastAsia="Times New Roman" w:hAnsi="Times New Roman" w:cs="Times New Roman"/>
        </w:rPr>
      </w:pPr>
    </w:p>
    <w:p w14:paraId="4B1E2ED4" w14:textId="1E5298D9" w:rsidR="001B3F1C" w:rsidRDefault="001B3F1C" w:rsidP="001B3F1C">
      <w:pPr>
        <w:rPr>
          <w:rFonts w:ascii="Times New Roman" w:eastAsia="Times New Roman" w:hAnsi="Times New Roman" w:cs="Times New Roman"/>
        </w:rPr>
      </w:pPr>
      <w:r w:rsidRPr="001B3F1C">
        <w:rPr>
          <w:rFonts w:ascii="Times New Roman" w:eastAsia="Times New Roman" w:hAnsi="Times New Roman" w:cs="Times New Roman"/>
        </w:rPr>
        <w:t xml:space="preserve">Tahapan alur proses pengolahan air </w:t>
      </w:r>
      <w:r w:rsidR="007021C4">
        <w:rPr>
          <w:rFonts w:ascii="Times New Roman" w:eastAsia="Times New Roman" w:hAnsi="Times New Roman" w:cs="Times New Roman"/>
        </w:rPr>
        <w:t xml:space="preserve">limbah kegiatan operasional Industri Kayu Lapis </w:t>
      </w:r>
      <w:r w:rsidRPr="001B3F1C">
        <w:rPr>
          <w:rFonts w:ascii="Times New Roman" w:eastAsia="Times New Roman" w:hAnsi="Times New Roman" w:cs="Times New Roman"/>
        </w:rPr>
        <w:t>dijelaskan pada diagram alir sebagai berikut :</w:t>
      </w:r>
    </w:p>
    <w:p w14:paraId="2554B8A1" w14:textId="77777777" w:rsidR="005B452F" w:rsidRDefault="005B452F" w:rsidP="001B3F1C">
      <w:pPr>
        <w:rPr>
          <w:rFonts w:ascii="Times New Roman" w:eastAsia="Times New Roman" w:hAnsi="Times New Roman" w:cs="Times New Roman"/>
        </w:rPr>
      </w:pPr>
      <w:bookmarkStart w:id="14" w:name="1ksv4uv" w:colFirst="0" w:colLast="0"/>
      <w:bookmarkStart w:id="15" w:name="35nkun2" w:colFirst="0" w:colLast="0"/>
      <w:bookmarkEnd w:id="14"/>
      <w:bookmarkEnd w:id="15"/>
    </w:p>
    <w:p w14:paraId="23AB2006" w14:textId="50ED5CCE" w:rsidR="001B3F1C" w:rsidRDefault="001B3F1C" w:rsidP="001B3F1C">
      <w:pPr>
        <w:pStyle w:val="ListParagraph"/>
        <w:numPr>
          <w:ilvl w:val="0"/>
          <w:numId w:val="8"/>
        </w:numPr>
        <w:ind w:left="426" w:hanging="426"/>
        <w:rPr>
          <w:rFonts w:ascii="Times New Roman" w:eastAsia="Times New Roman" w:hAnsi="Times New Roman" w:cs="Times New Roman"/>
        </w:rPr>
      </w:pPr>
      <w:r w:rsidRPr="001B3F1C">
        <w:rPr>
          <w:rFonts w:ascii="Times New Roman" w:eastAsia="Times New Roman" w:hAnsi="Times New Roman" w:cs="Times New Roman"/>
        </w:rPr>
        <w:t>IPAL Industri (WWTP)</w:t>
      </w:r>
    </w:p>
    <w:p w14:paraId="49A88F58" w14:textId="77777777" w:rsidR="00A44780" w:rsidRDefault="00A44780" w:rsidP="00A44780">
      <w:pPr>
        <w:pStyle w:val="ListParagraph"/>
        <w:ind w:left="426"/>
        <w:rPr>
          <w:rFonts w:ascii="Times New Roman" w:eastAsia="Times New Roman" w:hAnsi="Times New Roman" w:cs="Times New Roman"/>
        </w:rPr>
      </w:pPr>
    </w:p>
    <w:p w14:paraId="769EB63F" w14:textId="033FF411" w:rsidR="00A44780" w:rsidRDefault="00B7462F" w:rsidP="00B7462F">
      <w:pPr>
        <w:pStyle w:val="ListParagraph"/>
        <w:ind w:left="0" w:right="130"/>
        <w:jc w:val="left"/>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782F064" wp14:editId="5892E12F">
            <wp:extent cx="3194256" cy="934872"/>
            <wp:effectExtent l="0" t="0" r="6350" b="0"/>
            <wp:docPr id="9236534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53403" name="Picture 923653403"/>
                    <pic:cNvPicPr/>
                  </pic:nvPicPr>
                  <pic:blipFill>
                    <a:blip r:embed="rId12">
                      <a:extLst>
                        <a:ext uri="{28A0092B-C50C-407E-A947-70E740481C1C}">
                          <a14:useLocalDpi xmlns:a14="http://schemas.microsoft.com/office/drawing/2010/main" val="0"/>
                        </a:ext>
                      </a:extLst>
                    </a:blip>
                    <a:stretch>
                      <a:fillRect/>
                    </a:stretch>
                  </pic:blipFill>
                  <pic:spPr>
                    <a:xfrm>
                      <a:off x="0" y="0"/>
                      <a:ext cx="3296824" cy="964891"/>
                    </a:xfrm>
                    <a:prstGeom prst="rect">
                      <a:avLst/>
                    </a:prstGeom>
                  </pic:spPr>
                </pic:pic>
              </a:graphicData>
            </a:graphic>
          </wp:inline>
        </w:drawing>
      </w:r>
    </w:p>
    <w:p w14:paraId="6E59C8DC" w14:textId="31943245" w:rsidR="001B3F1C" w:rsidRDefault="001B3F1C" w:rsidP="0024066C">
      <w:pPr>
        <w:rPr>
          <w:rFonts w:ascii="Times New Roman" w:eastAsia="Times New Roman" w:hAnsi="Times New Roman" w:cs="Times New Roman"/>
        </w:rPr>
      </w:pPr>
    </w:p>
    <w:p w14:paraId="0EB05E55" w14:textId="46700256" w:rsidR="001B3F1C" w:rsidRDefault="001B3F1C" w:rsidP="00B13D3D">
      <w:pPr>
        <w:ind w:left="66"/>
        <w:rPr>
          <w:rFonts w:ascii="Times New Roman" w:eastAsia="Times New Roman" w:hAnsi="Times New Roman" w:cs="Times New Roman"/>
        </w:rPr>
      </w:pPr>
      <w:r w:rsidRPr="001B3F1C">
        <w:rPr>
          <w:rFonts w:ascii="Times New Roman" w:eastAsia="Times New Roman" w:hAnsi="Times New Roman" w:cs="Times New Roman"/>
          <w:b/>
          <w:bCs/>
        </w:rPr>
        <w:t xml:space="preserve">Gambar </w:t>
      </w:r>
      <w:r w:rsidR="007021C4">
        <w:rPr>
          <w:rFonts w:ascii="Times New Roman" w:eastAsia="Times New Roman" w:hAnsi="Times New Roman" w:cs="Times New Roman"/>
          <w:b/>
          <w:bCs/>
        </w:rPr>
        <w:t>1</w:t>
      </w:r>
      <w:r w:rsidRPr="001B3F1C">
        <w:rPr>
          <w:rFonts w:ascii="Times New Roman" w:eastAsia="Times New Roman" w:hAnsi="Times New Roman" w:cs="Times New Roman"/>
          <w:b/>
          <w:bCs/>
        </w:rPr>
        <w:t>.</w:t>
      </w:r>
      <w:r w:rsidRPr="001B3F1C">
        <w:rPr>
          <w:rFonts w:ascii="Times New Roman" w:eastAsia="Times New Roman" w:hAnsi="Times New Roman" w:cs="Times New Roman"/>
        </w:rPr>
        <w:t xml:space="preserve"> Diagram Alur IPAL WWTP Untuk Proses Kimia</w:t>
      </w:r>
    </w:p>
    <w:p w14:paraId="66D53F98" w14:textId="77777777" w:rsidR="007021C4" w:rsidRDefault="007021C4" w:rsidP="00B13D3D">
      <w:pPr>
        <w:ind w:left="66"/>
        <w:rPr>
          <w:rFonts w:ascii="Times New Roman" w:eastAsia="Times New Roman" w:hAnsi="Times New Roman" w:cs="Times New Roman"/>
        </w:rPr>
      </w:pPr>
    </w:p>
    <w:p w14:paraId="54B56C51" w14:textId="77777777" w:rsidR="00CA47DE" w:rsidRDefault="00CA47DE" w:rsidP="00CA47DE">
      <w:pPr>
        <w:pStyle w:val="NormalWeb"/>
        <w:numPr>
          <w:ilvl w:val="1"/>
          <w:numId w:val="8"/>
        </w:numPr>
        <w:spacing w:before="0" w:beforeAutospacing="0" w:after="0" w:afterAutospacing="0"/>
        <w:ind w:left="426" w:hanging="426"/>
        <w:jc w:val="both"/>
        <w:textAlignment w:val="baseline"/>
        <w:rPr>
          <w:color w:val="000000"/>
          <w:sz w:val="20"/>
          <w:szCs w:val="20"/>
        </w:rPr>
      </w:pP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Penampung</w:t>
      </w:r>
      <w:proofErr w:type="spellEnd"/>
      <w:r w:rsidRPr="00CA47DE">
        <w:rPr>
          <w:color w:val="000000"/>
          <w:sz w:val="20"/>
          <w:szCs w:val="20"/>
        </w:rPr>
        <w:t xml:space="preserve"> </w:t>
      </w:r>
      <w:proofErr w:type="spellStart"/>
      <w:r w:rsidRPr="00CA47DE">
        <w:rPr>
          <w:color w:val="000000"/>
          <w:sz w:val="20"/>
          <w:szCs w:val="20"/>
        </w:rPr>
        <w:t>Limbah</w:t>
      </w:r>
      <w:proofErr w:type="spellEnd"/>
    </w:p>
    <w:p w14:paraId="54E53674" w14:textId="77777777" w:rsidR="00CA47DE" w:rsidRDefault="00CA47DE" w:rsidP="00CA47DE">
      <w:pPr>
        <w:pStyle w:val="NormalWeb"/>
        <w:spacing w:before="0" w:beforeAutospacing="0" w:after="0" w:afterAutospacing="0"/>
        <w:ind w:left="426"/>
        <w:jc w:val="both"/>
        <w:textAlignment w:val="baseline"/>
        <w:rPr>
          <w:color w:val="000000"/>
          <w:sz w:val="20"/>
          <w:szCs w:val="20"/>
        </w:rPr>
      </w:pPr>
      <w:r w:rsidRPr="00CA47DE">
        <w:rPr>
          <w:color w:val="000000"/>
          <w:sz w:val="20"/>
          <w:szCs w:val="20"/>
        </w:rPr>
        <w:t xml:space="preserve">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dari</w:t>
      </w:r>
      <w:proofErr w:type="spellEnd"/>
      <w:r w:rsidRPr="00CA47DE">
        <w:rPr>
          <w:color w:val="000000"/>
          <w:sz w:val="20"/>
          <w:szCs w:val="20"/>
        </w:rPr>
        <w:t xml:space="preserve"> proses </w:t>
      </w:r>
      <w:proofErr w:type="spellStart"/>
      <w:r w:rsidRPr="00CA47DE">
        <w:rPr>
          <w:color w:val="000000"/>
          <w:sz w:val="20"/>
          <w:szCs w:val="20"/>
        </w:rPr>
        <w:t>produksi</w:t>
      </w:r>
      <w:proofErr w:type="spellEnd"/>
      <w:r w:rsidRPr="00CA47DE">
        <w:rPr>
          <w:color w:val="000000"/>
          <w:sz w:val="20"/>
          <w:szCs w:val="20"/>
        </w:rPr>
        <w:t xml:space="preserve"> </w:t>
      </w:r>
      <w:proofErr w:type="spellStart"/>
      <w:r w:rsidRPr="00CA47DE">
        <w:rPr>
          <w:color w:val="000000"/>
          <w:sz w:val="20"/>
          <w:szCs w:val="20"/>
        </w:rPr>
        <w:t>kayu</w:t>
      </w:r>
      <w:proofErr w:type="spellEnd"/>
      <w:r w:rsidRPr="00CA47DE">
        <w:rPr>
          <w:color w:val="000000"/>
          <w:sz w:val="20"/>
          <w:szCs w:val="20"/>
        </w:rPr>
        <w:t xml:space="preserve"> lapis dan maintenance </w:t>
      </w:r>
      <w:proofErr w:type="spellStart"/>
      <w:r w:rsidRPr="00CA47DE">
        <w:rPr>
          <w:color w:val="000000"/>
          <w:sz w:val="20"/>
          <w:szCs w:val="20"/>
        </w:rPr>
        <w:t>dialirkan</w:t>
      </w:r>
      <w:proofErr w:type="spellEnd"/>
      <w:r w:rsidRPr="00CA47DE">
        <w:rPr>
          <w:color w:val="000000"/>
          <w:sz w:val="20"/>
          <w:szCs w:val="20"/>
        </w:rPr>
        <w:t xml:space="preserve"> </w:t>
      </w:r>
      <w:proofErr w:type="spellStart"/>
      <w:r w:rsidRPr="00CA47DE">
        <w:rPr>
          <w:color w:val="000000"/>
          <w:sz w:val="20"/>
          <w:szCs w:val="20"/>
        </w:rPr>
        <w:t>menuju</w:t>
      </w:r>
      <w:proofErr w:type="spellEnd"/>
      <w:r w:rsidRPr="00CA47DE">
        <w:rPr>
          <w:color w:val="000000"/>
          <w:sz w:val="20"/>
          <w:szCs w:val="20"/>
        </w:rPr>
        <w:t xml:space="preserve"> IPAL </w:t>
      </w:r>
      <w:proofErr w:type="spellStart"/>
      <w:r w:rsidRPr="00CA47DE">
        <w:rPr>
          <w:color w:val="000000"/>
          <w:sz w:val="20"/>
          <w:szCs w:val="20"/>
        </w:rPr>
        <w:t>industri</w:t>
      </w:r>
      <w:proofErr w:type="spellEnd"/>
      <w:r w:rsidRPr="00CA47DE">
        <w:rPr>
          <w:color w:val="000000"/>
          <w:sz w:val="20"/>
          <w:szCs w:val="20"/>
        </w:rPr>
        <w:t xml:space="preserve"> (WWTP). </w:t>
      </w:r>
      <w:r w:rsidRPr="00CA47DE">
        <w:rPr>
          <w:color w:val="000000"/>
          <w:sz w:val="20"/>
          <w:szCs w:val="20"/>
        </w:rPr>
        <w:lastRenderedPageBreak/>
        <w:t xml:space="preserve">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ditampung</w:t>
      </w:r>
      <w:proofErr w:type="spellEnd"/>
      <w:r w:rsidRPr="00CA47DE">
        <w:rPr>
          <w:color w:val="000000"/>
          <w:sz w:val="20"/>
          <w:szCs w:val="20"/>
        </w:rPr>
        <w:t xml:space="preserve"> pada </w:t>
      </w: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penampung</w:t>
      </w:r>
      <w:proofErr w:type="spellEnd"/>
      <w:r w:rsidRPr="00CA47DE">
        <w:rPr>
          <w:color w:val="000000"/>
          <w:sz w:val="20"/>
          <w:szCs w:val="20"/>
        </w:rPr>
        <w:t xml:space="preserve"> 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untuk</w:t>
      </w:r>
      <w:proofErr w:type="spellEnd"/>
      <w:r w:rsidRPr="00CA47DE">
        <w:rPr>
          <w:color w:val="000000"/>
          <w:sz w:val="20"/>
          <w:szCs w:val="20"/>
        </w:rPr>
        <w:t xml:space="preserve"> </w:t>
      </w:r>
      <w:proofErr w:type="spellStart"/>
      <w:r w:rsidRPr="00CA47DE">
        <w:rPr>
          <w:color w:val="000000"/>
          <w:sz w:val="20"/>
          <w:szCs w:val="20"/>
        </w:rPr>
        <w:t>menampung</w:t>
      </w:r>
      <w:proofErr w:type="spellEnd"/>
      <w:r w:rsidRPr="00CA47DE">
        <w:rPr>
          <w:color w:val="000000"/>
          <w:sz w:val="20"/>
          <w:szCs w:val="20"/>
        </w:rPr>
        <w:t xml:space="preserve"> air </w:t>
      </w:r>
      <w:proofErr w:type="spellStart"/>
      <w:r w:rsidRPr="00CA47DE">
        <w:rPr>
          <w:color w:val="000000"/>
          <w:sz w:val="20"/>
          <w:szCs w:val="20"/>
        </w:rPr>
        <w:t>limbah</w:t>
      </w:r>
      <w:proofErr w:type="spellEnd"/>
      <w:r w:rsidRPr="00CA47DE">
        <w:rPr>
          <w:color w:val="000000"/>
          <w:sz w:val="20"/>
          <w:szCs w:val="20"/>
        </w:rPr>
        <w:t xml:space="preserve"> </w:t>
      </w:r>
      <w:proofErr w:type="spellStart"/>
      <w:r w:rsidRPr="00CA47DE">
        <w:rPr>
          <w:color w:val="000000"/>
          <w:sz w:val="20"/>
          <w:szCs w:val="20"/>
        </w:rPr>
        <w:t>sementara</w:t>
      </w:r>
      <w:proofErr w:type="spellEnd"/>
      <w:r w:rsidRPr="00CA47DE">
        <w:rPr>
          <w:color w:val="000000"/>
          <w:sz w:val="20"/>
          <w:szCs w:val="20"/>
        </w:rPr>
        <w:t xml:space="preserve"> yang </w:t>
      </w:r>
      <w:proofErr w:type="spellStart"/>
      <w:r w:rsidRPr="00CA47DE">
        <w:rPr>
          <w:color w:val="000000"/>
          <w:sz w:val="20"/>
          <w:szCs w:val="20"/>
        </w:rPr>
        <w:t>masuk</w:t>
      </w:r>
      <w:proofErr w:type="spellEnd"/>
      <w:r w:rsidRPr="00CA47DE">
        <w:rPr>
          <w:color w:val="000000"/>
          <w:sz w:val="20"/>
          <w:szCs w:val="20"/>
        </w:rPr>
        <w:t xml:space="preserve"> </w:t>
      </w:r>
      <w:proofErr w:type="spellStart"/>
      <w:r w:rsidRPr="00CA47DE">
        <w:rPr>
          <w:color w:val="000000"/>
          <w:sz w:val="20"/>
          <w:szCs w:val="20"/>
        </w:rPr>
        <w:t>dari</w:t>
      </w:r>
      <w:proofErr w:type="spellEnd"/>
      <w:r w:rsidRPr="00CA47DE">
        <w:rPr>
          <w:color w:val="000000"/>
          <w:sz w:val="20"/>
          <w:szCs w:val="20"/>
        </w:rPr>
        <w:t xml:space="preserve"> inlet IPAL </w:t>
      </w:r>
      <w:proofErr w:type="spellStart"/>
      <w:r w:rsidRPr="00CA47DE">
        <w:rPr>
          <w:color w:val="000000"/>
          <w:sz w:val="20"/>
          <w:szCs w:val="20"/>
        </w:rPr>
        <w:t>dengan</w:t>
      </w:r>
      <w:proofErr w:type="spellEnd"/>
      <w:r w:rsidRPr="00CA47DE">
        <w:rPr>
          <w:color w:val="000000"/>
          <w:sz w:val="20"/>
          <w:szCs w:val="20"/>
        </w:rPr>
        <w:t xml:space="preserve"> </w:t>
      </w:r>
      <w:proofErr w:type="spellStart"/>
      <w:r w:rsidRPr="00CA47DE">
        <w:rPr>
          <w:color w:val="000000"/>
          <w:sz w:val="20"/>
          <w:szCs w:val="20"/>
        </w:rPr>
        <w:t>dilengkapi</w:t>
      </w:r>
      <w:proofErr w:type="spellEnd"/>
      <w:r w:rsidRPr="00CA47DE">
        <w:rPr>
          <w:color w:val="000000"/>
          <w:sz w:val="20"/>
          <w:szCs w:val="20"/>
        </w:rPr>
        <w:t xml:space="preserve"> </w:t>
      </w:r>
      <w:r w:rsidRPr="00CA47DE">
        <w:rPr>
          <w:i/>
          <w:iCs/>
          <w:color w:val="000000"/>
          <w:sz w:val="20"/>
          <w:szCs w:val="20"/>
        </w:rPr>
        <w:t>bar screen</w:t>
      </w:r>
      <w:r w:rsidRPr="00CA47DE">
        <w:rPr>
          <w:color w:val="000000"/>
          <w:sz w:val="20"/>
          <w:szCs w:val="20"/>
        </w:rPr>
        <w:t>/</w:t>
      </w:r>
      <w:proofErr w:type="spellStart"/>
      <w:r w:rsidRPr="00CA47DE">
        <w:rPr>
          <w:color w:val="000000"/>
          <w:sz w:val="20"/>
          <w:szCs w:val="20"/>
        </w:rPr>
        <w:t>saringan</w:t>
      </w:r>
      <w:proofErr w:type="spellEnd"/>
      <w:r w:rsidRPr="00CA47DE">
        <w:rPr>
          <w:color w:val="000000"/>
          <w:sz w:val="20"/>
          <w:szCs w:val="20"/>
        </w:rPr>
        <w:t xml:space="preserve"> </w:t>
      </w:r>
      <w:proofErr w:type="spellStart"/>
      <w:r w:rsidRPr="00CA47DE">
        <w:rPr>
          <w:color w:val="000000"/>
          <w:sz w:val="20"/>
          <w:szCs w:val="20"/>
        </w:rPr>
        <w:t>untuk</w:t>
      </w:r>
      <w:proofErr w:type="spellEnd"/>
      <w:r w:rsidRPr="00CA47DE">
        <w:rPr>
          <w:color w:val="000000"/>
          <w:sz w:val="20"/>
          <w:szCs w:val="20"/>
        </w:rPr>
        <w:t xml:space="preserve"> </w:t>
      </w:r>
      <w:proofErr w:type="spellStart"/>
      <w:r w:rsidRPr="00CA47DE">
        <w:rPr>
          <w:color w:val="000000"/>
          <w:sz w:val="20"/>
          <w:szCs w:val="20"/>
        </w:rPr>
        <w:t>menyaring</w:t>
      </w:r>
      <w:proofErr w:type="spellEnd"/>
      <w:r w:rsidRPr="00CA47DE">
        <w:rPr>
          <w:color w:val="000000"/>
          <w:sz w:val="20"/>
          <w:szCs w:val="20"/>
        </w:rPr>
        <w:t xml:space="preserve"> </w:t>
      </w:r>
      <w:proofErr w:type="spellStart"/>
      <w:r w:rsidRPr="00CA47DE">
        <w:rPr>
          <w:color w:val="000000"/>
          <w:sz w:val="20"/>
          <w:szCs w:val="20"/>
        </w:rPr>
        <w:t>padatan</w:t>
      </w:r>
      <w:proofErr w:type="spellEnd"/>
      <w:r w:rsidRPr="00CA47DE">
        <w:rPr>
          <w:color w:val="000000"/>
          <w:sz w:val="20"/>
          <w:szCs w:val="20"/>
        </w:rPr>
        <w:t xml:space="preserve"> yang </w:t>
      </w:r>
      <w:proofErr w:type="spellStart"/>
      <w:r w:rsidRPr="00CA47DE">
        <w:rPr>
          <w:color w:val="000000"/>
          <w:sz w:val="20"/>
          <w:szCs w:val="20"/>
        </w:rPr>
        <w:t>masuk</w:t>
      </w:r>
      <w:proofErr w:type="spellEnd"/>
      <w:r w:rsidRPr="00CA47DE">
        <w:rPr>
          <w:color w:val="000000"/>
          <w:sz w:val="20"/>
          <w:szCs w:val="20"/>
        </w:rPr>
        <w:t>.  </w:t>
      </w:r>
    </w:p>
    <w:p w14:paraId="61232487" w14:textId="77777777" w:rsidR="00CA47DE" w:rsidRDefault="00CA47DE" w:rsidP="00CA47DE">
      <w:pPr>
        <w:pStyle w:val="NormalWeb"/>
        <w:numPr>
          <w:ilvl w:val="1"/>
          <w:numId w:val="8"/>
        </w:numPr>
        <w:spacing w:before="0" w:beforeAutospacing="0" w:after="0" w:afterAutospacing="0"/>
        <w:ind w:left="426"/>
        <w:jc w:val="both"/>
        <w:textAlignment w:val="baseline"/>
        <w:rPr>
          <w:color w:val="000000"/>
          <w:sz w:val="20"/>
          <w:szCs w:val="20"/>
        </w:rPr>
      </w:pP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Equalisasi</w:t>
      </w:r>
      <w:proofErr w:type="spellEnd"/>
    </w:p>
    <w:p w14:paraId="0A0CAEDF" w14:textId="24C44948" w:rsidR="00CA47DE" w:rsidRPr="00CA47DE" w:rsidRDefault="00CA47DE" w:rsidP="00CA47DE">
      <w:pPr>
        <w:pStyle w:val="NormalWeb"/>
        <w:spacing w:before="0" w:beforeAutospacing="0" w:after="0" w:afterAutospacing="0"/>
        <w:ind w:left="426"/>
        <w:jc w:val="both"/>
        <w:textAlignment w:val="baseline"/>
        <w:rPr>
          <w:color w:val="000000"/>
          <w:sz w:val="20"/>
          <w:szCs w:val="20"/>
        </w:rPr>
      </w:pPr>
      <w:r w:rsidRPr="00CA47DE">
        <w:rPr>
          <w:color w:val="000000"/>
          <w:sz w:val="20"/>
          <w:szCs w:val="20"/>
        </w:rPr>
        <w:t xml:space="preserve">Air </w:t>
      </w:r>
      <w:proofErr w:type="spellStart"/>
      <w:r w:rsidRPr="00CA47DE">
        <w:rPr>
          <w:color w:val="000000"/>
          <w:sz w:val="20"/>
          <w:szCs w:val="20"/>
        </w:rPr>
        <w:t>limbah</w:t>
      </w:r>
      <w:proofErr w:type="spellEnd"/>
      <w:r w:rsidRPr="00CA47DE">
        <w:rPr>
          <w:color w:val="000000"/>
          <w:sz w:val="20"/>
          <w:szCs w:val="20"/>
        </w:rPr>
        <w:t xml:space="preserve"> yang </w:t>
      </w:r>
      <w:proofErr w:type="spellStart"/>
      <w:r w:rsidRPr="00CA47DE">
        <w:rPr>
          <w:color w:val="000000"/>
          <w:sz w:val="20"/>
          <w:szCs w:val="20"/>
        </w:rPr>
        <w:t>telah</w:t>
      </w:r>
      <w:proofErr w:type="spellEnd"/>
      <w:r w:rsidRPr="00CA47DE">
        <w:rPr>
          <w:color w:val="000000"/>
          <w:sz w:val="20"/>
          <w:szCs w:val="20"/>
        </w:rPr>
        <w:t xml:space="preserve"> </w:t>
      </w:r>
      <w:proofErr w:type="spellStart"/>
      <w:r w:rsidRPr="00CA47DE">
        <w:rPr>
          <w:color w:val="000000"/>
          <w:sz w:val="20"/>
          <w:szCs w:val="20"/>
        </w:rPr>
        <w:t>disaring</w:t>
      </w:r>
      <w:proofErr w:type="spellEnd"/>
      <w:r w:rsidRPr="00CA47DE">
        <w:rPr>
          <w:color w:val="000000"/>
          <w:sz w:val="20"/>
          <w:szCs w:val="20"/>
        </w:rPr>
        <w:t xml:space="preserve"> dan </w:t>
      </w:r>
      <w:proofErr w:type="spellStart"/>
      <w:r w:rsidRPr="00CA47DE">
        <w:rPr>
          <w:color w:val="000000"/>
          <w:sz w:val="20"/>
          <w:szCs w:val="20"/>
        </w:rPr>
        <w:t>ditampung</w:t>
      </w:r>
      <w:proofErr w:type="spellEnd"/>
      <w:r w:rsidRPr="00CA47DE">
        <w:rPr>
          <w:color w:val="000000"/>
          <w:sz w:val="20"/>
          <w:szCs w:val="20"/>
        </w:rPr>
        <w:t xml:space="preserve"> pada </w:t>
      </w: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penampung</w:t>
      </w:r>
      <w:proofErr w:type="spellEnd"/>
      <w:r w:rsidRPr="00CA47DE">
        <w:rPr>
          <w:color w:val="000000"/>
          <w:sz w:val="20"/>
          <w:szCs w:val="20"/>
        </w:rPr>
        <w:t xml:space="preserve"> </w:t>
      </w:r>
      <w:proofErr w:type="spellStart"/>
      <w:r w:rsidRPr="00CA47DE">
        <w:rPr>
          <w:color w:val="000000"/>
          <w:sz w:val="20"/>
          <w:szCs w:val="20"/>
        </w:rPr>
        <w:t>selanjutnya</w:t>
      </w:r>
      <w:proofErr w:type="spellEnd"/>
      <w:r w:rsidRPr="00CA47DE">
        <w:rPr>
          <w:color w:val="000000"/>
          <w:sz w:val="20"/>
          <w:szCs w:val="20"/>
        </w:rPr>
        <w:t xml:space="preserve"> </w:t>
      </w:r>
      <w:proofErr w:type="spellStart"/>
      <w:r w:rsidRPr="00CA47DE">
        <w:rPr>
          <w:color w:val="000000"/>
          <w:sz w:val="20"/>
          <w:szCs w:val="20"/>
        </w:rPr>
        <w:t>dialirkan</w:t>
      </w:r>
      <w:proofErr w:type="spellEnd"/>
      <w:r w:rsidRPr="00CA47DE">
        <w:rPr>
          <w:color w:val="000000"/>
          <w:sz w:val="20"/>
          <w:szCs w:val="20"/>
        </w:rPr>
        <w:t xml:space="preserve"> </w:t>
      </w:r>
      <w:proofErr w:type="spellStart"/>
      <w:r w:rsidRPr="00CA47DE">
        <w:rPr>
          <w:color w:val="000000"/>
          <w:sz w:val="20"/>
          <w:szCs w:val="20"/>
        </w:rPr>
        <w:t>menuju</w:t>
      </w:r>
      <w:proofErr w:type="spellEnd"/>
      <w:r w:rsidRPr="00CA47DE">
        <w:rPr>
          <w:color w:val="000000"/>
          <w:sz w:val="20"/>
          <w:szCs w:val="20"/>
        </w:rPr>
        <w:t xml:space="preserve"> </w:t>
      </w: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equalisasi</w:t>
      </w:r>
      <w:proofErr w:type="spellEnd"/>
      <w:r w:rsidRPr="00CA47DE">
        <w:rPr>
          <w:color w:val="000000"/>
          <w:sz w:val="20"/>
          <w:szCs w:val="20"/>
        </w:rPr>
        <w:t xml:space="preserve"> yang </w:t>
      </w:r>
      <w:proofErr w:type="spellStart"/>
      <w:r w:rsidRPr="00CA47DE">
        <w:rPr>
          <w:color w:val="000000"/>
          <w:sz w:val="20"/>
          <w:szCs w:val="20"/>
        </w:rPr>
        <w:t>dilengkapi</w:t>
      </w:r>
      <w:proofErr w:type="spellEnd"/>
      <w:r w:rsidRPr="00CA47DE">
        <w:rPr>
          <w:color w:val="000000"/>
          <w:sz w:val="20"/>
          <w:szCs w:val="20"/>
        </w:rPr>
        <w:t xml:space="preserve"> pipa aerator </w:t>
      </w:r>
      <w:proofErr w:type="spellStart"/>
      <w:r w:rsidRPr="00CA47DE">
        <w:rPr>
          <w:color w:val="000000"/>
          <w:sz w:val="20"/>
          <w:szCs w:val="20"/>
        </w:rPr>
        <w:t>untuk</w:t>
      </w:r>
      <w:proofErr w:type="spellEnd"/>
      <w:r w:rsidRPr="00CA47DE">
        <w:rPr>
          <w:color w:val="000000"/>
          <w:sz w:val="20"/>
          <w:szCs w:val="20"/>
        </w:rPr>
        <w:t xml:space="preserve"> </w:t>
      </w:r>
      <w:r w:rsidRPr="00CA47DE">
        <w:rPr>
          <w:i/>
          <w:iCs/>
          <w:color w:val="000000"/>
          <w:sz w:val="20"/>
          <w:szCs w:val="20"/>
        </w:rPr>
        <w:t>supply</w:t>
      </w:r>
      <w:r w:rsidRPr="00CA47DE">
        <w:rPr>
          <w:color w:val="000000"/>
          <w:sz w:val="20"/>
          <w:szCs w:val="20"/>
        </w:rPr>
        <w:t xml:space="preserve"> </w:t>
      </w:r>
      <w:proofErr w:type="spellStart"/>
      <w:r w:rsidRPr="00CA47DE">
        <w:rPr>
          <w:color w:val="000000"/>
          <w:sz w:val="20"/>
          <w:szCs w:val="20"/>
        </w:rPr>
        <w:t>oksigen</w:t>
      </w:r>
      <w:proofErr w:type="spellEnd"/>
      <w:r w:rsidRPr="00CA47DE">
        <w:rPr>
          <w:color w:val="000000"/>
          <w:sz w:val="20"/>
          <w:szCs w:val="20"/>
        </w:rPr>
        <w:t xml:space="preserve">. </w:t>
      </w:r>
      <w:proofErr w:type="spellStart"/>
      <w:r w:rsidRPr="00CA47DE">
        <w:rPr>
          <w:color w:val="000000"/>
          <w:sz w:val="20"/>
          <w:szCs w:val="20"/>
        </w:rPr>
        <w:t>Bak</w:t>
      </w:r>
      <w:proofErr w:type="spellEnd"/>
      <w:r w:rsidRPr="00CA47DE">
        <w:rPr>
          <w:color w:val="000000"/>
          <w:sz w:val="20"/>
          <w:szCs w:val="20"/>
        </w:rPr>
        <w:t xml:space="preserve"> </w:t>
      </w:r>
      <w:proofErr w:type="spellStart"/>
      <w:r w:rsidRPr="00CA47DE">
        <w:rPr>
          <w:color w:val="000000"/>
          <w:sz w:val="20"/>
          <w:szCs w:val="20"/>
        </w:rPr>
        <w:t>equalisas</w:t>
      </w:r>
      <w:r>
        <w:rPr>
          <w:color w:val="000000"/>
          <w:sz w:val="20"/>
          <w:szCs w:val="20"/>
        </w:rPr>
        <w:t>i</w:t>
      </w:r>
      <w:proofErr w:type="spellEnd"/>
      <w:r>
        <w:rPr>
          <w:color w:val="000000"/>
          <w:sz w:val="20"/>
          <w:szCs w:val="20"/>
        </w:rPr>
        <w:t xml:space="preserve"> </w:t>
      </w:r>
      <w:proofErr w:type="spellStart"/>
      <w:r w:rsidRPr="00CA47DE">
        <w:rPr>
          <w:color w:val="000000"/>
          <w:sz w:val="20"/>
          <w:szCs w:val="20"/>
        </w:rPr>
        <w:t>berfungsi</w:t>
      </w:r>
      <w:proofErr w:type="spellEnd"/>
      <w:r w:rsidRPr="00CA47DE">
        <w:rPr>
          <w:color w:val="000000"/>
          <w:sz w:val="20"/>
          <w:szCs w:val="20"/>
        </w:rPr>
        <w:t xml:space="preserve"> </w:t>
      </w:r>
      <w:proofErr w:type="spellStart"/>
      <w:r w:rsidRPr="00CA47DE">
        <w:rPr>
          <w:color w:val="000000"/>
          <w:sz w:val="20"/>
          <w:szCs w:val="20"/>
        </w:rPr>
        <w:t>untuk</w:t>
      </w:r>
      <w:proofErr w:type="spellEnd"/>
      <w:r w:rsidRPr="00CA47DE">
        <w:rPr>
          <w:color w:val="000000"/>
          <w:sz w:val="20"/>
          <w:szCs w:val="20"/>
        </w:rPr>
        <w:t xml:space="preserve"> </w:t>
      </w:r>
      <w:proofErr w:type="spellStart"/>
      <w:r w:rsidRPr="00CA47DE">
        <w:rPr>
          <w:color w:val="000000"/>
          <w:sz w:val="20"/>
          <w:szCs w:val="20"/>
        </w:rPr>
        <w:t>menghomogenkan</w:t>
      </w:r>
      <w:proofErr w:type="spellEnd"/>
      <w:r w:rsidRPr="00CA47DE">
        <w:rPr>
          <w:color w:val="000000"/>
          <w:sz w:val="20"/>
          <w:szCs w:val="20"/>
        </w:rPr>
        <w:t xml:space="preserve"> </w:t>
      </w:r>
      <w:proofErr w:type="spellStart"/>
      <w:r w:rsidRPr="00CA47DE">
        <w:rPr>
          <w:color w:val="000000"/>
          <w:sz w:val="20"/>
          <w:szCs w:val="20"/>
        </w:rPr>
        <w:t>karakteristik</w:t>
      </w:r>
      <w:proofErr w:type="spellEnd"/>
      <w:r w:rsidRPr="00CA47DE">
        <w:rPr>
          <w:color w:val="000000"/>
          <w:sz w:val="20"/>
          <w:szCs w:val="20"/>
        </w:rPr>
        <w:t xml:space="preserve"> air </w:t>
      </w:r>
      <w:proofErr w:type="spellStart"/>
      <w:r w:rsidRPr="00CA47DE">
        <w:rPr>
          <w:color w:val="000000"/>
          <w:sz w:val="20"/>
          <w:szCs w:val="20"/>
        </w:rPr>
        <w:t>limbah</w:t>
      </w:r>
      <w:proofErr w:type="spellEnd"/>
      <w:r w:rsidRPr="00CA47DE">
        <w:rPr>
          <w:color w:val="000000"/>
          <w:sz w:val="20"/>
          <w:szCs w:val="20"/>
        </w:rPr>
        <w:t xml:space="preserve"> dan </w:t>
      </w:r>
      <w:proofErr w:type="spellStart"/>
      <w:r w:rsidRPr="00CA47DE">
        <w:rPr>
          <w:color w:val="000000"/>
          <w:sz w:val="20"/>
          <w:szCs w:val="20"/>
        </w:rPr>
        <w:t>tidak</w:t>
      </w:r>
      <w:proofErr w:type="spellEnd"/>
      <w:r w:rsidRPr="00CA47DE">
        <w:rPr>
          <w:color w:val="000000"/>
          <w:sz w:val="20"/>
          <w:szCs w:val="20"/>
        </w:rPr>
        <w:t xml:space="preserve"> </w:t>
      </w:r>
      <w:proofErr w:type="spellStart"/>
      <w:r w:rsidRPr="00CA47DE">
        <w:rPr>
          <w:color w:val="000000"/>
          <w:sz w:val="20"/>
          <w:szCs w:val="20"/>
        </w:rPr>
        <w:t>ada</w:t>
      </w:r>
      <w:proofErr w:type="spellEnd"/>
      <w:r w:rsidRPr="00CA47DE">
        <w:rPr>
          <w:color w:val="000000"/>
          <w:sz w:val="20"/>
          <w:szCs w:val="20"/>
        </w:rPr>
        <w:t xml:space="preserve"> </w:t>
      </w:r>
      <w:proofErr w:type="spellStart"/>
      <w:r w:rsidRPr="00CA47DE">
        <w:rPr>
          <w:color w:val="000000"/>
          <w:sz w:val="20"/>
          <w:szCs w:val="20"/>
        </w:rPr>
        <w:t>fluktuasi</w:t>
      </w:r>
      <w:proofErr w:type="spellEnd"/>
      <w:r w:rsidRPr="00CA47DE">
        <w:rPr>
          <w:color w:val="000000"/>
          <w:sz w:val="20"/>
          <w:szCs w:val="20"/>
        </w:rPr>
        <w:t>.</w:t>
      </w:r>
      <w:r w:rsidRPr="00CA47DE">
        <w:rPr>
          <w:color w:val="000000"/>
        </w:rPr>
        <w:t> </w:t>
      </w:r>
    </w:p>
    <w:p w14:paraId="1257E1BC" w14:textId="05639D3B" w:rsidR="00CA47DE" w:rsidRPr="00CA47DE" w:rsidRDefault="00CA47DE" w:rsidP="0041675A">
      <w:pPr>
        <w:pStyle w:val="ListParagraph"/>
        <w:numPr>
          <w:ilvl w:val="1"/>
          <w:numId w:val="8"/>
        </w:numPr>
        <w:ind w:left="426" w:hanging="426"/>
        <w:rPr>
          <w:rFonts w:ascii="Times New Roman" w:eastAsia="Times New Roman" w:hAnsi="Times New Roman" w:cs="Times New Roman"/>
        </w:rPr>
      </w:pPr>
      <w:r>
        <w:rPr>
          <w:color w:val="000000"/>
        </w:rPr>
        <w:t xml:space="preserve">Bak </w:t>
      </w:r>
      <w:r w:rsidRPr="00B9037F">
        <w:rPr>
          <w:i/>
          <w:iCs/>
          <w:color w:val="000000"/>
        </w:rPr>
        <w:t>Mixing</w:t>
      </w:r>
    </w:p>
    <w:p w14:paraId="26028AAF" w14:textId="77777777" w:rsidR="00CA47DE" w:rsidRPr="00D6725E" w:rsidRDefault="00CA47DE" w:rsidP="00CA47DE">
      <w:pPr>
        <w:pStyle w:val="ListParagraph"/>
        <w:ind w:left="426"/>
        <w:rPr>
          <w:color w:val="000000"/>
        </w:rPr>
      </w:pPr>
      <w:r>
        <w:rPr>
          <w:color w:val="000000"/>
        </w:rPr>
        <w:t xml:space="preserve">Air limbah yang telah dihomogenkan selanjutnya dialirkan menuju bak </w:t>
      </w:r>
      <w:r>
        <w:rPr>
          <w:i/>
          <w:iCs/>
          <w:color w:val="000000"/>
        </w:rPr>
        <w:t>mixing</w:t>
      </w:r>
      <w:r>
        <w:rPr>
          <w:color w:val="000000"/>
        </w:rPr>
        <w:t xml:space="preserve"> (koagulasi-flokulasi) untuk </w:t>
      </w:r>
      <w:r w:rsidRPr="00D6725E">
        <w:rPr>
          <w:color w:val="000000"/>
        </w:rPr>
        <w:t xml:space="preserve">proses pengadukan dan penambahan koagulan dan </w:t>
      </w:r>
      <w:r w:rsidRPr="00D6725E">
        <w:rPr>
          <w:i/>
          <w:iCs/>
          <w:color w:val="000000"/>
        </w:rPr>
        <w:t>flokulan</w:t>
      </w:r>
      <w:r w:rsidRPr="00D6725E">
        <w:rPr>
          <w:color w:val="000000"/>
        </w:rPr>
        <w:t xml:space="preserve"> dengan dosis 500 ppm koagulan/PAC, 20 ppm flocculant aid/anionic polyacrylamide.</w:t>
      </w:r>
    </w:p>
    <w:p w14:paraId="77E354BC" w14:textId="75631502" w:rsidR="00CA47DE" w:rsidRPr="00D6725E" w:rsidRDefault="00CA47DE" w:rsidP="0041675A">
      <w:pPr>
        <w:pStyle w:val="ListParagraph"/>
        <w:numPr>
          <w:ilvl w:val="1"/>
          <w:numId w:val="8"/>
        </w:numPr>
        <w:ind w:left="426" w:hanging="426"/>
        <w:rPr>
          <w:color w:val="000000"/>
        </w:rPr>
      </w:pPr>
      <w:proofErr w:type="spellStart"/>
      <w:r w:rsidRPr="00D6725E">
        <w:rPr>
          <w:color w:val="000000"/>
          <w:lang w:val="en-ID"/>
        </w:rPr>
        <w:t>Bak</w:t>
      </w:r>
      <w:proofErr w:type="spellEnd"/>
      <w:r w:rsidRPr="00D6725E">
        <w:rPr>
          <w:color w:val="000000"/>
          <w:lang w:val="en-ID"/>
        </w:rPr>
        <w:t xml:space="preserve"> </w:t>
      </w:r>
      <w:proofErr w:type="spellStart"/>
      <w:r w:rsidRPr="00D6725E">
        <w:rPr>
          <w:color w:val="000000"/>
          <w:lang w:val="en-ID"/>
        </w:rPr>
        <w:t>Aerasi</w:t>
      </w:r>
      <w:proofErr w:type="spellEnd"/>
    </w:p>
    <w:p w14:paraId="2B7EAA4D" w14:textId="46295BB3" w:rsidR="00CA47DE" w:rsidRDefault="00CA47DE" w:rsidP="00CA47DE">
      <w:pPr>
        <w:pStyle w:val="ListParagraph"/>
        <w:ind w:left="426"/>
        <w:rPr>
          <w:color w:val="000000"/>
          <w:lang w:val="en-ID"/>
        </w:rPr>
      </w:pPr>
      <w:r w:rsidRPr="00D6725E">
        <w:rPr>
          <w:color w:val="000000"/>
          <w:lang w:val="en-ID"/>
        </w:rPr>
        <w:t xml:space="preserve">Air </w:t>
      </w:r>
      <w:proofErr w:type="spellStart"/>
      <w:r w:rsidRPr="00D6725E">
        <w:rPr>
          <w:color w:val="000000"/>
          <w:lang w:val="en-ID"/>
        </w:rPr>
        <w:t>limbah</w:t>
      </w:r>
      <w:proofErr w:type="spellEnd"/>
      <w:r w:rsidRPr="00D6725E">
        <w:rPr>
          <w:color w:val="000000"/>
          <w:lang w:val="en-ID"/>
        </w:rPr>
        <w:t xml:space="preserve"> yang</w:t>
      </w:r>
      <w:r w:rsidRPr="00CA47DE">
        <w:rPr>
          <w:color w:val="000000"/>
          <w:lang w:val="en-ID"/>
        </w:rPr>
        <w:t xml:space="preserve"> </w:t>
      </w:r>
      <w:proofErr w:type="spellStart"/>
      <w:r w:rsidRPr="00CA47DE">
        <w:rPr>
          <w:color w:val="000000"/>
          <w:lang w:val="en-ID"/>
        </w:rPr>
        <w:t>telah</w:t>
      </w:r>
      <w:proofErr w:type="spellEnd"/>
      <w:r w:rsidRPr="00CA47DE">
        <w:rPr>
          <w:color w:val="000000"/>
          <w:lang w:val="en-ID"/>
        </w:rPr>
        <w:t xml:space="preserve"> </w:t>
      </w:r>
      <w:proofErr w:type="spellStart"/>
      <w:r w:rsidRPr="00CA47DE">
        <w:rPr>
          <w:color w:val="000000"/>
          <w:lang w:val="en-ID"/>
        </w:rPr>
        <w:t>diolah</w:t>
      </w:r>
      <w:proofErr w:type="spellEnd"/>
      <w:r w:rsidRPr="00CA47DE">
        <w:rPr>
          <w:color w:val="000000"/>
          <w:lang w:val="en-ID"/>
        </w:rPr>
        <w:t xml:space="preserve"> pada </w:t>
      </w:r>
      <w:proofErr w:type="spellStart"/>
      <w:r w:rsidRPr="00CA47DE">
        <w:rPr>
          <w:color w:val="000000"/>
          <w:lang w:val="en-ID"/>
        </w:rPr>
        <w:t>bak</w:t>
      </w:r>
      <w:proofErr w:type="spellEnd"/>
      <w:r w:rsidRPr="00CA47DE">
        <w:rPr>
          <w:color w:val="000000"/>
          <w:lang w:val="en-ID"/>
        </w:rPr>
        <w:t xml:space="preserve"> </w:t>
      </w:r>
      <w:r w:rsidRPr="00CA47DE">
        <w:rPr>
          <w:i/>
          <w:iCs/>
          <w:color w:val="000000"/>
          <w:lang w:val="en-ID"/>
        </w:rPr>
        <w:t xml:space="preserve">mixing </w:t>
      </w:r>
      <w:proofErr w:type="spellStart"/>
      <w:r w:rsidRPr="00CA47DE">
        <w:rPr>
          <w:color w:val="000000"/>
          <w:lang w:val="en-ID"/>
        </w:rPr>
        <w:t>kemudian</w:t>
      </w:r>
      <w:proofErr w:type="spellEnd"/>
      <w:r w:rsidRPr="00CA47DE">
        <w:rPr>
          <w:color w:val="000000"/>
          <w:lang w:val="en-ID"/>
        </w:rPr>
        <w:t xml:space="preserve"> </w:t>
      </w:r>
      <w:proofErr w:type="spellStart"/>
      <w:r w:rsidRPr="00CA47DE">
        <w:rPr>
          <w:color w:val="000000"/>
          <w:lang w:val="en-ID"/>
        </w:rPr>
        <w:t>dialirkan</w:t>
      </w:r>
      <w:proofErr w:type="spellEnd"/>
      <w:r w:rsidRPr="00CA47DE">
        <w:rPr>
          <w:color w:val="000000"/>
          <w:lang w:val="en-ID"/>
        </w:rPr>
        <w:t xml:space="preserve"> </w:t>
      </w:r>
      <w:proofErr w:type="spellStart"/>
      <w:r w:rsidRPr="00CA47DE">
        <w:rPr>
          <w:color w:val="000000"/>
          <w:lang w:val="en-ID"/>
        </w:rPr>
        <w:t>menuju</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aerasi</w:t>
      </w:r>
      <w:proofErr w:type="spellEnd"/>
      <w:r w:rsidRPr="00CA47DE">
        <w:rPr>
          <w:color w:val="000000"/>
          <w:lang w:val="en-ID"/>
        </w:rPr>
        <w:t xml:space="preserve"> </w:t>
      </w:r>
      <w:proofErr w:type="spellStart"/>
      <w:r w:rsidR="001E1901">
        <w:rPr>
          <w:color w:val="000000"/>
          <w:lang w:val="en-ID"/>
        </w:rPr>
        <w:t>dicampur</w:t>
      </w:r>
      <w:proofErr w:type="spellEnd"/>
      <w:r w:rsidR="001E1901">
        <w:rPr>
          <w:color w:val="000000"/>
          <w:lang w:val="en-ID"/>
        </w:rPr>
        <w:t xml:space="preserve"> </w:t>
      </w:r>
      <w:proofErr w:type="spellStart"/>
      <w:r w:rsidR="001E1901">
        <w:rPr>
          <w:color w:val="000000"/>
          <w:lang w:val="en-ID"/>
        </w:rPr>
        <w:t>dengan</w:t>
      </w:r>
      <w:proofErr w:type="spellEnd"/>
      <w:r w:rsidR="001E1901">
        <w:rPr>
          <w:color w:val="000000"/>
          <w:lang w:val="en-ID"/>
        </w:rPr>
        <w:t xml:space="preserve"> </w:t>
      </w:r>
      <w:r w:rsidR="001E1901" w:rsidRPr="0041675A">
        <w:rPr>
          <w:color w:val="000000"/>
        </w:rPr>
        <w:t>lumpur aktif</w:t>
      </w:r>
      <w:r w:rsidR="001E1901"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mendegradasi</w:t>
      </w:r>
      <w:proofErr w:type="spellEnd"/>
      <w:r w:rsidRPr="00CA47DE">
        <w:rPr>
          <w:color w:val="000000"/>
          <w:lang w:val="en-ID"/>
        </w:rPr>
        <w:t xml:space="preserve"> </w:t>
      </w:r>
      <w:proofErr w:type="spellStart"/>
      <w:r w:rsidRPr="00CA47DE">
        <w:rPr>
          <w:color w:val="000000"/>
          <w:lang w:val="en-ID"/>
        </w:rPr>
        <w:t>sisa</w:t>
      </w:r>
      <w:proofErr w:type="spellEnd"/>
      <w:r w:rsidRPr="00CA47DE">
        <w:rPr>
          <w:color w:val="000000"/>
          <w:lang w:val="en-ID"/>
        </w:rPr>
        <w:t xml:space="preserve"> </w:t>
      </w:r>
      <w:proofErr w:type="spellStart"/>
      <w:r w:rsidRPr="00CA47DE">
        <w:rPr>
          <w:color w:val="000000"/>
          <w:lang w:val="en-ID"/>
        </w:rPr>
        <w:t>limbah</w:t>
      </w:r>
      <w:proofErr w:type="spellEnd"/>
      <w:r w:rsidRPr="00CA47DE">
        <w:rPr>
          <w:color w:val="000000"/>
          <w:lang w:val="en-ID"/>
        </w:rPr>
        <w:t>/</w:t>
      </w:r>
      <w:proofErr w:type="spellStart"/>
      <w:r w:rsidRPr="00CA47DE">
        <w:rPr>
          <w:color w:val="000000"/>
          <w:lang w:val="en-ID"/>
        </w:rPr>
        <w:t>polutan</w:t>
      </w:r>
      <w:proofErr w:type="spellEnd"/>
      <w:r w:rsidRPr="00CA47DE">
        <w:rPr>
          <w:color w:val="000000"/>
          <w:lang w:val="en-ID"/>
        </w:rPr>
        <w:t xml:space="preserve"> </w:t>
      </w:r>
      <w:proofErr w:type="spellStart"/>
      <w:r w:rsidRPr="00CA47DE">
        <w:rPr>
          <w:color w:val="000000"/>
          <w:lang w:val="en-ID"/>
        </w:rPr>
        <w:t>terlarut</w:t>
      </w:r>
      <w:proofErr w:type="spellEnd"/>
      <w:r w:rsidRPr="00CA47DE">
        <w:rPr>
          <w:color w:val="000000"/>
          <w:lang w:val="en-ID"/>
        </w:rPr>
        <w:t xml:space="preserve"> di </w:t>
      </w:r>
      <w:proofErr w:type="spellStart"/>
      <w:r w:rsidRPr="00CA47DE">
        <w:rPr>
          <w:color w:val="000000"/>
          <w:lang w:val="en-ID"/>
        </w:rPr>
        <w:t>dalam</w:t>
      </w:r>
      <w:proofErr w:type="spellEnd"/>
      <w:r w:rsidRPr="00CA47DE">
        <w:rPr>
          <w:color w:val="000000"/>
          <w:lang w:val="en-ID"/>
        </w:rPr>
        <w:t xml:space="preserve"> air </w:t>
      </w:r>
      <w:proofErr w:type="spellStart"/>
      <w:r w:rsidRPr="00CA47DE">
        <w:rPr>
          <w:color w:val="000000"/>
          <w:lang w:val="en-ID"/>
        </w:rPr>
        <w:t>limbah</w:t>
      </w:r>
      <w:proofErr w:type="spellEnd"/>
      <w:r w:rsidRPr="00CA47DE">
        <w:rPr>
          <w:color w:val="000000"/>
          <w:lang w:val="en-ID"/>
        </w:rPr>
        <w:t>.</w:t>
      </w:r>
      <w:r w:rsidR="00E353EE">
        <w:rPr>
          <w:color w:val="000000"/>
          <w:lang w:val="en-ID"/>
        </w:rPr>
        <w:t xml:space="preserve"> Pada </w:t>
      </w:r>
      <w:proofErr w:type="spellStart"/>
      <w:r w:rsidR="00E353EE">
        <w:rPr>
          <w:color w:val="000000"/>
          <w:lang w:val="en-ID"/>
        </w:rPr>
        <w:t>bak</w:t>
      </w:r>
      <w:proofErr w:type="spellEnd"/>
      <w:r w:rsidR="00E353EE">
        <w:rPr>
          <w:color w:val="000000"/>
          <w:lang w:val="en-ID"/>
        </w:rPr>
        <w:t xml:space="preserve"> </w:t>
      </w:r>
      <w:proofErr w:type="spellStart"/>
      <w:r w:rsidR="00E353EE">
        <w:rPr>
          <w:color w:val="000000"/>
          <w:lang w:val="en-ID"/>
        </w:rPr>
        <w:t>aerasi</w:t>
      </w:r>
      <w:proofErr w:type="spellEnd"/>
      <w:r w:rsidR="00E27318">
        <w:rPr>
          <w:color w:val="000000"/>
          <w:lang w:val="en-ID"/>
        </w:rPr>
        <w:t xml:space="preserve">, </w:t>
      </w:r>
      <w:r w:rsidR="001E1901">
        <w:rPr>
          <w:color w:val="000000"/>
          <w:lang w:val="en-ID"/>
        </w:rPr>
        <w:t xml:space="preserve">air </w:t>
      </w:r>
      <w:proofErr w:type="spellStart"/>
      <w:r w:rsidR="001E1901">
        <w:rPr>
          <w:color w:val="000000"/>
          <w:lang w:val="en-ID"/>
        </w:rPr>
        <w:t>limbah</w:t>
      </w:r>
      <w:proofErr w:type="spellEnd"/>
      <w:r w:rsidR="001E1901">
        <w:rPr>
          <w:color w:val="000000"/>
          <w:lang w:val="en-ID"/>
        </w:rPr>
        <w:t xml:space="preserve"> </w:t>
      </w:r>
      <w:proofErr w:type="spellStart"/>
      <w:r w:rsidR="001E1901">
        <w:rPr>
          <w:color w:val="000000"/>
          <w:lang w:val="en-ID"/>
        </w:rPr>
        <w:t>akan</w:t>
      </w:r>
      <w:proofErr w:type="spellEnd"/>
      <w:r w:rsidR="001E1901">
        <w:rPr>
          <w:color w:val="000000"/>
          <w:lang w:val="en-ID"/>
        </w:rPr>
        <w:t xml:space="preserve"> </w:t>
      </w:r>
      <w:proofErr w:type="spellStart"/>
      <w:r w:rsidR="001E1901">
        <w:rPr>
          <w:color w:val="000000"/>
          <w:lang w:val="en-ID"/>
        </w:rPr>
        <w:t>dipompa</w:t>
      </w:r>
      <w:proofErr w:type="spellEnd"/>
      <w:r w:rsidR="001E1901">
        <w:rPr>
          <w:color w:val="000000"/>
          <w:lang w:val="en-ID"/>
        </w:rPr>
        <w:t xml:space="preserve"> oleh </w:t>
      </w:r>
      <w:r w:rsidR="00E27318">
        <w:rPr>
          <w:color w:val="000000"/>
        </w:rPr>
        <w:t>a</w:t>
      </w:r>
      <w:r w:rsidR="00E27318" w:rsidRPr="00E27318">
        <w:rPr>
          <w:color w:val="000000"/>
        </w:rPr>
        <w:t>erator</w:t>
      </w:r>
      <w:r w:rsidR="001E1901">
        <w:rPr>
          <w:color w:val="000000"/>
        </w:rPr>
        <w:t xml:space="preserve"> dengan </w:t>
      </w:r>
      <w:r w:rsidR="001E1901" w:rsidRPr="0041675A">
        <w:rPr>
          <w:color w:val="000000"/>
        </w:rPr>
        <w:t>sistem difusi aerasi</w:t>
      </w:r>
      <w:r w:rsidR="00E27318" w:rsidRPr="00E27318">
        <w:rPr>
          <w:color w:val="000000"/>
        </w:rPr>
        <w:t xml:space="preserve"> </w:t>
      </w:r>
      <w:r w:rsidR="001E1901">
        <w:rPr>
          <w:color w:val="000000"/>
        </w:rPr>
        <w:t xml:space="preserve">untuk </w:t>
      </w:r>
      <w:r w:rsidR="00E27318" w:rsidRPr="00E27318">
        <w:rPr>
          <w:color w:val="000000"/>
        </w:rPr>
        <w:t xml:space="preserve">meningkatkan ketersediaan oksigen </w:t>
      </w:r>
      <w:r w:rsidR="001E1901">
        <w:rPr>
          <w:color w:val="000000"/>
        </w:rPr>
        <w:t xml:space="preserve">dalam menunjang </w:t>
      </w:r>
      <w:r w:rsidR="00E27318" w:rsidRPr="00E27318">
        <w:rPr>
          <w:color w:val="000000"/>
        </w:rPr>
        <w:t>aktivitas mikroorganisme aerobik.</w:t>
      </w:r>
      <w:r w:rsidR="001E1901">
        <w:rPr>
          <w:color w:val="000000"/>
        </w:rPr>
        <w:t xml:space="preserve"> Selanjutnya air limbah dialirkan </w:t>
      </w:r>
      <w:r w:rsidR="00CA2A18">
        <w:rPr>
          <w:color w:val="000000"/>
        </w:rPr>
        <w:t>menuju clarifier.</w:t>
      </w:r>
    </w:p>
    <w:p w14:paraId="362CA6B2" w14:textId="52AB5425" w:rsidR="00CA47DE" w:rsidRPr="00CA47DE" w:rsidRDefault="00CA47DE" w:rsidP="0041675A">
      <w:pPr>
        <w:pStyle w:val="ListParagraph"/>
        <w:numPr>
          <w:ilvl w:val="1"/>
          <w:numId w:val="8"/>
        </w:numPr>
        <w:ind w:left="426" w:hanging="426"/>
        <w:rPr>
          <w:color w:val="000000"/>
          <w:lang w:val="en-ID"/>
        </w:rPr>
      </w:pPr>
      <w:proofErr w:type="spellStart"/>
      <w:r w:rsidRPr="00CA47DE">
        <w:rPr>
          <w:color w:val="000000"/>
          <w:lang w:val="en-ID"/>
        </w:rPr>
        <w:t>Bak</w:t>
      </w:r>
      <w:proofErr w:type="spellEnd"/>
      <w:r w:rsidRPr="00CA47DE">
        <w:rPr>
          <w:color w:val="000000"/>
          <w:lang w:val="en-ID"/>
        </w:rPr>
        <w:t xml:space="preserve"> Clarifier</w:t>
      </w:r>
    </w:p>
    <w:p w14:paraId="6A03D207" w14:textId="77777777" w:rsidR="00CA47DE" w:rsidRPr="00CA47DE" w:rsidRDefault="00CA47DE" w:rsidP="00CA47DE">
      <w:pPr>
        <w:pStyle w:val="ListParagraph"/>
        <w:ind w:left="426"/>
        <w:rPr>
          <w:color w:val="000000"/>
          <w:lang w:val="en-ID"/>
        </w:rPr>
      </w:pPr>
      <w:proofErr w:type="spellStart"/>
      <w:r w:rsidRPr="00CA47DE">
        <w:rPr>
          <w:color w:val="000000"/>
          <w:lang w:val="en-ID"/>
        </w:rPr>
        <w:t>Bak</w:t>
      </w:r>
      <w:proofErr w:type="spellEnd"/>
      <w:r w:rsidRPr="00CA47DE">
        <w:rPr>
          <w:color w:val="000000"/>
          <w:lang w:val="en-ID"/>
        </w:rPr>
        <w:t xml:space="preserve"> clarifier </w:t>
      </w:r>
      <w:proofErr w:type="spellStart"/>
      <w:r w:rsidRPr="00CA47DE">
        <w:rPr>
          <w:color w:val="000000"/>
          <w:lang w:val="en-ID"/>
        </w:rPr>
        <w:t>berfungsi</w:t>
      </w:r>
      <w:proofErr w:type="spellEnd"/>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memisahkan</w:t>
      </w:r>
      <w:proofErr w:type="spellEnd"/>
      <w:r w:rsidRPr="00CA47DE">
        <w:rPr>
          <w:color w:val="000000"/>
          <w:lang w:val="en-ID"/>
        </w:rPr>
        <w:t xml:space="preserve"> </w:t>
      </w:r>
      <w:proofErr w:type="spellStart"/>
      <w:r w:rsidRPr="00CA47DE">
        <w:rPr>
          <w:color w:val="000000"/>
          <w:lang w:val="en-ID"/>
        </w:rPr>
        <w:t>endapan</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yang </w:t>
      </w:r>
      <w:proofErr w:type="spellStart"/>
      <w:r w:rsidRPr="00CA47DE">
        <w:rPr>
          <w:color w:val="000000"/>
          <w:lang w:val="en-ID"/>
        </w:rPr>
        <w:t>nantinya</w:t>
      </w:r>
      <w:proofErr w:type="spellEnd"/>
      <w:r w:rsidRPr="00CA47DE">
        <w:rPr>
          <w:color w:val="000000"/>
          <w:lang w:val="en-ID"/>
        </w:rPr>
        <w:t xml:space="preserve"> </w:t>
      </w:r>
      <w:proofErr w:type="spellStart"/>
      <w:r w:rsidRPr="00CA47DE">
        <w:rPr>
          <w:color w:val="000000"/>
          <w:lang w:val="en-ID"/>
        </w:rPr>
        <w:t>masuk</w:t>
      </w:r>
      <w:proofErr w:type="spellEnd"/>
      <w:r w:rsidRPr="00CA47DE">
        <w:rPr>
          <w:color w:val="000000"/>
          <w:lang w:val="en-ID"/>
        </w:rPr>
        <w:t xml:space="preserve"> </w:t>
      </w:r>
      <w:proofErr w:type="spellStart"/>
      <w:r w:rsidRPr="00CA47DE">
        <w:rPr>
          <w:color w:val="000000"/>
          <w:lang w:val="en-ID"/>
        </w:rPr>
        <w:t>ke</w:t>
      </w:r>
      <w:proofErr w:type="spellEnd"/>
      <w:r w:rsidRPr="00CA47DE">
        <w:rPr>
          <w:color w:val="000000"/>
          <w:lang w:val="en-ID"/>
        </w:rPr>
        <w:t xml:space="preserve"> </w:t>
      </w:r>
      <w:proofErr w:type="spellStart"/>
      <w:r w:rsidRPr="00CA47DE">
        <w:rPr>
          <w:color w:val="000000"/>
          <w:lang w:val="en-ID"/>
        </w:rPr>
        <w:t>dalam</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penampung</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dan air </w:t>
      </w:r>
      <w:proofErr w:type="spellStart"/>
      <w:r w:rsidRPr="00CA47DE">
        <w:rPr>
          <w:color w:val="000000"/>
          <w:lang w:val="en-ID"/>
        </w:rPr>
        <w:t>limbah</w:t>
      </w:r>
      <w:proofErr w:type="spellEnd"/>
      <w:r w:rsidRPr="00CA47DE">
        <w:rPr>
          <w:color w:val="000000"/>
          <w:lang w:val="en-ID"/>
        </w:rPr>
        <w:t xml:space="preserve"> yang </w:t>
      </w:r>
      <w:proofErr w:type="spellStart"/>
      <w:r w:rsidRPr="00CA47DE">
        <w:rPr>
          <w:color w:val="000000"/>
          <w:lang w:val="en-ID"/>
        </w:rPr>
        <w:t>telah</w:t>
      </w:r>
      <w:proofErr w:type="spellEnd"/>
      <w:r w:rsidRPr="00CA47DE">
        <w:rPr>
          <w:color w:val="000000"/>
          <w:lang w:val="en-ID"/>
        </w:rPr>
        <w:t xml:space="preserve"> </w:t>
      </w:r>
      <w:proofErr w:type="spellStart"/>
      <w:r w:rsidRPr="00CA47DE">
        <w:rPr>
          <w:color w:val="000000"/>
          <w:lang w:val="en-ID"/>
        </w:rPr>
        <w:t>terpisah</w:t>
      </w:r>
      <w:proofErr w:type="spellEnd"/>
      <w:r w:rsidRPr="00CA47DE">
        <w:rPr>
          <w:color w:val="000000"/>
          <w:lang w:val="en-ID"/>
        </w:rPr>
        <w:t xml:space="preserve"> </w:t>
      </w:r>
      <w:proofErr w:type="spellStart"/>
      <w:r w:rsidRPr="00CA47DE">
        <w:rPr>
          <w:color w:val="000000"/>
          <w:lang w:val="en-ID"/>
        </w:rPr>
        <w:t>nantinya</w:t>
      </w:r>
      <w:proofErr w:type="spellEnd"/>
      <w:r w:rsidRPr="00CA47DE">
        <w:rPr>
          <w:color w:val="000000"/>
          <w:lang w:val="en-ID"/>
        </w:rPr>
        <w:t xml:space="preserve"> </w:t>
      </w:r>
      <w:proofErr w:type="spellStart"/>
      <w:r w:rsidRPr="00CA47DE">
        <w:rPr>
          <w:color w:val="000000"/>
          <w:lang w:val="en-ID"/>
        </w:rPr>
        <w:t>akan</w:t>
      </w:r>
      <w:proofErr w:type="spellEnd"/>
      <w:r w:rsidRPr="00CA47DE">
        <w:rPr>
          <w:color w:val="000000"/>
          <w:lang w:val="en-ID"/>
        </w:rPr>
        <w:t xml:space="preserve"> </w:t>
      </w:r>
      <w:proofErr w:type="spellStart"/>
      <w:r w:rsidRPr="00CA47DE">
        <w:rPr>
          <w:color w:val="000000"/>
          <w:lang w:val="en-ID"/>
        </w:rPr>
        <w:t>dilanjutkan</w:t>
      </w:r>
      <w:proofErr w:type="spellEnd"/>
      <w:r w:rsidRPr="00CA47DE">
        <w:rPr>
          <w:color w:val="000000"/>
          <w:lang w:val="en-ID"/>
        </w:rPr>
        <w:t xml:space="preserve"> </w:t>
      </w:r>
      <w:proofErr w:type="spellStart"/>
      <w:r w:rsidRPr="00CA47DE">
        <w:rPr>
          <w:color w:val="000000"/>
          <w:lang w:val="en-ID"/>
        </w:rPr>
        <w:t>ke</w:t>
      </w:r>
      <w:proofErr w:type="spellEnd"/>
      <w:r w:rsidRPr="00CA47DE">
        <w:rPr>
          <w:color w:val="000000"/>
          <w:lang w:val="en-ID"/>
        </w:rPr>
        <w:t xml:space="preserve"> proses </w:t>
      </w:r>
      <w:proofErr w:type="spellStart"/>
      <w:r w:rsidRPr="00CA47DE">
        <w:rPr>
          <w:color w:val="000000"/>
          <w:lang w:val="en-ID"/>
        </w:rPr>
        <w:t>biopond</w:t>
      </w:r>
      <w:proofErr w:type="spellEnd"/>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air </w:t>
      </w:r>
      <w:proofErr w:type="spellStart"/>
      <w:r w:rsidRPr="00CA47DE">
        <w:rPr>
          <w:color w:val="000000"/>
          <w:lang w:val="en-ID"/>
        </w:rPr>
        <w:t>limbah</w:t>
      </w:r>
      <w:proofErr w:type="spellEnd"/>
      <w:r w:rsidRPr="00CA47DE">
        <w:rPr>
          <w:color w:val="000000"/>
          <w:lang w:val="en-ID"/>
        </w:rPr>
        <w:t xml:space="preserve"> yang </w:t>
      </w:r>
      <w:proofErr w:type="spellStart"/>
      <w:r w:rsidRPr="00CA47DE">
        <w:rPr>
          <w:color w:val="000000"/>
          <w:lang w:val="en-ID"/>
        </w:rPr>
        <w:t>masih</w:t>
      </w:r>
      <w:proofErr w:type="spellEnd"/>
      <w:r w:rsidRPr="00CA47DE">
        <w:rPr>
          <w:color w:val="000000"/>
          <w:lang w:val="en-ID"/>
        </w:rPr>
        <w:t xml:space="preserve"> </w:t>
      </w:r>
      <w:proofErr w:type="spellStart"/>
      <w:r w:rsidRPr="00CA47DE">
        <w:rPr>
          <w:color w:val="000000"/>
          <w:lang w:val="en-ID"/>
        </w:rPr>
        <w:t>mengandung</w:t>
      </w:r>
      <w:proofErr w:type="spellEnd"/>
      <w:r w:rsidRPr="00CA47DE">
        <w:rPr>
          <w:color w:val="000000"/>
          <w:lang w:val="en-ID"/>
        </w:rPr>
        <w:t xml:space="preserve"> </w:t>
      </w:r>
      <w:proofErr w:type="spellStart"/>
      <w:r w:rsidRPr="00CA47DE">
        <w:rPr>
          <w:color w:val="000000"/>
          <w:lang w:val="en-ID"/>
        </w:rPr>
        <w:t>sisa</w:t>
      </w:r>
      <w:proofErr w:type="spellEnd"/>
      <w:r w:rsidRPr="00CA47DE">
        <w:rPr>
          <w:color w:val="000000"/>
          <w:lang w:val="en-ID"/>
        </w:rPr>
        <w:t xml:space="preserve"> </w:t>
      </w:r>
      <w:proofErr w:type="spellStart"/>
      <w:r w:rsidRPr="00CA47DE">
        <w:rPr>
          <w:color w:val="000000"/>
          <w:lang w:val="en-ID"/>
        </w:rPr>
        <w:t>limbah</w:t>
      </w:r>
      <w:proofErr w:type="spellEnd"/>
      <w:r w:rsidRPr="00CA47DE">
        <w:rPr>
          <w:color w:val="000000"/>
          <w:lang w:val="en-ID"/>
        </w:rPr>
        <w:t xml:space="preserve"> </w:t>
      </w:r>
      <w:proofErr w:type="spellStart"/>
      <w:r w:rsidRPr="00CA47DE">
        <w:rPr>
          <w:color w:val="000000"/>
          <w:lang w:val="en-ID"/>
        </w:rPr>
        <w:t>terlarut</w:t>
      </w:r>
      <w:proofErr w:type="spellEnd"/>
      <w:r w:rsidRPr="00CA47DE">
        <w:rPr>
          <w:color w:val="000000"/>
          <w:lang w:val="en-ID"/>
        </w:rPr>
        <w:t xml:space="preserve"> yang </w:t>
      </w:r>
      <w:proofErr w:type="spellStart"/>
      <w:r w:rsidRPr="00CA47DE">
        <w:rPr>
          <w:color w:val="000000"/>
          <w:lang w:val="en-ID"/>
        </w:rPr>
        <w:t>tinggi</w:t>
      </w:r>
      <w:proofErr w:type="spellEnd"/>
      <w:r w:rsidRPr="00CA47DE">
        <w:rPr>
          <w:color w:val="000000"/>
          <w:lang w:val="en-ID"/>
        </w:rPr>
        <w:t xml:space="preserve"> </w:t>
      </w:r>
      <w:proofErr w:type="spellStart"/>
      <w:r w:rsidRPr="00CA47DE">
        <w:rPr>
          <w:color w:val="000000"/>
          <w:lang w:val="en-ID"/>
        </w:rPr>
        <w:t>akan</w:t>
      </w:r>
      <w:proofErr w:type="spellEnd"/>
      <w:r w:rsidRPr="00CA47DE">
        <w:rPr>
          <w:color w:val="000000"/>
          <w:lang w:val="en-ID"/>
        </w:rPr>
        <w:t xml:space="preserve"> </w:t>
      </w:r>
      <w:proofErr w:type="spellStart"/>
      <w:r w:rsidRPr="00CA47DE">
        <w:rPr>
          <w:color w:val="000000"/>
          <w:lang w:val="en-ID"/>
        </w:rPr>
        <w:t>dialirkan</w:t>
      </w:r>
      <w:proofErr w:type="spellEnd"/>
      <w:r w:rsidRPr="00CA47DE">
        <w:rPr>
          <w:color w:val="000000"/>
          <w:lang w:val="en-ID"/>
        </w:rPr>
        <w:t xml:space="preserve"> </w:t>
      </w:r>
      <w:proofErr w:type="spellStart"/>
      <w:r w:rsidRPr="00CA47DE">
        <w:rPr>
          <w:color w:val="000000"/>
          <w:lang w:val="en-ID"/>
        </w:rPr>
        <w:t>kembali</w:t>
      </w:r>
      <w:proofErr w:type="spellEnd"/>
      <w:r w:rsidRPr="00CA47DE">
        <w:rPr>
          <w:color w:val="000000"/>
          <w:lang w:val="en-ID"/>
        </w:rPr>
        <w:t xml:space="preserve"> </w:t>
      </w:r>
      <w:proofErr w:type="spellStart"/>
      <w:r w:rsidRPr="00CA47DE">
        <w:rPr>
          <w:color w:val="000000"/>
          <w:lang w:val="en-ID"/>
        </w:rPr>
        <w:t>ke</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aerasi</w:t>
      </w:r>
      <w:proofErr w:type="spellEnd"/>
      <w:r w:rsidRPr="00CA47DE">
        <w:rPr>
          <w:color w:val="000000"/>
          <w:lang w:val="en-ID"/>
        </w:rPr>
        <w:t xml:space="preserve"> </w:t>
      </w:r>
      <w:proofErr w:type="spellStart"/>
      <w:r w:rsidRPr="00CA47DE">
        <w:rPr>
          <w:color w:val="000000"/>
          <w:lang w:val="en-ID"/>
        </w:rPr>
        <w:t>hingga</w:t>
      </w:r>
      <w:proofErr w:type="spellEnd"/>
      <w:r w:rsidRPr="00CA47DE">
        <w:rPr>
          <w:color w:val="000000"/>
          <w:lang w:val="en-ID"/>
        </w:rPr>
        <w:t xml:space="preserve"> </w:t>
      </w:r>
      <w:proofErr w:type="spellStart"/>
      <w:r w:rsidRPr="00CA47DE">
        <w:rPr>
          <w:color w:val="000000"/>
          <w:lang w:val="en-ID"/>
        </w:rPr>
        <w:t>sisa</w:t>
      </w:r>
      <w:proofErr w:type="spellEnd"/>
      <w:r w:rsidRPr="00CA47DE">
        <w:rPr>
          <w:color w:val="000000"/>
          <w:lang w:val="en-ID"/>
        </w:rPr>
        <w:t xml:space="preserve"> </w:t>
      </w:r>
      <w:proofErr w:type="spellStart"/>
      <w:r w:rsidRPr="00CA47DE">
        <w:rPr>
          <w:color w:val="000000"/>
          <w:lang w:val="en-ID"/>
        </w:rPr>
        <w:t>limbah</w:t>
      </w:r>
      <w:proofErr w:type="spellEnd"/>
      <w:r w:rsidRPr="00CA47DE">
        <w:rPr>
          <w:color w:val="000000"/>
          <w:lang w:val="en-ID"/>
        </w:rPr>
        <w:t xml:space="preserve"> </w:t>
      </w:r>
      <w:proofErr w:type="spellStart"/>
      <w:r w:rsidRPr="00CA47DE">
        <w:rPr>
          <w:color w:val="000000"/>
          <w:lang w:val="en-ID"/>
        </w:rPr>
        <w:t>terlarut</w:t>
      </w:r>
      <w:proofErr w:type="spellEnd"/>
      <w:r w:rsidRPr="00CA47DE">
        <w:rPr>
          <w:color w:val="000000"/>
          <w:lang w:val="en-ID"/>
        </w:rPr>
        <w:t xml:space="preserve"> </w:t>
      </w:r>
      <w:proofErr w:type="spellStart"/>
      <w:r w:rsidRPr="00CA47DE">
        <w:rPr>
          <w:color w:val="000000"/>
          <w:lang w:val="en-ID"/>
        </w:rPr>
        <w:t>sudah</w:t>
      </w:r>
      <w:proofErr w:type="spellEnd"/>
      <w:r w:rsidRPr="00CA47DE">
        <w:rPr>
          <w:color w:val="000000"/>
          <w:lang w:val="en-ID"/>
        </w:rPr>
        <w:t xml:space="preserve"> </w:t>
      </w:r>
      <w:proofErr w:type="spellStart"/>
      <w:r w:rsidRPr="00CA47DE">
        <w:rPr>
          <w:color w:val="000000"/>
          <w:lang w:val="en-ID"/>
        </w:rPr>
        <w:t>terpisah</w:t>
      </w:r>
      <w:proofErr w:type="spellEnd"/>
      <w:r w:rsidRPr="00CA47DE">
        <w:rPr>
          <w:color w:val="000000"/>
          <w:lang w:val="en-ID"/>
        </w:rPr>
        <w:t xml:space="preserve"> </w:t>
      </w:r>
      <w:proofErr w:type="spellStart"/>
      <w:r w:rsidRPr="00CA47DE">
        <w:rPr>
          <w:color w:val="000000"/>
          <w:lang w:val="en-ID"/>
        </w:rPr>
        <w:t>antara</w:t>
      </w:r>
      <w:proofErr w:type="spellEnd"/>
      <w:r w:rsidRPr="00CA47DE">
        <w:rPr>
          <w:color w:val="000000"/>
          <w:lang w:val="en-ID"/>
        </w:rPr>
        <w:t xml:space="preserve"> air </w:t>
      </w:r>
      <w:proofErr w:type="spellStart"/>
      <w:r w:rsidRPr="00CA47DE">
        <w:rPr>
          <w:color w:val="000000"/>
          <w:lang w:val="en-ID"/>
        </w:rPr>
        <w:t>limbah</w:t>
      </w:r>
      <w:proofErr w:type="spellEnd"/>
      <w:r w:rsidRPr="00CA47DE">
        <w:rPr>
          <w:color w:val="000000"/>
          <w:lang w:val="en-ID"/>
        </w:rPr>
        <w:t xml:space="preserve"> dan </w:t>
      </w:r>
      <w:proofErr w:type="spellStart"/>
      <w:r w:rsidRPr="00CA47DE">
        <w:rPr>
          <w:color w:val="000000"/>
          <w:lang w:val="en-ID"/>
        </w:rPr>
        <w:t>endapan</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w:t>
      </w:r>
    </w:p>
    <w:p w14:paraId="2F9D4ECE" w14:textId="4F739BAE" w:rsidR="00CA47DE" w:rsidRPr="00CA47DE" w:rsidRDefault="00CA47DE" w:rsidP="0041675A">
      <w:pPr>
        <w:pStyle w:val="ListParagraph"/>
        <w:numPr>
          <w:ilvl w:val="1"/>
          <w:numId w:val="8"/>
        </w:numPr>
        <w:ind w:left="426" w:hanging="426"/>
        <w:rPr>
          <w:color w:val="000000"/>
          <w:lang w:val="en-ID"/>
        </w:rPr>
      </w:pP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Penampung</w:t>
      </w:r>
      <w:proofErr w:type="spellEnd"/>
      <w:r w:rsidRPr="00CA47DE">
        <w:rPr>
          <w:color w:val="000000"/>
          <w:lang w:val="en-ID"/>
        </w:rPr>
        <w:t xml:space="preserve"> </w:t>
      </w:r>
      <w:r w:rsidRPr="00B9037F">
        <w:rPr>
          <w:i/>
          <w:iCs/>
          <w:color w:val="000000"/>
          <w:lang w:val="en-ID"/>
        </w:rPr>
        <w:t>Sludge</w:t>
      </w:r>
    </w:p>
    <w:p w14:paraId="40E4FCC4" w14:textId="77777777" w:rsidR="00CA47DE" w:rsidRPr="00CA47DE" w:rsidRDefault="00CA47DE" w:rsidP="00CA47DE">
      <w:pPr>
        <w:pStyle w:val="ListParagraph"/>
        <w:ind w:left="426"/>
        <w:rPr>
          <w:color w:val="000000"/>
          <w:lang w:val="en-ID"/>
        </w:rPr>
      </w:pP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penampung</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w:t>
      </w:r>
      <w:proofErr w:type="spellStart"/>
      <w:r w:rsidRPr="00CA47DE">
        <w:rPr>
          <w:color w:val="000000"/>
          <w:lang w:val="en-ID"/>
        </w:rPr>
        <w:t>atau</w:t>
      </w:r>
      <w:proofErr w:type="spellEnd"/>
      <w:r w:rsidRPr="00CA47DE">
        <w:rPr>
          <w:color w:val="000000"/>
          <w:lang w:val="en-ID"/>
        </w:rPr>
        <w:t xml:space="preserve"> </w:t>
      </w:r>
      <w:r w:rsidRPr="00CA47DE">
        <w:rPr>
          <w:i/>
          <w:iCs/>
          <w:color w:val="000000"/>
          <w:lang w:val="en-ID"/>
        </w:rPr>
        <w:t>sludge</w:t>
      </w:r>
      <w:r w:rsidRPr="00CA47DE">
        <w:rPr>
          <w:color w:val="000000"/>
          <w:lang w:val="en-ID"/>
        </w:rPr>
        <w:t xml:space="preserve"> </w:t>
      </w:r>
      <w:proofErr w:type="spellStart"/>
      <w:r w:rsidRPr="00CA47DE">
        <w:rPr>
          <w:color w:val="000000"/>
          <w:lang w:val="en-ID"/>
        </w:rPr>
        <w:t>berfungsi</w:t>
      </w:r>
      <w:proofErr w:type="spellEnd"/>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menampung</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w:t>
      </w:r>
      <w:proofErr w:type="spellStart"/>
      <w:r w:rsidRPr="00CA47DE">
        <w:rPr>
          <w:color w:val="000000"/>
          <w:lang w:val="en-ID"/>
        </w:rPr>
        <w:t>hasil</w:t>
      </w:r>
      <w:proofErr w:type="spellEnd"/>
      <w:r w:rsidRPr="00CA47DE">
        <w:rPr>
          <w:color w:val="000000"/>
          <w:lang w:val="en-ID"/>
        </w:rPr>
        <w:t xml:space="preserve"> proses </w:t>
      </w:r>
      <w:proofErr w:type="spellStart"/>
      <w:r w:rsidRPr="00CA47DE">
        <w:rPr>
          <w:color w:val="000000"/>
          <w:lang w:val="en-ID"/>
        </w:rPr>
        <w:t>pengendapan</w:t>
      </w:r>
      <w:proofErr w:type="spellEnd"/>
      <w:r w:rsidRPr="00CA47DE">
        <w:rPr>
          <w:color w:val="000000"/>
          <w:lang w:val="en-ID"/>
        </w:rPr>
        <w:t>.</w:t>
      </w:r>
    </w:p>
    <w:p w14:paraId="2BC1D36E" w14:textId="5DE7B2A0" w:rsidR="00CA47DE" w:rsidRPr="00CA47DE" w:rsidRDefault="00CA47DE" w:rsidP="0041675A">
      <w:pPr>
        <w:pStyle w:val="ListParagraph"/>
        <w:numPr>
          <w:ilvl w:val="1"/>
          <w:numId w:val="8"/>
        </w:numPr>
        <w:ind w:left="426" w:hanging="426"/>
        <w:rPr>
          <w:color w:val="000000"/>
          <w:lang w:val="en-ID"/>
        </w:rPr>
      </w:pPr>
      <w:proofErr w:type="spellStart"/>
      <w:r w:rsidRPr="00CA47DE">
        <w:rPr>
          <w:color w:val="000000"/>
          <w:lang w:val="en-ID"/>
        </w:rPr>
        <w:t>Bak</w:t>
      </w:r>
      <w:proofErr w:type="spellEnd"/>
      <w:r w:rsidRPr="00CA47DE">
        <w:rPr>
          <w:color w:val="000000"/>
          <w:lang w:val="en-ID"/>
        </w:rPr>
        <w:t xml:space="preserve"> </w:t>
      </w:r>
      <w:r w:rsidRPr="00B9037F">
        <w:rPr>
          <w:i/>
          <w:iCs/>
          <w:color w:val="000000"/>
          <w:lang w:val="en-ID"/>
        </w:rPr>
        <w:t>Drying Bed</w:t>
      </w:r>
    </w:p>
    <w:p w14:paraId="74AB3A63" w14:textId="45D8EFD6" w:rsidR="00CA47DE" w:rsidRDefault="00CA47DE" w:rsidP="00CA47DE">
      <w:pPr>
        <w:pStyle w:val="ListParagraph"/>
        <w:ind w:left="426"/>
        <w:rPr>
          <w:color w:val="000000"/>
          <w:lang w:val="en-ID"/>
        </w:rPr>
      </w:pPr>
      <w:r w:rsidRPr="00CA47DE">
        <w:rPr>
          <w:color w:val="000000"/>
          <w:lang w:val="en-ID"/>
        </w:rPr>
        <w:t xml:space="preserve">Lumpur yang </w:t>
      </w:r>
      <w:proofErr w:type="spellStart"/>
      <w:r w:rsidRPr="00CA47DE">
        <w:rPr>
          <w:color w:val="000000"/>
          <w:lang w:val="en-ID"/>
        </w:rPr>
        <w:t>telah</w:t>
      </w:r>
      <w:proofErr w:type="spellEnd"/>
      <w:r w:rsidRPr="00CA47DE">
        <w:rPr>
          <w:color w:val="000000"/>
          <w:lang w:val="en-ID"/>
        </w:rPr>
        <w:t xml:space="preserve"> </w:t>
      </w:r>
      <w:proofErr w:type="spellStart"/>
      <w:r w:rsidRPr="00CA47DE">
        <w:rPr>
          <w:color w:val="000000"/>
          <w:lang w:val="en-ID"/>
        </w:rPr>
        <w:t>ditampung</w:t>
      </w:r>
      <w:proofErr w:type="spellEnd"/>
      <w:r w:rsidRPr="00CA47DE">
        <w:rPr>
          <w:color w:val="000000"/>
          <w:lang w:val="en-ID"/>
        </w:rPr>
        <w:t xml:space="preserve"> pada </w:t>
      </w:r>
      <w:proofErr w:type="spellStart"/>
      <w:r w:rsidRPr="00CA47DE">
        <w:rPr>
          <w:color w:val="000000"/>
          <w:lang w:val="en-ID"/>
        </w:rPr>
        <w:t>bak</w:t>
      </w:r>
      <w:proofErr w:type="spellEnd"/>
      <w:r w:rsidRPr="00CA47DE">
        <w:rPr>
          <w:color w:val="000000"/>
          <w:lang w:val="en-ID"/>
        </w:rPr>
        <w:t xml:space="preserve"> </w:t>
      </w:r>
      <w:proofErr w:type="spellStart"/>
      <w:r w:rsidRPr="00CA47DE">
        <w:rPr>
          <w:color w:val="000000"/>
          <w:lang w:val="en-ID"/>
        </w:rPr>
        <w:t>penampung</w:t>
      </w:r>
      <w:proofErr w:type="spellEnd"/>
      <w:r w:rsidRPr="00CA47DE">
        <w:rPr>
          <w:color w:val="000000"/>
          <w:lang w:val="en-ID"/>
        </w:rPr>
        <w:t xml:space="preserve"> </w:t>
      </w:r>
      <w:r w:rsidRPr="00CA47DE">
        <w:rPr>
          <w:i/>
          <w:iCs/>
          <w:color w:val="000000"/>
          <w:lang w:val="en-ID"/>
        </w:rPr>
        <w:t>sludge</w:t>
      </w:r>
      <w:r w:rsidRPr="00CA47DE">
        <w:rPr>
          <w:color w:val="000000"/>
          <w:lang w:val="en-ID"/>
        </w:rPr>
        <w:t xml:space="preserve"> </w:t>
      </w:r>
      <w:proofErr w:type="spellStart"/>
      <w:r w:rsidRPr="00CA47DE">
        <w:rPr>
          <w:color w:val="000000"/>
          <w:lang w:val="en-ID"/>
        </w:rPr>
        <w:t>selanjutnya</w:t>
      </w:r>
      <w:proofErr w:type="spellEnd"/>
      <w:r w:rsidRPr="00CA47DE">
        <w:rPr>
          <w:color w:val="000000"/>
          <w:lang w:val="en-ID"/>
        </w:rPr>
        <w:t xml:space="preserve"> </w:t>
      </w:r>
      <w:proofErr w:type="spellStart"/>
      <w:r w:rsidRPr="00CA47DE">
        <w:rPr>
          <w:color w:val="000000"/>
          <w:lang w:val="en-ID"/>
        </w:rPr>
        <w:t>dialirkan</w:t>
      </w:r>
      <w:proofErr w:type="spellEnd"/>
      <w:r w:rsidRPr="00CA47DE">
        <w:rPr>
          <w:color w:val="000000"/>
          <w:lang w:val="en-ID"/>
        </w:rPr>
        <w:t xml:space="preserve"> </w:t>
      </w:r>
      <w:proofErr w:type="spellStart"/>
      <w:r w:rsidRPr="00CA47DE">
        <w:rPr>
          <w:color w:val="000000"/>
          <w:lang w:val="en-ID"/>
        </w:rPr>
        <w:t>menuju</w:t>
      </w:r>
      <w:proofErr w:type="spellEnd"/>
      <w:r w:rsidRPr="00CA47DE">
        <w:rPr>
          <w:color w:val="000000"/>
          <w:lang w:val="en-ID"/>
        </w:rPr>
        <w:t xml:space="preserve"> </w:t>
      </w:r>
      <w:proofErr w:type="spellStart"/>
      <w:r w:rsidRPr="00CA47DE">
        <w:rPr>
          <w:color w:val="000000"/>
          <w:lang w:val="en-ID"/>
        </w:rPr>
        <w:t>bak</w:t>
      </w:r>
      <w:proofErr w:type="spellEnd"/>
      <w:r w:rsidRPr="00CA47DE">
        <w:rPr>
          <w:color w:val="000000"/>
          <w:lang w:val="en-ID"/>
        </w:rPr>
        <w:t xml:space="preserve"> </w:t>
      </w:r>
      <w:r w:rsidRPr="00CA47DE">
        <w:rPr>
          <w:i/>
          <w:iCs/>
          <w:color w:val="000000"/>
          <w:lang w:val="en-ID"/>
        </w:rPr>
        <w:t>drying bed</w:t>
      </w:r>
      <w:r w:rsidRPr="00CA47DE">
        <w:rPr>
          <w:color w:val="000000"/>
          <w:lang w:val="en-ID"/>
        </w:rPr>
        <w:t xml:space="preserve"> </w:t>
      </w:r>
      <w:proofErr w:type="spellStart"/>
      <w:r w:rsidRPr="00CA47DE">
        <w:rPr>
          <w:color w:val="000000"/>
          <w:lang w:val="en-ID"/>
        </w:rPr>
        <w:t>untuk</w:t>
      </w:r>
      <w:proofErr w:type="spellEnd"/>
      <w:r w:rsidRPr="00CA47DE">
        <w:rPr>
          <w:color w:val="000000"/>
          <w:lang w:val="en-ID"/>
        </w:rPr>
        <w:t xml:space="preserve"> </w:t>
      </w:r>
      <w:proofErr w:type="spellStart"/>
      <w:r w:rsidRPr="00CA47DE">
        <w:rPr>
          <w:color w:val="000000"/>
          <w:lang w:val="en-ID"/>
        </w:rPr>
        <w:t>diendapkan</w:t>
      </w:r>
      <w:proofErr w:type="spellEnd"/>
      <w:r w:rsidRPr="00CA47DE">
        <w:rPr>
          <w:color w:val="000000"/>
          <w:lang w:val="en-ID"/>
        </w:rPr>
        <w:t xml:space="preserve"> dan </w:t>
      </w:r>
      <w:proofErr w:type="spellStart"/>
      <w:r w:rsidRPr="00CA47DE">
        <w:rPr>
          <w:color w:val="000000"/>
          <w:lang w:val="en-ID"/>
        </w:rPr>
        <w:t>dikeringkan</w:t>
      </w:r>
      <w:proofErr w:type="spellEnd"/>
      <w:r w:rsidRPr="00CA47DE">
        <w:rPr>
          <w:color w:val="000000"/>
          <w:lang w:val="en-ID"/>
        </w:rPr>
        <w:t xml:space="preserve"> </w:t>
      </w:r>
      <w:proofErr w:type="spellStart"/>
      <w:r w:rsidRPr="00CA47DE">
        <w:rPr>
          <w:color w:val="000000"/>
          <w:lang w:val="en-ID"/>
        </w:rPr>
        <w:t>lumpur</w:t>
      </w:r>
      <w:proofErr w:type="spellEnd"/>
      <w:r w:rsidRPr="00CA47DE">
        <w:rPr>
          <w:color w:val="000000"/>
          <w:lang w:val="en-ID"/>
        </w:rPr>
        <w:t xml:space="preserve"> </w:t>
      </w:r>
      <w:proofErr w:type="spellStart"/>
      <w:r w:rsidRPr="00CA47DE">
        <w:rPr>
          <w:color w:val="000000"/>
          <w:lang w:val="en-ID"/>
        </w:rPr>
        <w:t>dari</w:t>
      </w:r>
      <w:proofErr w:type="spellEnd"/>
      <w:r w:rsidRPr="00CA47DE">
        <w:rPr>
          <w:color w:val="000000"/>
          <w:lang w:val="en-ID"/>
        </w:rPr>
        <w:t xml:space="preserve"> </w:t>
      </w:r>
      <w:proofErr w:type="spellStart"/>
      <w:r w:rsidRPr="00CA47DE">
        <w:rPr>
          <w:color w:val="000000"/>
          <w:lang w:val="en-ID"/>
        </w:rPr>
        <w:t>hasil</w:t>
      </w:r>
      <w:proofErr w:type="spellEnd"/>
      <w:r w:rsidRPr="00CA47DE">
        <w:rPr>
          <w:color w:val="000000"/>
          <w:lang w:val="en-ID"/>
        </w:rPr>
        <w:t xml:space="preserve"> proses </w:t>
      </w:r>
      <w:proofErr w:type="spellStart"/>
      <w:r w:rsidRPr="00CA47DE">
        <w:rPr>
          <w:color w:val="000000"/>
          <w:lang w:val="en-ID"/>
        </w:rPr>
        <w:t>pengendapan</w:t>
      </w:r>
      <w:proofErr w:type="spellEnd"/>
      <w:r w:rsidRPr="00CA47DE">
        <w:rPr>
          <w:color w:val="000000"/>
          <w:lang w:val="en-ID"/>
        </w:rPr>
        <w:t xml:space="preserve"> yang </w:t>
      </w:r>
      <w:proofErr w:type="spellStart"/>
      <w:r w:rsidRPr="00CA47DE">
        <w:rPr>
          <w:color w:val="000000"/>
          <w:lang w:val="en-ID"/>
        </w:rPr>
        <w:t>dilengkapi</w:t>
      </w:r>
      <w:proofErr w:type="spellEnd"/>
      <w:r w:rsidRPr="00CA47DE">
        <w:rPr>
          <w:color w:val="000000"/>
          <w:lang w:val="en-ID"/>
        </w:rPr>
        <w:t xml:space="preserve"> </w:t>
      </w:r>
      <w:proofErr w:type="spellStart"/>
      <w:r w:rsidRPr="00CA47DE">
        <w:rPr>
          <w:color w:val="000000"/>
          <w:lang w:val="en-ID"/>
        </w:rPr>
        <w:t>dengan</w:t>
      </w:r>
      <w:proofErr w:type="spellEnd"/>
      <w:r w:rsidRPr="00CA47DE">
        <w:rPr>
          <w:color w:val="000000"/>
          <w:lang w:val="en-ID"/>
        </w:rPr>
        <w:t xml:space="preserve"> </w:t>
      </w:r>
      <w:proofErr w:type="spellStart"/>
      <w:r w:rsidRPr="00CA47DE">
        <w:rPr>
          <w:color w:val="000000"/>
          <w:lang w:val="en-ID"/>
        </w:rPr>
        <w:t>pasir</w:t>
      </w:r>
      <w:proofErr w:type="spellEnd"/>
      <w:r w:rsidRPr="00CA47DE">
        <w:rPr>
          <w:color w:val="000000"/>
          <w:lang w:val="en-ID"/>
        </w:rPr>
        <w:t xml:space="preserve"> </w:t>
      </w:r>
      <w:proofErr w:type="spellStart"/>
      <w:r w:rsidRPr="00CA47DE">
        <w:rPr>
          <w:color w:val="000000"/>
          <w:lang w:val="en-ID"/>
        </w:rPr>
        <w:t>silika</w:t>
      </w:r>
      <w:proofErr w:type="spellEnd"/>
      <w:r w:rsidRPr="00CA47DE">
        <w:rPr>
          <w:color w:val="000000"/>
          <w:lang w:val="en-ID"/>
        </w:rPr>
        <w:t xml:space="preserve"> yang </w:t>
      </w:r>
      <w:proofErr w:type="spellStart"/>
      <w:r w:rsidRPr="00CA47DE">
        <w:rPr>
          <w:color w:val="000000"/>
          <w:lang w:val="en-ID"/>
        </w:rPr>
        <w:t>berukuran</w:t>
      </w:r>
      <w:proofErr w:type="spellEnd"/>
      <w:r w:rsidRPr="00CA47DE">
        <w:rPr>
          <w:color w:val="000000"/>
          <w:lang w:val="en-ID"/>
        </w:rPr>
        <w:t xml:space="preserve"> 0,5-1 mm, </w:t>
      </w:r>
      <w:proofErr w:type="spellStart"/>
      <w:r w:rsidRPr="00CA47DE">
        <w:rPr>
          <w:color w:val="000000"/>
          <w:lang w:val="en-ID"/>
        </w:rPr>
        <w:t>setebal</w:t>
      </w:r>
      <w:proofErr w:type="spellEnd"/>
      <w:r w:rsidRPr="00CA47DE">
        <w:rPr>
          <w:color w:val="000000"/>
          <w:lang w:val="en-ID"/>
        </w:rPr>
        <w:t xml:space="preserve"> 0,3 m dan </w:t>
      </w:r>
      <w:proofErr w:type="spellStart"/>
      <w:r w:rsidRPr="00CA47DE">
        <w:rPr>
          <w:color w:val="000000"/>
          <w:lang w:val="en-ID"/>
        </w:rPr>
        <w:t>ukuran</w:t>
      </w:r>
      <w:proofErr w:type="spellEnd"/>
      <w:r w:rsidRPr="00CA47DE">
        <w:rPr>
          <w:color w:val="000000"/>
          <w:lang w:val="en-ID"/>
        </w:rPr>
        <w:t xml:space="preserve"> 2-3 mm, </w:t>
      </w:r>
      <w:proofErr w:type="spellStart"/>
      <w:r w:rsidRPr="00CA47DE">
        <w:rPr>
          <w:color w:val="000000"/>
          <w:lang w:val="en-ID"/>
        </w:rPr>
        <w:t>setebal</w:t>
      </w:r>
      <w:proofErr w:type="spellEnd"/>
      <w:r w:rsidRPr="00CA47DE">
        <w:rPr>
          <w:color w:val="000000"/>
          <w:lang w:val="en-ID"/>
        </w:rPr>
        <w:t xml:space="preserve"> 0,3 m.</w:t>
      </w:r>
    </w:p>
    <w:p w14:paraId="22CED816" w14:textId="77777777" w:rsidR="00CA47DE" w:rsidRDefault="00CA47DE" w:rsidP="00CA47DE">
      <w:pPr>
        <w:pStyle w:val="ListParagraph"/>
        <w:ind w:left="426"/>
        <w:rPr>
          <w:color w:val="000000"/>
          <w:lang w:val="en-ID"/>
        </w:rPr>
      </w:pPr>
    </w:p>
    <w:p w14:paraId="739DAE28" w14:textId="6C7D7705" w:rsidR="007021C4" w:rsidRDefault="004621B8" w:rsidP="004621B8">
      <w:pPr>
        <w:pStyle w:val="ListParagraph"/>
        <w:ind w:left="0"/>
        <w:jc w:val="right"/>
        <w:rPr>
          <w:color w:val="000000"/>
        </w:rPr>
      </w:pPr>
      <w:r>
        <w:rPr>
          <w:noProof/>
          <w:color w:val="000000"/>
        </w:rPr>
        <w:drawing>
          <wp:inline distT="0" distB="0" distL="0" distR="0" wp14:anchorId="244BF15B" wp14:editId="61E7CF00">
            <wp:extent cx="3056836" cy="894653"/>
            <wp:effectExtent l="0" t="0" r="0" b="1270"/>
            <wp:docPr id="19240543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54342" name="Picture 1924054342"/>
                    <pic:cNvPicPr/>
                  </pic:nvPicPr>
                  <pic:blipFill>
                    <a:blip r:embed="rId13">
                      <a:extLst>
                        <a:ext uri="{28A0092B-C50C-407E-A947-70E740481C1C}">
                          <a14:useLocalDpi xmlns:a14="http://schemas.microsoft.com/office/drawing/2010/main" val="0"/>
                        </a:ext>
                      </a:extLst>
                    </a:blip>
                    <a:stretch>
                      <a:fillRect/>
                    </a:stretch>
                  </pic:blipFill>
                  <pic:spPr>
                    <a:xfrm>
                      <a:off x="0" y="0"/>
                      <a:ext cx="3116306" cy="912058"/>
                    </a:xfrm>
                    <a:prstGeom prst="rect">
                      <a:avLst/>
                    </a:prstGeom>
                  </pic:spPr>
                </pic:pic>
              </a:graphicData>
            </a:graphic>
          </wp:inline>
        </w:drawing>
      </w:r>
    </w:p>
    <w:p w14:paraId="64234D9F" w14:textId="77777777" w:rsidR="004621B8" w:rsidRDefault="004621B8" w:rsidP="004621B8">
      <w:pPr>
        <w:pStyle w:val="ListParagraph"/>
        <w:ind w:left="0"/>
        <w:rPr>
          <w:color w:val="000000"/>
        </w:rPr>
      </w:pPr>
    </w:p>
    <w:p w14:paraId="151FFBDE" w14:textId="063549BA" w:rsidR="0041675A" w:rsidRPr="0041675A" w:rsidRDefault="0041675A" w:rsidP="0041675A">
      <w:pPr>
        <w:pStyle w:val="ListParagraph"/>
        <w:ind w:left="0"/>
        <w:jc w:val="center"/>
        <w:rPr>
          <w:color w:val="000000"/>
          <w:lang w:val="en-ID"/>
        </w:rPr>
      </w:pPr>
      <w:r w:rsidRPr="0041675A">
        <w:rPr>
          <w:b/>
          <w:bCs/>
          <w:color w:val="000000"/>
          <w:lang w:val="en-ID"/>
        </w:rPr>
        <w:t xml:space="preserve">Gambar </w:t>
      </w:r>
      <w:r w:rsidR="007021C4">
        <w:rPr>
          <w:b/>
          <w:bCs/>
          <w:color w:val="000000"/>
          <w:lang w:val="en-ID"/>
        </w:rPr>
        <w:t>2</w:t>
      </w:r>
      <w:r w:rsidRPr="0041675A">
        <w:rPr>
          <w:b/>
          <w:bCs/>
          <w:color w:val="000000"/>
          <w:lang w:val="en-ID"/>
        </w:rPr>
        <w:t xml:space="preserve">. </w:t>
      </w:r>
      <w:r w:rsidRPr="0041675A">
        <w:rPr>
          <w:color w:val="000000"/>
          <w:lang w:val="en-ID"/>
        </w:rPr>
        <w:t xml:space="preserve">Diagram Alur IPAL WWTP </w:t>
      </w:r>
      <w:proofErr w:type="spellStart"/>
      <w:r w:rsidRPr="0041675A">
        <w:rPr>
          <w:color w:val="000000"/>
          <w:lang w:val="en-ID"/>
        </w:rPr>
        <w:t>Untuk</w:t>
      </w:r>
      <w:proofErr w:type="spellEnd"/>
      <w:r w:rsidRPr="0041675A">
        <w:rPr>
          <w:color w:val="000000"/>
          <w:lang w:val="en-ID"/>
        </w:rPr>
        <w:t xml:space="preserve"> Proses </w:t>
      </w:r>
      <w:proofErr w:type="spellStart"/>
      <w:r w:rsidRPr="0041675A">
        <w:rPr>
          <w:color w:val="000000"/>
          <w:lang w:val="en-ID"/>
        </w:rPr>
        <w:t>Biopond</w:t>
      </w:r>
      <w:proofErr w:type="spellEnd"/>
    </w:p>
    <w:p w14:paraId="13DCE184" w14:textId="77777777" w:rsidR="0041675A" w:rsidRDefault="0041675A" w:rsidP="0041675A">
      <w:pPr>
        <w:pStyle w:val="ListParagraph"/>
        <w:ind w:left="0"/>
        <w:rPr>
          <w:color w:val="000000"/>
        </w:rPr>
      </w:pPr>
    </w:p>
    <w:p w14:paraId="277348F9" w14:textId="77777777" w:rsidR="0041675A" w:rsidRDefault="0041675A" w:rsidP="0041675A">
      <w:pPr>
        <w:pStyle w:val="ListParagraph"/>
        <w:numPr>
          <w:ilvl w:val="4"/>
          <w:numId w:val="8"/>
        </w:numPr>
        <w:ind w:left="426" w:hanging="426"/>
        <w:rPr>
          <w:color w:val="000000"/>
        </w:rPr>
      </w:pPr>
      <w:r w:rsidRPr="0041675A">
        <w:rPr>
          <w:color w:val="000000"/>
        </w:rPr>
        <w:t>Bak Equalisasi</w:t>
      </w:r>
    </w:p>
    <w:p w14:paraId="4FFD9EC6" w14:textId="631B4001" w:rsidR="0041675A" w:rsidRPr="0041675A" w:rsidRDefault="0041675A" w:rsidP="0041675A">
      <w:pPr>
        <w:pStyle w:val="ListParagraph"/>
        <w:ind w:left="426"/>
        <w:rPr>
          <w:color w:val="000000"/>
        </w:rPr>
      </w:pPr>
      <w:r w:rsidRPr="0041675A">
        <w:rPr>
          <w:color w:val="000000"/>
        </w:rPr>
        <w:t xml:space="preserve">Air limbah hasil dari proses kimia diolah kembali melalui proses biopond pada IPAL industri (WWTP). Air limbah dikumpulkan pada bak equalisasi untuk menghomogenkan karakteristik air limbah dan mencegah fluktuasi. </w:t>
      </w:r>
    </w:p>
    <w:p w14:paraId="0EA7FCAF" w14:textId="77777777" w:rsidR="0041675A" w:rsidRDefault="0041675A" w:rsidP="0041675A">
      <w:pPr>
        <w:pStyle w:val="ListParagraph"/>
        <w:numPr>
          <w:ilvl w:val="4"/>
          <w:numId w:val="8"/>
        </w:numPr>
        <w:ind w:left="426" w:hanging="426"/>
        <w:rPr>
          <w:color w:val="000000"/>
        </w:rPr>
      </w:pPr>
      <w:r w:rsidRPr="0041675A">
        <w:rPr>
          <w:color w:val="000000"/>
        </w:rPr>
        <w:t>Bak Aerasi</w:t>
      </w:r>
    </w:p>
    <w:p w14:paraId="61AB9B73" w14:textId="61D907B5" w:rsidR="0041675A" w:rsidRDefault="0041675A" w:rsidP="0041675A">
      <w:pPr>
        <w:pStyle w:val="ListParagraph"/>
        <w:ind w:left="426"/>
        <w:rPr>
          <w:color w:val="000000"/>
        </w:rPr>
      </w:pPr>
      <w:r w:rsidRPr="0041675A">
        <w:rPr>
          <w:color w:val="000000"/>
        </w:rPr>
        <w:t>Campuran komposit limbah dari bak equalisasi selanjutnya dipompa menuju bak Aerator dicampur dengan lumpur aktif yang memiliki kadar MLSS</w:t>
      </w:r>
      <w:r w:rsidR="00E353EE">
        <w:rPr>
          <w:color w:val="000000"/>
        </w:rPr>
        <w:t xml:space="preserve"> (</w:t>
      </w:r>
      <w:r w:rsidR="00E353EE" w:rsidRPr="00E353EE">
        <w:rPr>
          <w:i/>
          <w:iCs/>
          <w:color w:val="000000"/>
        </w:rPr>
        <w:t>Mixed Liquor Suspended Solids</w:t>
      </w:r>
      <w:r w:rsidR="00E353EE">
        <w:rPr>
          <w:color w:val="000000"/>
        </w:rPr>
        <w:t>)</w:t>
      </w:r>
      <w:r w:rsidRPr="0041675A">
        <w:rPr>
          <w:color w:val="000000"/>
        </w:rPr>
        <w:t xml:space="preserve"> ± 4.000 mg/L dan diberi aerasi melalui sistem difusi aerasi untuk menjaga DO (</w:t>
      </w:r>
      <w:r w:rsidRPr="005817B8">
        <w:rPr>
          <w:i/>
          <w:iCs/>
          <w:color w:val="000000"/>
        </w:rPr>
        <w:t>Dissolved Oxygen</w:t>
      </w:r>
      <w:r w:rsidRPr="0041675A">
        <w:rPr>
          <w:color w:val="000000"/>
        </w:rPr>
        <w:t>) terlarut minimal 2 mg/L.</w:t>
      </w:r>
    </w:p>
    <w:p w14:paraId="1037FCE2" w14:textId="77777777" w:rsidR="0041675A" w:rsidRDefault="0041675A" w:rsidP="0041675A">
      <w:pPr>
        <w:pStyle w:val="ListParagraph"/>
        <w:numPr>
          <w:ilvl w:val="4"/>
          <w:numId w:val="8"/>
        </w:numPr>
        <w:ind w:left="426" w:hanging="426"/>
        <w:rPr>
          <w:color w:val="000000"/>
        </w:rPr>
      </w:pPr>
      <w:r w:rsidRPr="0041675A">
        <w:rPr>
          <w:color w:val="000000"/>
        </w:rPr>
        <w:t>Bak Clarifier</w:t>
      </w:r>
    </w:p>
    <w:p w14:paraId="65AF6EEB" w14:textId="77777777" w:rsidR="0041675A" w:rsidRDefault="0041675A" w:rsidP="0041675A">
      <w:pPr>
        <w:pStyle w:val="ListParagraph"/>
        <w:ind w:left="426"/>
        <w:rPr>
          <w:color w:val="000000"/>
        </w:rPr>
      </w:pPr>
      <w:r w:rsidRPr="0041675A">
        <w:rPr>
          <w:color w:val="000000"/>
        </w:rPr>
        <w:t>Air limbah akan dialirkan menuju Clarifier setelah mengalami proses selama (waktu tinggal hidrolik) ± 48 jam, air dikirim untuk dipisahkan antara air dan sludge. Sludge atau Lumpur pekat dari Clarifier dialirkan kembali ke bak aerasi.</w:t>
      </w:r>
    </w:p>
    <w:p w14:paraId="2A418D3F" w14:textId="77777777" w:rsidR="0041675A" w:rsidRDefault="0041675A" w:rsidP="0041675A">
      <w:pPr>
        <w:pStyle w:val="ListParagraph"/>
        <w:numPr>
          <w:ilvl w:val="4"/>
          <w:numId w:val="8"/>
        </w:numPr>
        <w:ind w:left="426" w:hanging="426"/>
        <w:rPr>
          <w:color w:val="000000"/>
        </w:rPr>
      </w:pPr>
      <w:r w:rsidRPr="0041675A">
        <w:rPr>
          <w:color w:val="000000"/>
        </w:rPr>
        <w:t>Bak Penampung</w:t>
      </w:r>
    </w:p>
    <w:p w14:paraId="538CF043" w14:textId="32EC56B7" w:rsidR="0041675A" w:rsidRDefault="0041675A" w:rsidP="0041675A">
      <w:pPr>
        <w:pStyle w:val="ListParagraph"/>
        <w:ind w:left="426"/>
        <w:rPr>
          <w:color w:val="000000"/>
        </w:rPr>
      </w:pPr>
      <w:r w:rsidRPr="0041675A">
        <w:rPr>
          <w:color w:val="000000"/>
        </w:rPr>
        <w:t xml:space="preserve">Air jernih hasil olahan akan ditampung terlebih dahulu pada bak penampung sebelum dibuang agar aliran air limbah yang dibuang nantinya bisa dikontrol.  </w:t>
      </w:r>
    </w:p>
    <w:p w14:paraId="528AC15C" w14:textId="77777777" w:rsidR="0041675A" w:rsidRDefault="0041675A" w:rsidP="0041675A">
      <w:pPr>
        <w:pStyle w:val="ListParagraph"/>
        <w:numPr>
          <w:ilvl w:val="4"/>
          <w:numId w:val="8"/>
        </w:numPr>
        <w:ind w:left="426" w:hanging="426"/>
        <w:rPr>
          <w:color w:val="000000"/>
        </w:rPr>
      </w:pPr>
      <w:r w:rsidRPr="0041675A">
        <w:rPr>
          <w:color w:val="000000"/>
        </w:rPr>
        <w:t xml:space="preserve">Bak </w:t>
      </w:r>
      <w:r w:rsidRPr="005817B8">
        <w:rPr>
          <w:i/>
          <w:iCs/>
          <w:color w:val="000000"/>
        </w:rPr>
        <w:t>Drying Bed</w:t>
      </w:r>
    </w:p>
    <w:p w14:paraId="5045B630" w14:textId="410406EE" w:rsidR="0041675A" w:rsidRDefault="0041675A" w:rsidP="0041675A">
      <w:pPr>
        <w:pStyle w:val="ListParagraph"/>
        <w:ind w:left="426"/>
        <w:rPr>
          <w:color w:val="000000"/>
        </w:rPr>
      </w:pPr>
      <w:r w:rsidRPr="0041675A">
        <w:rPr>
          <w:color w:val="000000"/>
        </w:rPr>
        <w:t>Lumpur dari Clarifier dikirim ke drying bed untuk dipisahkan antara air dan (</w:t>
      </w:r>
      <w:r w:rsidRPr="005817B8">
        <w:rPr>
          <w:i/>
          <w:iCs/>
          <w:color w:val="000000"/>
        </w:rPr>
        <w:t>cake</w:t>
      </w:r>
      <w:r w:rsidRPr="0041675A">
        <w:rPr>
          <w:color w:val="000000"/>
        </w:rPr>
        <w:t>) endapannya. Air dikirim kembali ke bak Equalisasi dan cake (endapan lumpur) diambil dan akan diolah oleh pihak ketiga.</w:t>
      </w:r>
    </w:p>
    <w:p w14:paraId="36B2BEE9" w14:textId="77777777" w:rsidR="0041675A" w:rsidRDefault="0041675A" w:rsidP="0041675A">
      <w:pPr>
        <w:pStyle w:val="ListParagraph"/>
        <w:ind w:left="426"/>
        <w:rPr>
          <w:color w:val="000000"/>
        </w:rPr>
      </w:pPr>
    </w:p>
    <w:p w14:paraId="3C431353" w14:textId="07079717" w:rsidR="0041675A" w:rsidRDefault="0041675A" w:rsidP="0041675A">
      <w:pPr>
        <w:pStyle w:val="ListParagraph"/>
        <w:numPr>
          <w:ilvl w:val="0"/>
          <w:numId w:val="8"/>
        </w:numPr>
        <w:ind w:left="426" w:hanging="426"/>
        <w:rPr>
          <w:color w:val="000000"/>
        </w:rPr>
      </w:pPr>
      <w:r w:rsidRPr="0041675A">
        <w:rPr>
          <w:color w:val="000000"/>
        </w:rPr>
        <w:t xml:space="preserve">IPAL Domestik </w:t>
      </w:r>
    </w:p>
    <w:p w14:paraId="191B70B3" w14:textId="77777777" w:rsidR="004621B8" w:rsidRDefault="004621B8" w:rsidP="004621B8">
      <w:pPr>
        <w:pStyle w:val="ListParagraph"/>
        <w:ind w:left="426"/>
        <w:rPr>
          <w:color w:val="000000"/>
        </w:rPr>
      </w:pPr>
    </w:p>
    <w:p w14:paraId="0CA462ED" w14:textId="1C33C023" w:rsidR="004621B8" w:rsidRDefault="004621B8" w:rsidP="00E353EE">
      <w:pPr>
        <w:pStyle w:val="ListParagraph"/>
        <w:ind w:left="0"/>
        <w:jc w:val="right"/>
        <w:rPr>
          <w:color w:val="000000"/>
        </w:rPr>
      </w:pPr>
      <w:r>
        <w:rPr>
          <w:noProof/>
          <w:color w:val="000000"/>
        </w:rPr>
        <w:drawing>
          <wp:inline distT="0" distB="0" distL="0" distR="0" wp14:anchorId="03FABD44" wp14:editId="7159C6FD">
            <wp:extent cx="3121660" cy="1438275"/>
            <wp:effectExtent l="0" t="0" r="2540" b="9525"/>
            <wp:docPr id="14304201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20126" name="Picture 1430420126"/>
                    <pic:cNvPicPr/>
                  </pic:nvPicPr>
                  <pic:blipFill rotWithShape="1">
                    <a:blip r:embed="rId14">
                      <a:extLst>
                        <a:ext uri="{28A0092B-C50C-407E-A947-70E740481C1C}">
                          <a14:useLocalDpi xmlns:a14="http://schemas.microsoft.com/office/drawing/2010/main" val="0"/>
                        </a:ext>
                      </a:extLst>
                    </a:blip>
                    <a:srcRect t="-5061" b="-4098"/>
                    <a:stretch/>
                  </pic:blipFill>
                  <pic:spPr bwMode="auto">
                    <a:xfrm>
                      <a:off x="0" y="0"/>
                      <a:ext cx="3143089" cy="1448148"/>
                    </a:xfrm>
                    <a:prstGeom prst="rect">
                      <a:avLst/>
                    </a:prstGeom>
                    <a:ln>
                      <a:noFill/>
                    </a:ln>
                    <a:extLst>
                      <a:ext uri="{53640926-AAD7-44D8-BBD7-CCE9431645EC}">
                        <a14:shadowObscured xmlns:a14="http://schemas.microsoft.com/office/drawing/2010/main"/>
                      </a:ext>
                    </a:extLst>
                  </pic:spPr>
                </pic:pic>
              </a:graphicData>
            </a:graphic>
          </wp:inline>
        </w:drawing>
      </w:r>
    </w:p>
    <w:p w14:paraId="3313FA9E" w14:textId="77777777" w:rsidR="00E353EE" w:rsidRDefault="00E353EE" w:rsidP="004621B8">
      <w:pPr>
        <w:pStyle w:val="ListParagraph"/>
        <w:ind w:left="0"/>
        <w:jc w:val="right"/>
        <w:rPr>
          <w:color w:val="000000"/>
        </w:rPr>
      </w:pPr>
    </w:p>
    <w:p w14:paraId="670357B0" w14:textId="512EDFAB" w:rsidR="0041675A" w:rsidRDefault="0041675A" w:rsidP="0041675A">
      <w:pPr>
        <w:pStyle w:val="ListParagraph"/>
        <w:ind w:left="0"/>
        <w:jc w:val="center"/>
        <w:rPr>
          <w:rFonts w:ascii="Times New Roman" w:hAnsi="Times New Roman" w:cs="Times New Roman"/>
          <w:color w:val="000000"/>
        </w:rPr>
      </w:pPr>
      <w:r w:rsidRPr="0041675A">
        <w:rPr>
          <w:rFonts w:ascii="Times New Roman" w:hAnsi="Times New Roman" w:cs="Times New Roman"/>
          <w:b/>
          <w:bCs/>
          <w:color w:val="000000"/>
        </w:rPr>
        <w:t xml:space="preserve">Gambar </w:t>
      </w:r>
      <w:r w:rsidR="007021C4" w:rsidRPr="0041675A">
        <w:rPr>
          <w:b/>
          <w:bCs/>
          <w:color w:val="000000"/>
          <w:lang w:val="en-ID"/>
        </w:rPr>
        <w:t>3</w:t>
      </w:r>
      <w:r w:rsidRPr="0041675A">
        <w:rPr>
          <w:rFonts w:ascii="Times New Roman" w:hAnsi="Times New Roman" w:cs="Times New Roman"/>
          <w:b/>
          <w:bCs/>
          <w:color w:val="000000"/>
        </w:rPr>
        <w:t xml:space="preserve">. </w:t>
      </w:r>
      <w:r w:rsidRPr="0041675A">
        <w:rPr>
          <w:rFonts w:ascii="Times New Roman" w:hAnsi="Times New Roman" w:cs="Times New Roman"/>
          <w:color w:val="000000"/>
        </w:rPr>
        <w:t>Diagram Alur IPAL Domestik</w:t>
      </w:r>
    </w:p>
    <w:p w14:paraId="488C9DA8" w14:textId="77777777" w:rsidR="0041675A" w:rsidRDefault="0041675A" w:rsidP="0041675A">
      <w:pPr>
        <w:pStyle w:val="ListParagraph"/>
        <w:ind w:left="0"/>
        <w:rPr>
          <w:rFonts w:ascii="Times New Roman" w:hAnsi="Times New Roman" w:cs="Times New Roman"/>
          <w:color w:val="000000"/>
        </w:rPr>
      </w:pPr>
    </w:p>
    <w:p w14:paraId="71F13CB2"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Domestik</w:t>
      </w:r>
      <w:proofErr w:type="spellEnd"/>
    </w:p>
    <w:p w14:paraId="36C7A254" w14:textId="77777777"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domestik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merupakan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mengandung</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berbagai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macam</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polutan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mikroba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patogen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memerlukan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pengolahan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sebelum</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dapat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dibuang</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lingkungan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seperti</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bekas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kamar</w:t>
      </w:r>
      <w:proofErr w:type="spellEnd"/>
      <w:r w:rsidRPr="0041675A">
        <w:rPr>
          <w:rFonts w:ascii="Times New Roman" w:hAnsi="Times New Roman" w:cs="Times New Roman"/>
          <w:color w:val="000000"/>
          <w:lang w:val="en-ID"/>
        </w:rPr>
        <w:t xml:space="preserve"> mandi, </w:t>
      </w:r>
      <w:proofErr w:type="spellStart"/>
      <w:r w:rsidRPr="0041675A">
        <w:rPr>
          <w:rFonts w:ascii="Times New Roman" w:hAnsi="Times New Roman" w:cs="Times New Roman"/>
          <w:color w:val="000000"/>
          <w:lang w:val="en-ID"/>
        </w:rPr>
        <w:t>dapur</w:t>
      </w:r>
      <w:proofErr w:type="spellEnd"/>
      <w:r w:rsidRPr="0041675A">
        <w:rPr>
          <w:rFonts w:ascii="Times New Roman" w:hAnsi="Times New Roman" w:cs="Times New Roman"/>
          <w:color w:val="000000"/>
          <w:lang w:val="en-ID"/>
        </w:rPr>
        <w:t xml:space="preserve">, toilet, dan </w:t>
      </w:r>
      <w:r w:rsidRPr="0041675A">
        <w:rPr>
          <w:rFonts w:ascii="Times New Roman" w:hAnsi="Times New Roman" w:cs="Times New Roman"/>
          <w:i/>
          <w:iCs/>
          <w:color w:val="000000"/>
          <w:lang w:val="en-ID"/>
        </w:rPr>
        <w:t>laundry</w:t>
      </w:r>
      <w:r w:rsidRPr="0041675A">
        <w:rPr>
          <w:rFonts w:ascii="Times New Roman" w:hAnsi="Times New Roman" w:cs="Times New Roman"/>
          <w:color w:val="000000"/>
          <w:lang w:val="en-ID"/>
        </w:rPr>
        <w:t>.</w:t>
      </w:r>
    </w:p>
    <w:p w14:paraId="077592C5"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Bak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Pengendap</w:t>
      </w:r>
      <w:proofErr w:type="spellEnd"/>
    </w:p>
    <w:p w14:paraId="01BCA948" w14:textId="77777777"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domestik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dialirkan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menuju</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pengendap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dipisahkan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antara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satu</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padatan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tersuspensi</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partikel</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berat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lainnya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pengendapan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gravitasi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Partikel-partikel</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berat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mengendap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dasar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membentuk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lumpur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sementara</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mengalami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beban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padatan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mengalir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berikutnya</w:t>
      </w:r>
      <w:proofErr w:type="spellEnd"/>
      <w:r w:rsidRPr="0041675A">
        <w:rPr>
          <w:rFonts w:ascii="Times New Roman" w:hAnsi="Times New Roman" w:cs="Times New Roman"/>
          <w:color w:val="000000"/>
          <w:lang w:val="en-ID"/>
        </w:rPr>
        <w:t xml:space="preserve">. Pada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dilakukan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beban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padatan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harus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diolah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lanjut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dalam</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berikutnya</w:t>
      </w:r>
      <w:proofErr w:type="spellEnd"/>
      <w:r w:rsidRPr="0041675A">
        <w:rPr>
          <w:rFonts w:ascii="Times New Roman" w:hAnsi="Times New Roman" w:cs="Times New Roman"/>
          <w:color w:val="000000"/>
          <w:lang w:val="en-ID"/>
        </w:rPr>
        <w:t>.</w:t>
      </w:r>
    </w:p>
    <w:p w14:paraId="54554A13"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1</w:t>
      </w:r>
    </w:p>
    <w:p w14:paraId="21143846" w14:textId="64F8B8F9"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pengendap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selanjutnya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diolah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menggunakan</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biologi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dimana</w:t>
      </w:r>
      <w:proofErr w:type="spellEnd"/>
      <w:r w:rsidRPr="0041675A">
        <w:rPr>
          <w:rFonts w:ascii="Times New Roman" w:hAnsi="Times New Roman" w:cs="Times New Roman"/>
          <w:color w:val="000000"/>
          <w:lang w:val="en-ID"/>
        </w:rPr>
        <w:t xml:space="preserve"> pada</w:t>
      </w:r>
      <w:r>
        <w:rPr>
          <w:rFonts w:ascii="Times New Roman" w:hAnsi="Times New Roman" w:cs="Times New Roman"/>
          <w:color w:val="000000"/>
          <w:lang w:val="en-ID"/>
        </w:rPr>
        <w:t xml:space="preserve"> </w:t>
      </w:r>
      <w:r w:rsidRPr="0041675A">
        <w:rPr>
          <w:rFonts w:ascii="Times New Roman" w:hAnsi="Times New Roman" w:cs="Times New Roman"/>
          <w:color w:val="000000"/>
          <w:lang w:val="en-ID"/>
        </w:rPr>
        <w:t xml:space="preserve">proses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menggunakan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mikroorganisme</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tidak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memerlukan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oksigen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menguraikan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dialirkan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media filter yang </w:t>
      </w:r>
      <w:proofErr w:type="spellStart"/>
      <w:r w:rsidRPr="0041675A">
        <w:rPr>
          <w:rFonts w:ascii="Times New Roman" w:hAnsi="Times New Roman" w:cs="Times New Roman"/>
          <w:color w:val="000000"/>
          <w:lang w:val="en-ID"/>
        </w:rPr>
        <w:t>memungkinkan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kontak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bakteri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Bakteri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menguraikan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kompleks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menjadi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senyawa</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sederhana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seperti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metana</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lastRenderedPageBreak/>
        <w:t>karbon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dioksida</w:t>
      </w:r>
      <w:proofErr w:type="spellEnd"/>
      <w:r w:rsidRPr="0041675A">
        <w:rPr>
          <w:rFonts w:ascii="Times New Roman" w:hAnsi="Times New Roman" w:cs="Times New Roman"/>
          <w:color w:val="000000"/>
          <w:lang w:val="en-ID"/>
        </w:rPr>
        <w:t xml:space="preserve">. Pada proses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dilakukan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konsentrasi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memulai</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stabilisasi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w:t>
      </w:r>
    </w:p>
    <w:p w14:paraId="11FAE1C8"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2</w:t>
      </w:r>
    </w:p>
    <w:p w14:paraId="279B91A4" w14:textId="77777777" w:rsidR="0041675A" w:rsidRDefault="0041675A" w:rsidP="0041675A">
      <w:pPr>
        <w:pStyle w:val="ListParagraph"/>
        <w:ind w:left="426"/>
        <w:rPr>
          <w:rFonts w:ascii="Times New Roman" w:hAnsi="Times New Roman" w:cs="Times New Roman"/>
          <w:color w:val="000000"/>
          <w:lang w:val="en-ID"/>
        </w:rPr>
      </w:pPr>
      <w:r w:rsidRPr="0041675A">
        <w:rPr>
          <w:rFonts w:ascii="Times New Roman" w:hAnsi="Times New Roman" w:cs="Times New Roman"/>
          <w:color w:val="000000"/>
          <w:lang w:val="en-ID"/>
        </w:rPr>
        <w:t xml:space="preserve">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diproses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serangkaian</w:t>
      </w:r>
      <w:proofErr w:type="spellEnd"/>
      <w:r w:rsidRPr="0041675A">
        <w:rPr>
          <w:rFonts w:ascii="Times New Roman" w:hAnsi="Times New Roman" w:cs="Times New Roman"/>
          <w:color w:val="000000"/>
          <w:lang w:val="en-ID"/>
        </w:rPr>
        <w:t xml:space="preserve"> filter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memastikan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penguraian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secara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maksimal</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2 </w:t>
      </w:r>
      <w:proofErr w:type="spellStart"/>
      <w:r w:rsidRPr="0041675A">
        <w:rPr>
          <w:rFonts w:ascii="Times New Roman" w:hAnsi="Times New Roman" w:cs="Times New Roman"/>
          <w:color w:val="000000"/>
          <w:lang w:val="en-ID"/>
        </w:rPr>
        <w:t>melanjutkan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penguraian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1,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mikroorganisme</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matang</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efektif</w:t>
      </w:r>
      <w:proofErr w:type="spellEnd"/>
      <w:r w:rsidRPr="0041675A">
        <w:rPr>
          <w:rFonts w:ascii="Times New Roman" w:hAnsi="Times New Roman" w:cs="Times New Roman"/>
          <w:color w:val="000000"/>
          <w:lang w:val="en-ID"/>
        </w:rPr>
        <w:t>. </w:t>
      </w:r>
    </w:p>
    <w:p w14:paraId="450DF5B8"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3-6</w:t>
      </w:r>
    </w:p>
    <w:p w14:paraId="030FD4A3" w14:textId="77777777" w:rsidR="0041675A" w:rsidRDefault="0041675A" w:rsidP="0041675A">
      <w:pPr>
        <w:pStyle w:val="ListParagraph"/>
        <w:ind w:left="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Filter 3-6 </w:t>
      </w:r>
      <w:proofErr w:type="spellStart"/>
      <w:r w:rsidRPr="0041675A">
        <w:rPr>
          <w:rFonts w:ascii="Times New Roman" w:hAnsi="Times New Roman" w:cs="Times New Roman"/>
          <w:color w:val="000000"/>
          <w:lang w:val="en-ID"/>
        </w:rPr>
        <w:t>setiap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filter </w:t>
      </w:r>
      <w:proofErr w:type="spellStart"/>
      <w:r w:rsidRPr="0041675A">
        <w:rPr>
          <w:rFonts w:ascii="Times New Roman" w:hAnsi="Times New Roman" w:cs="Times New Roman"/>
          <w:color w:val="000000"/>
          <w:lang w:val="en-ID"/>
        </w:rPr>
        <w:t>berturut-turut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berfungsi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meningkatkan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efisiensi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penguraian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memberikan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waktu</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kontak</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lama dan </w:t>
      </w:r>
      <w:proofErr w:type="spellStart"/>
      <w:r w:rsidRPr="0041675A">
        <w:rPr>
          <w:rFonts w:ascii="Times New Roman" w:hAnsi="Times New Roman" w:cs="Times New Roman"/>
          <w:color w:val="000000"/>
          <w:lang w:val="en-ID"/>
        </w:rPr>
        <w:t>mengurangi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kandungan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lebih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jauh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tersebut</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bertujuan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memaksimalkan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degradasi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organik</w:t>
      </w:r>
      <w:proofErr w:type="spellEnd"/>
      <w:r w:rsidRPr="0041675A">
        <w:rPr>
          <w:rFonts w:ascii="Times New Roman" w:hAnsi="Times New Roman" w:cs="Times New Roman"/>
          <w:color w:val="000000"/>
          <w:lang w:val="en-ID"/>
        </w:rPr>
        <w:t xml:space="preserve"> dan </w:t>
      </w:r>
      <w:proofErr w:type="spellStart"/>
      <w:r w:rsidRPr="0041675A">
        <w:rPr>
          <w:rFonts w:ascii="Times New Roman" w:hAnsi="Times New Roman" w:cs="Times New Roman"/>
          <w:color w:val="000000"/>
          <w:lang w:val="en-ID"/>
        </w:rPr>
        <w:t>memastikan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keluar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cukup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bersih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akhir</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pengolahan</w:t>
      </w:r>
      <w:proofErr w:type="spellEnd"/>
      <w:r w:rsidRPr="0041675A">
        <w:rPr>
          <w:rFonts w:ascii="Times New Roman" w:hAnsi="Times New Roman" w:cs="Times New Roman"/>
          <w:color w:val="000000"/>
          <w:lang w:val="en-ID"/>
        </w:rPr>
        <w:t>.</w:t>
      </w:r>
    </w:p>
    <w:p w14:paraId="6AD125BC" w14:textId="77777777" w:rsidR="0041675A" w:rsidRDefault="0041675A" w:rsidP="0041675A">
      <w:pPr>
        <w:pStyle w:val="ListParagraph"/>
        <w:numPr>
          <w:ilvl w:val="0"/>
          <w:numId w:val="16"/>
        </w:numPr>
        <w:ind w:left="426" w:hanging="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Klorinasi</w:t>
      </w:r>
      <w:proofErr w:type="spellEnd"/>
    </w:p>
    <w:p w14:paraId="3483B7C8" w14:textId="570A21E9" w:rsidR="0041675A" w:rsidRDefault="0041675A" w:rsidP="0041675A">
      <w:pPr>
        <w:pStyle w:val="ListParagraph"/>
        <w:ind w:left="426"/>
        <w:rPr>
          <w:rFonts w:ascii="Times New Roman" w:hAnsi="Times New Roman" w:cs="Times New Roman"/>
          <w:color w:val="000000"/>
          <w:lang w:val="en-ID"/>
        </w:rPr>
      </w:pPr>
      <w:proofErr w:type="spellStart"/>
      <w:r w:rsidRPr="0041675A">
        <w:rPr>
          <w:rFonts w:ascii="Times New Roman" w:hAnsi="Times New Roman" w:cs="Times New Roman"/>
          <w:color w:val="000000"/>
          <w:lang w:val="en-ID"/>
        </w:rPr>
        <w:t>Desinfeksi</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bertujuan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membunuh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mikroorganisme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patogen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masih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tersisa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setelah</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melalui</w:t>
      </w:r>
      <w:proofErr w:type="spellEnd"/>
      <w:r w:rsidRPr="0041675A">
        <w:rPr>
          <w:rFonts w:ascii="Times New Roman" w:hAnsi="Times New Roman" w:cs="Times New Roman"/>
          <w:color w:val="000000"/>
          <w:lang w:val="en-ID"/>
        </w:rPr>
        <w:t xml:space="preserve"> proses </w:t>
      </w:r>
      <w:proofErr w:type="spellStart"/>
      <w:r w:rsidRPr="0041675A">
        <w:rPr>
          <w:rFonts w:ascii="Times New Roman" w:hAnsi="Times New Roman" w:cs="Times New Roman"/>
          <w:color w:val="000000"/>
          <w:lang w:val="en-ID"/>
        </w:rPr>
        <w:t>anaerobik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selanjutnya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diberikan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dosis</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klorin</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cukup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memastikan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bahwa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bakteri</w:t>
      </w:r>
      <w:proofErr w:type="spellEnd"/>
      <w:r w:rsidRPr="0041675A">
        <w:rPr>
          <w:rFonts w:ascii="Times New Roman" w:hAnsi="Times New Roman" w:cs="Times New Roman"/>
          <w:color w:val="000000"/>
          <w:lang w:val="en-ID"/>
        </w:rPr>
        <w:t xml:space="preserve">, virus, dan </w:t>
      </w:r>
      <w:proofErr w:type="spellStart"/>
      <w:r w:rsidRPr="0041675A">
        <w:rPr>
          <w:rFonts w:ascii="Times New Roman" w:hAnsi="Times New Roman" w:cs="Times New Roman"/>
          <w:color w:val="000000"/>
          <w:lang w:val="en-ID"/>
        </w:rPr>
        <w:t>patogen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lainnya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dieliminasi</w:t>
      </w:r>
      <w:proofErr w:type="spellEnd"/>
      <w:r w:rsidRPr="0041675A">
        <w:rPr>
          <w:rFonts w:ascii="Times New Roman" w:hAnsi="Times New Roman" w:cs="Times New Roman"/>
          <w:color w:val="000000"/>
          <w:lang w:val="en-ID"/>
        </w:rPr>
        <w:t xml:space="preserve">. Hasil </w:t>
      </w:r>
      <w:proofErr w:type="spellStart"/>
      <w:r w:rsidRPr="0041675A">
        <w:rPr>
          <w:rFonts w:ascii="Times New Roman" w:hAnsi="Times New Roman" w:cs="Times New Roman"/>
          <w:color w:val="000000"/>
          <w:lang w:val="en-ID"/>
        </w:rPr>
        <w:t>dari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ini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menghasilkan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dengan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risiko</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kontaminasi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mikroba</w:t>
      </w:r>
      <w:proofErr w:type="spellEnd"/>
      <w:r w:rsidRPr="0041675A">
        <w:rPr>
          <w:rFonts w:ascii="Times New Roman" w:hAnsi="Times New Roman" w:cs="Times New Roman"/>
          <w:color w:val="000000"/>
          <w:lang w:val="en-ID"/>
        </w:rPr>
        <w:t xml:space="preserve"> yang minim </w:t>
      </w:r>
      <w:proofErr w:type="spellStart"/>
      <w:r w:rsidRPr="0041675A">
        <w:rPr>
          <w:rFonts w:ascii="Times New Roman" w:hAnsi="Times New Roman" w:cs="Times New Roman"/>
          <w:color w:val="000000"/>
          <w:lang w:val="en-ID"/>
        </w:rPr>
        <w:t>sehingga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aman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untuk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dibuang</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lingkungan</w:t>
      </w:r>
      <w:proofErr w:type="spellEnd"/>
      <w:r w:rsidRPr="0041675A">
        <w:rPr>
          <w:rFonts w:ascii="Times New Roman" w:hAnsi="Times New Roman" w:cs="Times New Roman"/>
          <w:color w:val="000000"/>
          <w:lang w:val="en-ID"/>
        </w:rPr>
        <w:t xml:space="preserve">. Air </w:t>
      </w:r>
      <w:proofErr w:type="spellStart"/>
      <w:r w:rsidRPr="0041675A">
        <w:rPr>
          <w:rFonts w:ascii="Times New Roman" w:hAnsi="Times New Roman" w:cs="Times New Roman"/>
          <w:color w:val="000000"/>
          <w:lang w:val="en-ID"/>
        </w:rPr>
        <w:t>limbah</w:t>
      </w:r>
      <w:proofErr w:type="spellEnd"/>
      <w:r w:rsidRPr="0041675A">
        <w:rPr>
          <w:rFonts w:ascii="Times New Roman" w:hAnsi="Times New Roman" w:cs="Times New Roman"/>
          <w:color w:val="000000"/>
          <w:lang w:val="en-ID"/>
        </w:rPr>
        <w:t xml:space="preserve"> yang </w:t>
      </w:r>
      <w:proofErr w:type="spellStart"/>
      <w:r w:rsidRPr="0041675A">
        <w:rPr>
          <w:rFonts w:ascii="Times New Roman" w:hAnsi="Times New Roman" w:cs="Times New Roman"/>
          <w:color w:val="000000"/>
          <w:lang w:val="en-ID"/>
        </w:rPr>
        <w:t>telah</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melewati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semua</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tahap</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pengolahan</w:t>
      </w:r>
      <w:proofErr w:type="spellEnd"/>
      <w:r w:rsidRPr="0041675A">
        <w:rPr>
          <w:rFonts w:ascii="Times New Roman" w:hAnsi="Times New Roman" w:cs="Times New Roman"/>
          <w:color w:val="000000"/>
          <w:lang w:val="en-ID"/>
        </w:rPr>
        <w:t xml:space="preserve"> di IPAL, </w:t>
      </w:r>
      <w:proofErr w:type="spellStart"/>
      <w:r w:rsidRPr="0041675A">
        <w:rPr>
          <w:rFonts w:ascii="Times New Roman" w:hAnsi="Times New Roman" w:cs="Times New Roman"/>
          <w:color w:val="000000"/>
          <w:lang w:val="en-ID"/>
        </w:rPr>
        <w:t>termasuk</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desinfeksi</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dialirkan</w:t>
      </w:r>
      <w:proofErr w:type="spellEnd"/>
      <w:r w:rsidRPr="0041675A">
        <w:rPr>
          <w:rFonts w:ascii="Times New Roman" w:hAnsi="Times New Roman" w:cs="Times New Roman"/>
          <w:color w:val="000000"/>
          <w:lang w:val="en-ID"/>
        </w:rPr>
        <w:t xml:space="preserve"> </w:t>
      </w:r>
      <w:proofErr w:type="spellStart"/>
      <w:r w:rsidRPr="0041675A">
        <w:rPr>
          <w:rFonts w:ascii="Times New Roman" w:hAnsi="Times New Roman" w:cs="Times New Roman"/>
          <w:color w:val="000000"/>
          <w:lang w:val="en-ID"/>
        </w:rPr>
        <w:t>ke</w:t>
      </w:r>
      <w:proofErr w:type="spellEnd"/>
      <w:r w:rsidRPr="0041675A">
        <w:rPr>
          <w:rFonts w:ascii="Times New Roman" w:hAnsi="Times New Roman" w:cs="Times New Roman"/>
          <w:color w:val="000000"/>
          <w:lang w:val="en-ID"/>
        </w:rPr>
        <w:t xml:space="preserve"> </w:t>
      </w:r>
      <w:proofErr w:type="spellStart"/>
      <w:r w:rsidR="00A44780">
        <w:rPr>
          <w:rFonts w:ascii="Times New Roman" w:hAnsi="Times New Roman" w:cs="Times New Roman"/>
          <w:color w:val="000000"/>
          <w:lang w:val="en-ID"/>
        </w:rPr>
        <w:t>Laut</w:t>
      </w:r>
      <w:proofErr w:type="spellEnd"/>
      <w:r w:rsidR="00A44780">
        <w:rPr>
          <w:rFonts w:ascii="Times New Roman" w:hAnsi="Times New Roman" w:cs="Times New Roman"/>
          <w:color w:val="000000"/>
          <w:lang w:val="en-ID"/>
        </w:rPr>
        <w:t>.</w:t>
      </w:r>
    </w:p>
    <w:p w14:paraId="214CC54C" w14:textId="77777777" w:rsidR="00E43C25" w:rsidRPr="0041675A" w:rsidRDefault="00E43C25" w:rsidP="0041675A">
      <w:pPr>
        <w:pStyle w:val="ListParagraph"/>
        <w:ind w:left="426"/>
        <w:rPr>
          <w:rFonts w:ascii="Times New Roman" w:hAnsi="Times New Roman" w:cs="Times New Roman"/>
          <w:color w:val="000000"/>
          <w:lang w:val="en-ID"/>
        </w:rPr>
      </w:pPr>
    </w:p>
    <w:p w14:paraId="07C7FD74" w14:textId="3A483DCA" w:rsidR="0041675A" w:rsidRDefault="00E43C25" w:rsidP="00B13D3D">
      <w:pPr>
        <w:pStyle w:val="ListParagraph"/>
        <w:numPr>
          <w:ilvl w:val="1"/>
          <w:numId w:val="23"/>
        </w:numPr>
        <w:ind w:left="284" w:hanging="284"/>
        <w:rPr>
          <w:rFonts w:ascii="Times New Roman" w:hAnsi="Times New Roman" w:cs="Times New Roman"/>
          <w:b/>
          <w:bCs/>
          <w:color w:val="000000"/>
        </w:rPr>
      </w:pPr>
      <w:r>
        <w:rPr>
          <w:rFonts w:ascii="Times New Roman" w:hAnsi="Times New Roman" w:cs="Times New Roman"/>
          <w:b/>
          <w:bCs/>
          <w:color w:val="000000"/>
        </w:rPr>
        <w:t>Efisiensi Kinerja Unit IPAL</w:t>
      </w:r>
    </w:p>
    <w:p w14:paraId="798AF65A" w14:textId="77777777" w:rsidR="00E43C25" w:rsidRDefault="00E43C25" w:rsidP="00E43C25">
      <w:pPr>
        <w:pStyle w:val="ListParagraph"/>
        <w:ind w:left="360"/>
        <w:rPr>
          <w:rFonts w:ascii="Times New Roman" w:hAnsi="Times New Roman" w:cs="Times New Roman"/>
          <w:b/>
          <w:bCs/>
          <w:color w:val="000000"/>
        </w:rPr>
      </w:pPr>
    </w:p>
    <w:p w14:paraId="571F094E" w14:textId="582FD04A" w:rsidR="00E43C25" w:rsidRDefault="00E43C25" w:rsidP="00B13D3D">
      <w:pPr>
        <w:ind w:firstLine="284"/>
        <w:rPr>
          <w:color w:val="000000"/>
          <w:lang w:val="en-ID"/>
        </w:rPr>
      </w:pPr>
      <w:r w:rsidRPr="00E43C25">
        <w:rPr>
          <w:rFonts w:ascii="Times New Roman" w:hAnsi="Times New Roman" w:cs="Times New Roman"/>
          <w:color w:val="000000"/>
        </w:rPr>
        <w:t>Setiap unit atau instalasi pengolahan air limbah memiliki tingkat efisiensi yang berbeda-beda dalam meremoval parameter pencemar pada</w:t>
      </w:r>
      <w:r>
        <w:rPr>
          <w:rFonts w:ascii="Times New Roman" w:hAnsi="Times New Roman" w:cs="Times New Roman"/>
          <w:color w:val="000000"/>
        </w:rPr>
        <w:t xml:space="preserve"> </w:t>
      </w:r>
      <w:proofErr w:type="spellStart"/>
      <w:r w:rsidRPr="00E43C25">
        <w:rPr>
          <w:color w:val="000000"/>
          <w:lang w:val="en-ID"/>
        </w:rPr>
        <w:t>limbah</w:t>
      </w:r>
      <w:proofErr w:type="spellEnd"/>
      <w:r w:rsidRPr="00E43C25">
        <w:rPr>
          <w:color w:val="000000"/>
          <w:lang w:val="en-ID"/>
        </w:rPr>
        <w:t xml:space="preserve"> </w:t>
      </w:r>
      <w:proofErr w:type="spellStart"/>
      <w:r w:rsidRPr="00E43C25">
        <w:rPr>
          <w:color w:val="000000"/>
          <w:lang w:val="en-ID"/>
        </w:rPr>
        <w:t>cair</w:t>
      </w:r>
      <w:proofErr w:type="spellEnd"/>
      <w:r w:rsidRPr="00E43C25">
        <w:rPr>
          <w:color w:val="000000"/>
          <w:lang w:val="en-ID"/>
        </w:rPr>
        <w:t xml:space="preserve"> </w:t>
      </w:r>
      <w:proofErr w:type="spellStart"/>
      <w:r w:rsidRPr="00E43C25">
        <w:rPr>
          <w:color w:val="000000"/>
          <w:lang w:val="en-ID"/>
        </w:rPr>
        <w:t>industri</w:t>
      </w:r>
      <w:proofErr w:type="spellEnd"/>
      <w:r w:rsidRPr="00E43C25">
        <w:rPr>
          <w:color w:val="000000"/>
          <w:lang w:val="en-ID"/>
        </w:rPr>
        <w:t xml:space="preserve">. </w:t>
      </w:r>
      <w:proofErr w:type="spellStart"/>
      <w:r w:rsidRPr="00E43C25">
        <w:rPr>
          <w:color w:val="000000"/>
          <w:lang w:val="en-ID"/>
        </w:rPr>
        <w:t>Efisiensi</w:t>
      </w:r>
      <w:proofErr w:type="spellEnd"/>
      <w:r w:rsidRPr="00E43C25">
        <w:rPr>
          <w:color w:val="000000"/>
          <w:lang w:val="en-ID"/>
        </w:rPr>
        <w:t xml:space="preserve"> </w:t>
      </w:r>
      <w:proofErr w:type="spellStart"/>
      <w:r w:rsidRPr="00E43C25">
        <w:rPr>
          <w:color w:val="000000"/>
          <w:lang w:val="en-ID"/>
        </w:rPr>
        <w:t>persen</w:t>
      </w:r>
      <w:proofErr w:type="spellEnd"/>
      <w:r w:rsidRPr="00E43C25">
        <w:rPr>
          <w:color w:val="000000"/>
          <w:lang w:val="en-ID"/>
        </w:rPr>
        <w:t xml:space="preserve"> removal </w:t>
      </w:r>
      <w:proofErr w:type="spellStart"/>
      <w:r w:rsidRPr="00E43C25">
        <w:rPr>
          <w:color w:val="000000"/>
          <w:lang w:val="en-ID"/>
        </w:rPr>
        <w:t>bertujuan</w:t>
      </w:r>
      <w:proofErr w:type="spellEnd"/>
      <w:r w:rsidRPr="00E43C25">
        <w:rPr>
          <w:color w:val="000000"/>
          <w:lang w:val="en-ID"/>
        </w:rPr>
        <w:t xml:space="preserve"> </w:t>
      </w:r>
      <w:proofErr w:type="spellStart"/>
      <w:r w:rsidRPr="00E43C25">
        <w:rPr>
          <w:color w:val="000000"/>
          <w:lang w:val="en-ID"/>
        </w:rPr>
        <w:t>untuk</w:t>
      </w:r>
      <w:proofErr w:type="spellEnd"/>
      <w:r w:rsidRPr="00E43C25">
        <w:rPr>
          <w:color w:val="000000"/>
          <w:lang w:val="en-ID"/>
        </w:rPr>
        <w:t xml:space="preserve"> </w:t>
      </w:r>
      <w:proofErr w:type="spellStart"/>
      <w:r w:rsidRPr="00E43C25">
        <w:rPr>
          <w:color w:val="000000"/>
          <w:lang w:val="en-ID"/>
        </w:rPr>
        <w:t>mengetahui</w:t>
      </w:r>
      <w:proofErr w:type="spellEnd"/>
      <w:r w:rsidRPr="00E43C25">
        <w:rPr>
          <w:color w:val="000000"/>
          <w:lang w:val="en-ID"/>
        </w:rPr>
        <w:t xml:space="preserve"> </w:t>
      </w:r>
      <w:proofErr w:type="spellStart"/>
      <w:r w:rsidRPr="00E43C25">
        <w:rPr>
          <w:color w:val="000000"/>
          <w:lang w:val="en-ID"/>
        </w:rPr>
        <w:t>kemampuan</w:t>
      </w:r>
      <w:proofErr w:type="spellEnd"/>
      <w:r w:rsidRPr="00E43C25">
        <w:rPr>
          <w:color w:val="000000"/>
          <w:lang w:val="en-ID"/>
        </w:rPr>
        <w:t xml:space="preserve"> unit </w:t>
      </w:r>
      <w:proofErr w:type="spellStart"/>
      <w:r w:rsidRPr="00E43C25">
        <w:rPr>
          <w:color w:val="000000"/>
          <w:lang w:val="en-ID"/>
        </w:rPr>
        <w:t>atau</w:t>
      </w:r>
      <w:proofErr w:type="spellEnd"/>
      <w:r w:rsidRPr="00E43C25">
        <w:rPr>
          <w:color w:val="000000"/>
          <w:lang w:val="en-ID"/>
        </w:rPr>
        <w:t xml:space="preserve"> </w:t>
      </w:r>
      <w:proofErr w:type="spellStart"/>
      <w:r w:rsidRPr="00E43C25">
        <w:rPr>
          <w:color w:val="000000"/>
          <w:lang w:val="en-ID"/>
        </w:rPr>
        <w:t>instalasi</w:t>
      </w:r>
      <w:proofErr w:type="spellEnd"/>
      <w:r w:rsidRPr="00E43C25">
        <w:rPr>
          <w:color w:val="000000"/>
          <w:lang w:val="en-ID"/>
        </w:rPr>
        <w:t xml:space="preserve"> </w:t>
      </w:r>
      <w:proofErr w:type="spellStart"/>
      <w:r w:rsidRPr="00E43C25">
        <w:rPr>
          <w:color w:val="000000"/>
          <w:lang w:val="en-ID"/>
        </w:rPr>
        <w:t>pengolahan</w:t>
      </w:r>
      <w:proofErr w:type="spellEnd"/>
      <w:r w:rsidRPr="00E43C25">
        <w:rPr>
          <w:color w:val="000000"/>
          <w:lang w:val="en-ID"/>
        </w:rPr>
        <w:t xml:space="preserve"> air </w:t>
      </w:r>
      <w:proofErr w:type="spellStart"/>
      <w:r w:rsidRPr="00E43C25">
        <w:rPr>
          <w:color w:val="000000"/>
          <w:lang w:val="en-ID"/>
        </w:rPr>
        <w:t>limbah</w:t>
      </w:r>
      <w:proofErr w:type="spellEnd"/>
      <w:r w:rsidRPr="00E43C25">
        <w:rPr>
          <w:color w:val="000000"/>
          <w:lang w:val="en-ID"/>
        </w:rPr>
        <w:t xml:space="preserve"> </w:t>
      </w:r>
      <w:proofErr w:type="spellStart"/>
      <w:r w:rsidRPr="00E43C25">
        <w:rPr>
          <w:color w:val="000000"/>
          <w:lang w:val="en-ID"/>
        </w:rPr>
        <w:t>dalam</w:t>
      </w:r>
      <w:proofErr w:type="spellEnd"/>
      <w:r w:rsidRPr="00E43C25">
        <w:rPr>
          <w:color w:val="000000"/>
          <w:lang w:val="en-ID"/>
        </w:rPr>
        <w:t xml:space="preserve"> </w:t>
      </w:r>
      <w:proofErr w:type="spellStart"/>
      <w:r w:rsidRPr="00E43C25">
        <w:rPr>
          <w:color w:val="000000"/>
          <w:lang w:val="en-ID"/>
        </w:rPr>
        <w:t>menurunkan</w:t>
      </w:r>
      <w:proofErr w:type="spellEnd"/>
      <w:r w:rsidRPr="00E43C25">
        <w:rPr>
          <w:color w:val="000000"/>
          <w:lang w:val="en-ID"/>
        </w:rPr>
        <w:t xml:space="preserve"> </w:t>
      </w:r>
      <w:proofErr w:type="spellStart"/>
      <w:r w:rsidRPr="00E43C25">
        <w:rPr>
          <w:color w:val="000000"/>
          <w:lang w:val="en-ID"/>
        </w:rPr>
        <w:t>kandungan</w:t>
      </w:r>
      <w:proofErr w:type="spellEnd"/>
      <w:r w:rsidRPr="00E43C25">
        <w:rPr>
          <w:color w:val="000000"/>
          <w:lang w:val="en-ID"/>
        </w:rPr>
        <w:t xml:space="preserve"> </w:t>
      </w:r>
      <w:proofErr w:type="spellStart"/>
      <w:r w:rsidRPr="00E43C25">
        <w:rPr>
          <w:color w:val="000000"/>
          <w:lang w:val="en-ID"/>
        </w:rPr>
        <w:t>beban</w:t>
      </w:r>
      <w:proofErr w:type="spellEnd"/>
      <w:r w:rsidRPr="00E43C25">
        <w:rPr>
          <w:color w:val="000000"/>
          <w:lang w:val="en-ID"/>
        </w:rPr>
        <w:t xml:space="preserve"> </w:t>
      </w:r>
      <w:proofErr w:type="spellStart"/>
      <w:r w:rsidRPr="00E43C25">
        <w:rPr>
          <w:color w:val="000000"/>
          <w:lang w:val="en-ID"/>
        </w:rPr>
        <w:t>pencemar</w:t>
      </w:r>
      <w:proofErr w:type="spellEnd"/>
      <w:r w:rsidRPr="00E43C25">
        <w:rPr>
          <w:color w:val="000000"/>
          <w:lang w:val="en-ID"/>
        </w:rPr>
        <w:t xml:space="preserve"> pada air </w:t>
      </w:r>
      <w:proofErr w:type="spellStart"/>
      <w:r w:rsidRPr="00E43C25">
        <w:rPr>
          <w:color w:val="000000"/>
          <w:lang w:val="en-ID"/>
        </w:rPr>
        <w:t>limbah</w:t>
      </w:r>
      <w:proofErr w:type="spellEnd"/>
      <w:r w:rsidRPr="00E43C25">
        <w:rPr>
          <w:color w:val="000000"/>
          <w:lang w:val="en-ID"/>
        </w:rPr>
        <w:t xml:space="preserve"> </w:t>
      </w:r>
      <w:r w:rsidR="00DB2DD4">
        <w:rPr>
          <w:color w:val="000000"/>
          <w:lang w:val="en-ID"/>
        </w:rPr>
        <w:fldChar w:fldCharType="begin" w:fldLock="1"/>
      </w:r>
      <w:r w:rsidR="00DB2DD4">
        <w:rPr>
          <w:color w:val="000000"/>
          <w:lang w:val="en-ID"/>
        </w:rPr>
        <w:instrText>ADDIN CSL_CITATION {"citationItems":[{"id":"ITEM-1","itemData":{"abstract":"Pembangunan prasarana pengolahan limbah di Kota Samarinda dengan sistem IPAL komunal, dilakukan oleh PUPR Samarinda yang merupakan program dana alokasi khusus (DAK). IPAL komunal Ketupat RT.14 Kelurahan Masjid Samarinda Seberang yang beroperasi 2019 dengan sistem anaerobik dengan menggabungkan sistem anaerobic baffled reaktor dan anaerobik filter masih terdapat fungsi dari beberapa fasilitas belum berjalan optimal. Berdasarkan hasil pemantauan Dinas Lingkungan Hidup (DLH) Kota Samarinda yang dibandingkan dengan baku mutu PERMEN LHK No. P.68/2016 terdapat 3 parameter yang melebihi baku mutu yaitu TSS, BOD dan amonia. Penelitian ini bertujuan untuk efektifitas penyisihan, evaluasi aspek teknis (HRT, OLR dan Rasio BOD/COD), aspek operasional pemeliharaan dan kualitas efluen air limbah parameter TSS, COD, BOD, pH, dan amonia. Metode yang digunakan dalam penelitian ini adalah analisis deskriptif kualitatif dan kuantitatif menggunakan rumus efisiensi penyisihan, perbandingan baku mutu dan hasil studi literatur. Dilakukan pengujian air sampel, pengukuran debit, observasi IPAL dan wawancara pengurus. Hasil penelitian yang didapatkan ialah efisiensi penyisihan unit sedimentasi 91,9% TSS, 83,72% BOD, 88,6% COD dan 79% amonia diperoleh hasil melebihi kriteria desain, unit AF menyisihkan TSS 17,8%, COD 12,2%, dan BOD 9,5%, dan unit ABR menyisihkan TSS 12,2%, COD 30,1%, BOD 21,05% dan amonia 27,4% penyisihan unit masih rendah dan belum sesuai kriteria desain. Berdasarkan aspek teknis diperoleh hasil OLR dan rasio BOD/COD memenuhi kriteria desain, sedangkan HRT unit sedimentasi diperoleh 66 jam terjadi waktu tinggal yang berlebih, AF 22 jam belum sesuai kriteria desain 36–48 jam dan ABR 22 jam sesuai kriteria desain yaitu &gt; 8 jam. Pemeliharaan dan operasional IPAL Komunal belum terdapat pengurus pemeliharaan dan belum sesuai dengan prosedur sehingga berpengaruh pada kinerja IPAL Komunal kurang optimal. Kualitas effluent IPAL komunal diperoleh nilai pH, COD, dan amonia sudah sesuai baku mutu sedangkan TSS diperoleh 77,5mg/L dan BOD 35mg/L masih melebihi baku mutu yaitu 30 mg/L.","author":[{"dropping-particle":"","family":"Quraini","given":"Nada","non-dropping-particle":"","parse-names":false,"suffix":""},{"dropping-particle":"","family":"Busyairi","given":"Muhammad","non-dropping-particle":"","parse-names":false,"suffix":""},{"dropping-particle":"","family":"Adnan","given":"Fahrizal","non-dropping-particle":"","parse-names":false,"suffix":""}],"container-title":"Jurnal Teknologi Lingkungan UNMUL","id":"ITEM-1","issue":"1","issued":{"date-parts":[["2022"]]},"page":"1-11","title":"Evaluasi Kinerja Instalasi Pengolahan Air Limbah (IPAL) Komunal Berbasis Masyarakat Kelurahan Masjid Samarinda Seberang","type":"article-journal","volume":"6"},"uris":["http://www.mendeley.com/documents/?uuid=76ff481c-a184-4b70-ac9c-f5b0265d22ce"]}],"mendeley":{"formattedCitation":"(Quraini et al., 2022)","plainTextFormattedCitation":"(Quraini et al., 2022)","previouslyFormattedCitation":"(Quraini et al., 2022)"},"properties":{"noteIndex":0},"schema":"https://github.com/citation-style-language/schema/raw/master/csl-citation.json"}</w:instrText>
      </w:r>
      <w:r w:rsidR="00DB2DD4">
        <w:rPr>
          <w:color w:val="000000"/>
          <w:lang w:val="en-ID"/>
        </w:rPr>
        <w:fldChar w:fldCharType="separate"/>
      </w:r>
      <w:r w:rsidR="00DB2DD4" w:rsidRPr="00DB2DD4">
        <w:rPr>
          <w:noProof/>
          <w:color w:val="000000"/>
          <w:lang w:val="en-ID"/>
        </w:rPr>
        <w:t>(Quraini et al., 2022)</w:t>
      </w:r>
      <w:r w:rsidR="00DB2DD4">
        <w:rPr>
          <w:color w:val="000000"/>
          <w:lang w:val="en-ID"/>
        </w:rPr>
        <w:fldChar w:fldCharType="end"/>
      </w:r>
      <w:r w:rsidRPr="00E43C25">
        <w:rPr>
          <w:color w:val="000000"/>
          <w:lang w:val="en-ID"/>
        </w:rPr>
        <w:t xml:space="preserve">. </w:t>
      </w:r>
      <w:proofErr w:type="spellStart"/>
      <w:r w:rsidRPr="00E43C25">
        <w:rPr>
          <w:color w:val="000000"/>
          <w:lang w:val="en-ID"/>
        </w:rPr>
        <w:t>Untuk</w:t>
      </w:r>
      <w:proofErr w:type="spellEnd"/>
      <w:r w:rsidRPr="00E43C25">
        <w:rPr>
          <w:color w:val="000000"/>
          <w:lang w:val="en-ID"/>
        </w:rPr>
        <w:t xml:space="preserve"> </w:t>
      </w:r>
      <w:proofErr w:type="spellStart"/>
      <w:r w:rsidRPr="00E43C25">
        <w:rPr>
          <w:color w:val="000000"/>
          <w:lang w:val="en-ID"/>
        </w:rPr>
        <w:t>mengetahui</w:t>
      </w:r>
      <w:proofErr w:type="spellEnd"/>
      <w:r w:rsidRPr="00E43C25">
        <w:rPr>
          <w:color w:val="000000"/>
          <w:lang w:val="en-ID"/>
        </w:rPr>
        <w:t xml:space="preserve"> </w:t>
      </w:r>
      <w:proofErr w:type="spellStart"/>
      <w:r w:rsidRPr="00E43C25">
        <w:rPr>
          <w:color w:val="000000"/>
          <w:lang w:val="en-ID"/>
        </w:rPr>
        <w:t>nilai</w:t>
      </w:r>
      <w:proofErr w:type="spellEnd"/>
      <w:r w:rsidRPr="00E43C25">
        <w:rPr>
          <w:color w:val="000000"/>
          <w:lang w:val="en-ID"/>
        </w:rPr>
        <w:t xml:space="preserve"> </w:t>
      </w:r>
      <w:proofErr w:type="spellStart"/>
      <w:r w:rsidRPr="00E43C25">
        <w:rPr>
          <w:color w:val="000000"/>
          <w:lang w:val="en-ID"/>
        </w:rPr>
        <w:t>efisiensi</w:t>
      </w:r>
      <w:proofErr w:type="spellEnd"/>
      <w:r w:rsidRPr="00E43C25">
        <w:rPr>
          <w:color w:val="000000"/>
          <w:lang w:val="en-ID"/>
        </w:rPr>
        <w:t xml:space="preserve"> unit IPAL pada </w:t>
      </w:r>
      <w:proofErr w:type="spellStart"/>
      <w:r w:rsidRPr="00E43C25">
        <w:rPr>
          <w:color w:val="000000"/>
          <w:lang w:val="en-ID"/>
        </w:rPr>
        <w:t>Industri</w:t>
      </w:r>
      <w:proofErr w:type="spellEnd"/>
      <w:r w:rsidRPr="00E43C25">
        <w:rPr>
          <w:color w:val="000000"/>
          <w:lang w:val="en-ID"/>
        </w:rPr>
        <w:t xml:space="preserve"> </w:t>
      </w:r>
      <w:proofErr w:type="spellStart"/>
      <w:r w:rsidRPr="00E43C25">
        <w:rPr>
          <w:color w:val="000000"/>
          <w:lang w:val="en-ID"/>
        </w:rPr>
        <w:t>kayu</w:t>
      </w:r>
      <w:proofErr w:type="spellEnd"/>
      <w:r w:rsidRPr="00E43C25">
        <w:rPr>
          <w:color w:val="000000"/>
          <w:lang w:val="en-ID"/>
        </w:rPr>
        <w:t xml:space="preserve"> lapis </w:t>
      </w:r>
      <w:proofErr w:type="spellStart"/>
      <w:r w:rsidRPr="00E43C25">
        <w:rPr>
          <w:color w:val="000000"/>
          <w:lang w:val="en-ID"/>
        </w:rPr>
        <w:t>dapat</w:t>
      </w:r>
      <w:proofErr w:type="spellEnd"/>
      <w:r w:rsidRPr="00E43C25">
        <w:rPr>
          <w:color w:val="000000"/>
          <w:lang w:val="en-ID"/>
        </w:rPr>
        <w:t xml:space="preserve"> </w:t>
      </w:r>
      <w:proofErr w:type="spellStart"/>
      <w:r w:rsidRPr="00E43C25">
        <w:rPr>
          <w:color w:val="000000"/>
          <w:lang w:val="en-ID"/>
        </w:rPr>
        <w:t>dihitung</w:t>
      </w:r>
      <w:proofErr w:type="spellEnd"/>
      <w:r w:rsidRPr="00E43C25">
        <w:rPr>
          <w:color w:val="000000"/>
          <w:lang w:val="en-ID"/>
        </w:rPr>
        <w:t xml:space="preserve"> </w:t>
      </w:r>
      <w:proofErr w:type="spellStart"/>
      <w:r w:rsidRPr="00E43C25">
        <w:rPr>
          <w:color w:val="000000"/>
          <w:lang w:val="en-ID"/>
        </w:rPr>
        <w:t>menggunakan</w:t>
      </w:r>
      <w:proofErr w:type="spellEnd"/>
      <w:r w:rsidRPr="00E43C25">
        <w:rPr>
          <w:color w:val="000000"/>
          <w:lang w:val="en-ID"/>
        </w:rPr>
        <w:t xml:space="preserve"> </w:t>
      </w:r>
      <w:proofErr w:type="spellStart"/>
      <w:r w:rsidRPr="00E43C25">
        <w:rPr>
          <w:color w:val="000000"/>
          <w:lang w:val="en-ID"/>
        </w:rPr>
        <w:t>rumus</w:t>
      </w:r>
      <w:proofErr w:type="spellEnd"/>
      <w:r w:rsidRPr="00E43C25">
        <w:rPr>
          <w:color w:val="000000"/>
          <w:lang w:val="en-ID"/>
        </w:rPr>
        <w:t xml:space="preserve"> </w:t>
      </w:r>
      <w:proofErr w:type="spellStart"/>
      <w:r w:rsidRPr="00E43C25">
        <w:rPr>
          <w:color w:val="000000"/>
          <w:lang w:val="en-ID"/>
        </w:rPr>
        <w:t>sebagai</w:t>
      </w:r>
      <w:proofErr w:type="spellEnd"/>
      <w:r w:rsidRPr="00E43C25">
        <w:rPr>
          <w:color w:val="000000"/>
          <w:lang w:val="en-ID"/>
        </w:rPr>
        <w:t xml:space="preserve"> </w:t>
      </w:r>
      <w:proofErr w:type="spellStart"/>
      <w:r w:rsidRPr="00E43C25">
        <w:rPr>
          <w:color w:val="000000"/>
          <w:lang w:val="en-ID"/>
        </w:rPr>
        <w:t>berikut</w:t>
      </w:r>
      <w:proofErr w:type="spellEnd"/>
      <w:r w:rsidRPr="00E43C25">
        <w:rPr>
          <w:color w:val="000000"/>
          <w:lang w:val="en-ID"/>
        </w:rPr>
        <w:t>: </w:t>
      </w:r>
    </w:p>
    <w:p w14:paraId="3F510EF4" w14:textId="1268F7B7" w:rsidR="00E43C25" w:rsidRPr="00E43C25" w:rsidRDefault="00E43C25" w:rsidP="000406C7">
      <w:pPr>
        <w:ind w:right="-12"/>
        <w:jc w:val="center"/>
        <w:rPr>
          <w:color w:val="000000"/>
          <w:lang w:val="en-ID"/>
        </w:rPr>
      </w:pPr>
      <m:oMath>
        <m:r>
          <w:rPr>
            <w:rFonts w:ascii="Cambria Math" w:hAnsi="Cambria Math"/>
            <w:color w:val="000000"/>
            <w:lang w:val="en-ID"/>
          </w:rPr>
          <m:t xml:space="preserve">Efisiensi pengolahan (%)= </m:t>
        </m:r>
        <m:f>
          <m:fPr>
            <m:ctrlPr>
              <w:rPr>
                <w:rFonts w:ascii="Cambria Math" w:hAnsi="Cambria Math"/>
                <w:i/>
                <w:color w:val="000000"/>
                <w:lang w:val="en-ID"/>
              </w:rPr>
            </m:ctrlPr>
          </m:fPr>
          <m:num>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In</m:t>
                </m:r>
              </m:sub>
            </m:sSub>
            <m:r>
              <w:rPr>
                <w:rFonts w:ascii="Cambria Math" w:hAnsi="Cambria Math"/>
                <w:color w:val="000000"/>
                <w:lang w:val="en-ID"/>
              </w:rPr>
              <m:t>-</m:t>
            </m:r>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Ef</m:t>
                </m:r>
              </m:sub>
            </m:sSub>
          </m:num>
          <m:den>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In</m:t>
                </m:r>
              </m:sub>
            </m:sSub>
          </m:den>
        </m:f>
        <m:r>
          <w:rPr>
            <w:rFonts w:ascii="Cambria Math" w:hAnsi="Cambria Math"/>
            <w:color w:val="000000"/>
            <w:lang w:val="en-ID"/>
          </w:rPr>
          <m:t>×100%                (1)</m:t>
        </m:r>
      </m:oMath>
      <w:r w:rsidR="000406C7">
        <w:rPr>
          <w:color w:val="000000"/>
          <w:lang w:val="en-ID"/>
        </w:rPr>
        <w:tab/>
      </w:r>
    </w:p>
    <w:p w14:paraId="23CC915C" w14:textId="4FDF29BD" w:rsidR="00E43C25" w:rsidRPr="00E43C25" w:rsidRDefault="00E43C25" w:rsidP="00E43C25">
      <w:pPr>
        <w:rPr>
          <w:rFonts w:ascii="Times New Roman" w:hAnsi="Times New Roman" w:cs="Times New Roman"/>
          <w:color w:val="000000"/>
          <w:lang w:val="en-ID"/>
        </w:rPr>
      </w:pPr>
      <w:proofErr w:type="spellStart"/>
      <w:r w:rsidRPr="00E43C25">
        <w:rPr>
          <w:rFonts w:ascii="Times New Roman" w:hAnsi="Times New Roman" w:cs="Times New Roman"/>
          <w:color w:val="000000"/>
          <w:lang w:val="en-ID"/>
        </w:rPr>
        <w:t>Keterangan</w:t>
      </w:r>
      <w:proofErr w:type="spellEnd"/>
      <w:r w:rsidRPr="00E43C25">
        <w:rPr>
          <w:rFonts w:ascii="Times New Roman" w:hAnsi="Times New Roman" w:cs="Times New Roman"/>
          <w:color w:val="000000"/>
          <w:lang w:val="en-ID"/>
        </w:rPr>
        <w:t>:</w:t>
      </w:r>
    </w:p>
    <w:p w14:paraId="4C588DBA" w14:textId="0A9A2EC6" w:rsidR="00E43C25" w:rsidRPr="00E43C25" w:rsidRDefault="00053320" w:rsidP="00E43C25">
      <w:pPr>
        <w:rPr>
          <w:rFonts w:ascii="Times New Roman" w:hAnsi="Times New Roman" w:cs="Times New Roman"/>
          <w:color w:val="000000"/>
          <w:lang w:val="en-ID"/>
        </w:rPr>
      </w:pPr>
      <m:oMath>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In</m:t>
            </m:r>
          </m:sub>
        </m:sSub>
      </m:oMath>
      <w:r w:rsidR="00E43C25" w:rsidRPr="00E43C25">
        <w:rPr>
          <w:rFonts w:ascii="Times New Roman" w:hAnsi="Times New Roman" w:cs="Times New Roman"/>
          <w:color w:val="000000"/>
          <w:lang w:val="en-ID"/>
        </w:rPr>
        <w:tab/>
        <w:t xml:space="preserve">: Konsentrasi pencemari di </w:t>
      </w:r>
      <w:r w:rsidR="00E43C25" w:rsidRPr="00E43C25">
        <w:rPr>
          <w:rFonts w:ascii="Times New Roman" w:hAnsi="Times New Roman" w:cs="Times New Roman"/>
          <w:i/>
          <w:iCs/>
          <w:color w:val="000000"/>
          <w:lang w:val="en-ID"/>
        </w:rPr>
        <w:t>Influent</w:t>
      </w:r>
    </w:p>
    <w:p w14:paraId="7C41EB36" w14:textId="2274CA44" w:rsidR="00E43C25" w:rsidRPr="00E43C25" w:rsidRDefault="00053320" w:rsidP="00E43C25">
      <w:pPr>
        <w:rPr>
          <w:rFonts w:ascii="Times New Roman" w:hAnsi="Times New Roman" w:cs="Times New Roman"/>
          <w:color w:val="000000"/>
          <w:lang w:val="en-ID"/>
        </w:rPr>
      </w:pPr>
      <m:oMath>
        <m:sSub>
          <m:sSubPr>
            <m:ctrlPr>
              <w:rPr>
                <w:rFonts w:ascii="Cambria Math" w:hAnsi="Cambria Math"/>
                <w:i/>
                <w:color w:val="000000"/>
                <w:lang w:val="en-ID"/>
              </w:rPr>
            </m:ctrlPr>
          </m:sSubPr>
          <m:e>
            <m:r>
              <w:rPr>
                <w:rFonts w:ascii="Cambria Math" w:hAnsi="Cambria Math"/>
                <w:color w:val="000000"/>
                <w:lang w:val="en-ID"/>
              </w:rPr>
              <m:t>C</m:t>
            </m:r>
          </m:e>
          <m:sub>
            <m:r>
              <w:rPr>
                <w:rFonts w:ascii="Cambria Math" w:hAnsi="Cambria Math"/>
                <w:color w:val="000000"/>
                <w:lang w:val="en-ID"/>
              </w:rPr>
              <m:t>Ef</m:t>
            </m:r>
          </m:sub>
        </m:sSub>
      </m:oMath>
      <w:r w:rsidR="00E43C25" w:rsidRPr="00E43C25">
        <w:rPr>
          <w:rFonts w:ascii="Times New Roman" w:hAnsi="Times New Roman" w:cs="Times New Roman"/>
          <w:color w:val="000000"/>
          <w:lang w:val="en-ID"/>
        </w:rPr>
        <w:tab/>
        <w:t xml:space="preserve">: Konsentrasi pencemari di </w:t>
      </w:r>
      <w:r w:rsidR="00E43C25" w:rsidRPr="00E43C25">
        <w:rPr>
          <w:rFonts w:ascii="Times New Roman" w:hAnsi="Times New Roman" w:cs="Times New Roman"/>
          <w:i/>
          <w:iCs/>
          <w:color w:val="000000"/>
          <w:lang w:val="en-ID"/>
        </w:rPr>
        <w:t>Effluent</w:t>
      </w:r>
    </w:p>
    <w:p w14:paraId="33BA631C" w14:textId="77777777" w:rsidR="00E43C25" w:rsidRDefault="00E43C25" w:rsidP="00E43C25">
      <w:pPr>
        <w:rPr>
          <w:rFonts w:ascii="Times New Roman" w:hAnsi="Times New Roman" w:cs="Times New Roman"/>
          <w:color w:val="000000"/>
          <w:lang w:val="en-ID"/>
        </w:rPr>
      </w:pPr>
    </w:p>
    <w:p w14:paraId="07E9843C" w14:textId="1B15F08F" w:rsidR="00E43C25" w:rsidRPr="00E43C25" w:rsidRDefault="00E43C25" w:rsidP="00E43C25">
      <w:pPr>
        <w:rPr>
          <w:rFonts w:ascii="Times New Roman" w:hAnsi="Times New Roman" w:cs="Times New Roman"/>
          <w:color w:val="000000"/>
          <w:lang w:val="en-ID"/>
        </w:rPr>
      </w:pPr>
      <w:r w:rsidRPr="00E43C25">
        <w:rPr>
          <w:rFonts w:ascii="Times New Roman" w:hAnsi="Times New Roman" w:cs="Times New Roman"/>
          <w:color w:val="000000"/>
          <w:lang w:val="en-ID"/>
        </w:rPr>
        <w:t xml:space="preserve">Adapun </w:t>
      </w:r>
      <w:proofErr w:type="spellStart"/>
      <w:r w:rsidRPr="00E43C25">
        <w:rPr>
          <w:rFonts w:ascii="Times New Roman" w:hAnsi="Times New Roman" w:cs="Times New Roman"/>
          <w:color w:val="000000"/>
          <w:lang w:val="en-ID"/>
        </w:rPr>
        <w:t>hasil</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perhitungan</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nilai</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efisiensi</w:t>
      </w:r>
      <w:proofErr w:type="spellEnd"/>
      <w:r w:rsidRPr="00E43C25">
        <w:rPr>
          <w:rFonts w:ascii="Times New Roman" w:hAnsi="Times New Roman" w:cs="Times New Roman"/>
          <w:color w:val="000000"/>
          <w:lang w:val="en-ID"/>
        </w:rPr>
        <w:t xml:space="preserve"> unit IPAL </w:t>
      </w:r>
      <w:proofErr w:type="spellStart"/>
      <w:r w:rsidRPr="00E43C25">
        <w:rPr>
          <w:rFonts w:ascii="Times New Roman" w:hAnsi="Times New Roman" w:cs="Times New Roman"/>
          <w:color w:val="000000"/>
          <w:lang w:val="en-ID"/>
        </w:rPr>
        <w:t>tersebut</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dijelaskan</w:t>
      </w:r>
      <w:proofErr w:type="spellEnd"/>
      <w:r w:rsidRPr="00E43C25">
        <w:rPr>
          <w:rFonts w:ascii="Times New Roman" w:hAnsi="Times New Roman" w:cs="Times New Roman"/>
          <w:color w:val="000000"/>
          <w:lang w:val="en-ID"/>
        </w:rPr>
        <w:t xml:space="preserve"> pada Gambar </w:t>
      </w:r>
      <w:proofErr w:type="spellStart"/>
      <w:r w:rsidRPr="00E43C25">
        <w:rPr>
          <w:rFonts w:ascii="Times New Roman" w:hAnsi="Times New Roman" w:cs="Times New Roman"/>
          <w:color w:val="000000"/>
          <w:lang w:val="en-ID"/>
        </w:rPr>
        <w:t>sebagai</w:t>
      </w:r>
      <w:proofErr w:type="spellEnd"/>
      <w:r w:rsidRPr="00E43C25">
        <w:rPr>
          <w:rFonts w:ascii="Times New Roman" w:hAnsi="Times New Roman" w:cs="Times New Roman"/>
          <w:color w:val="000000"/>
          <w:lang w:val="en-ID"/>
        </w:rPr>
        <w:t xml:space="preserve"> </w:t>
      </w:r>
      <w:proofErr w:type="spellStart"/>
      <w:r w:rsidRPr="00E43C25">
        <w:rPr>
          <w:rFonts w:ascii="Times New Roman" w:hAnsi="Times New Roman" w:cs="Times New Roman"/>
          <w:color w:val="000000"/>
          <w:lang w:val="en-ID"/>
        </w:rPr>
        <w:t>berikut</w:t>
      </w:r>
      <w:proofErr w:type="spellEnd"/>
      <w:r w:rsidRPr="00E43C25">
        <w:rPr>
          <w:rFonts w:ascii="Times New Roman" w:hAnsi="Times New Roman" w:cs="Times New Roman"/>
          <w:color w:val="000000"/>
          <w:lang w:val="en-ID"/>
        </w:rPr>
        <w:t>.</w:t>
      </w:r>
    </w:p>
    <w:p w14:paraId="4361E084" w14:textId="2482B0F7" w:rsidR="00E43C25" w:rsidRDefault="00E43C25" w:rsidP="00E43C25">
      <w:pPr>
        <w:rPr>
          <w:rFonts w:ascii="Times New Roman" w:hAnsi="Times New Roman" w:cs="Times New Roman"/>
          <w:color w:val="000000"/>
        </w:rPr>
      </w:pPr>
    </w:p>
    <w:p w14:paraId="3B410403" w14:textId="2D8FFBF8" w:rsidR="00E43C25" w:rsidRDefault="00E43C25" w:rsidP="00E43C25">
      <w:pPr>
        <w:rPr>
          <w:rFonts w:ascii="Times New Roman" w:hAnsi="Times New Roman" w:cs="Times New Roman"/>
          <w:color w:val="000000"/>
        </w:rPr>
      </w:pPr>
      <w:r>
        <w:rPr>
          <w:noProof/>
          <w:color w:val="000000"/>
          <w:bdr w:val="none" w:sz="0" w:space="0" w:color="auto" w:frame="1"/>
        </w:rPr>
        <w:drawing>
          <wp:inline distT="0" distB="0" distL="0" distR="0" wp14:anchorId="6B47607E" wp14:editId="5BA54E1D">
            <wp:extent cx="3152712" cy="1581150"/>
            <wp:effectExtent l="0" t="0" r="0" b="0"/>
            <wp:docPr id="14966809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622"/>
                    <a:stretch/>
                  </pic:blipFill>
                  <pic:spPr bwMode="auto">
                    <a:xfrm>
                      <a:off x="0" y="0"/>
                      <a:ext cx="3152775" cy="1581181"/>
                    </a:xfrm>
                    <a:prstGeom prst="rect">
                      <a:avLst/>
                    </a:prstGeom>
                    <a:noFill/>
                    <a:ln>
                      <a:noFill/>
                    </a:ln>
                    <a:extLst>
                      <a:ext uri="{53640926-AAD7-44D8-BBD7-CCE9431645EC}">
                        <a14:shadowObscured xmlns:a14="http://schemas.microsoft.com/office/drawing/2010/main"/>
                      </a:ext>
                    </a:extLst>
                  </pic:spPr>
                </pic:pic>
              </a:graphicData>
            </a:graphic>
          </wp:inline>
        </w:drawing>
      </w:r>
    </w:p>
    <w:p w14:paraId="2E29FD1A" w14:textId="7AC853DF" w:rsidR="00E43C25" w:rsidRDefault="00E43C25" w:rsidP="00E43C25">
      <w:pPr>
        <w:jc w:val="center"/>
        <w:rPr>
          <w:rFonts w:ascii="Times New Roman" w:hAnsi="Times New Roman" w:cs="Times New Roman"/>
          <w:color w:val="000000"/>
        </w:rPr>
      </w:pPr>
      <w:r w:rsidRPr="00E43C25">
        <w:rPr>
          <w:rFonts w:ascii="Times New Roman" w:hAnsi="Times New Roman" w:cs="Times New Roman"/>
          <w:b/>
          <w:bCs/>
          <w:color w:val="000000"/>
        </w:rPr>
        <w:t xml:space="preserve">Gambar </w:t>
      </w:r>
      <w:r w:rsidR="007021C4">
        <w:rPr>
          <w:rFonts w:ascii="Times New Roman" w:hAnsi="Times New Roman" w:cs="Times New Roman"/>
          <w:b/>
          <w:bCs/>
          <w:color w:val="000000"/>
        </w:rPr>
        <w:t>4.</w:t>
      </w:r>
      <w:r w:rsidRPr="00E43C25">
        <w:rPr>
          <w:rFonts w:ascii="Times New Roman" w:hAnsi="Times New Roman" w:cs="Times New Roman"/>
          <w:color w:val="000000"/>
        </w:rPr>
        <w:t xml:space="preserve"> Efisiensi Kinerja Unit </w:t>
      </w:r>
      <w:r w:rsidR="00FF5190">
        <w:rPr>
          <w:rFonts w:ascii="Times New Roman" w:hAnsi="Times New Roman" w:cs="Times New Roman"/>
          <w:color w:val="000000"/>
        </w:rPr>
        <w:t>IPAL Domestik</w:t>
      </w:r>
    </w:p>
    <w:p w14:paraId="0C57BE3D" w14:textId="77777777" w:rsidR="00E43C25" w:rsidRDefault="00E43C25" w:rsidP="00E43C25">
      <w:pPr>
        <w:rPr>
          <w:rFonts w:ascii="Times New Roman" w:hAnsi="Times New Roman" w:cs="Times New Roman"/>
          <w:color w:val="000000"/>
        </w:rPr>
      </w:pPr>
    </w:p>
    <w:p w14:paraId="6C7BDEE2" w14:textId="1F4B2669" w:rsidR="00E43C25" w:rsidRDefault="00E43C25" w:rsidP="00E43C25">
      <w:pPr>
        <w:rPr>
          <w:rFonts w:ascii="Times New Roman" w:hAnsi="Times New Roman" w:cs="Times New Roman"/>
          <w:color w:val="000000"/>
        </w:rPr>
      </w:pPr>
      <w:r>
        <w:rPr>
          <w:noProof/>
          <w:color w:val="000000"/>
          <w:bdr w:val="none" w:sz="0" w:space="0" w:color="auto" w:frame="1"/>
        </w:rPr>
        <w:drawing>
          <wp:inline distT="0" distB="0" distL="0" distR="0" wp14:anchorId="5AD6CC68" wp14:editId="44B12A01">
            <wp:extent cx="3176270" cy="1542759"/>
            <wp:effectExtent l="0" t="0" r="5080" b="635"/>
            <wp:docPr id="18873685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1412" cy="1550114"/>
                    </a:xfrm>
                    <a:prstGeom prst="rect">
                      <a:avLst/>
                    </a:prstGeom>
                    <a:noFill/>
                    <a:ln>
                      <a:noFill/>
                    </a:ln>
                  </pic:spPr>
                </pic:pic>
              </a:graphicData>
            </a:graphic>
          </wp:inline>
        </w:drawing>
      </w:r>
    </w:p>
    <w:p w14:paraId="14BCA608" w14:textId="5E66A4C4" w:rsidR="00E43C25" w:rsidRDefault="00E43C25" w:rsidP="00E43C25">
      <w:pPr>
        <w:jc w:val="center"/>
        <w:rPr>
          <w:rFonts w:ascii="Times New Roman" w:hAnsi="Times New Roman" w:cs="Times New Roman"/>
          <w:color w:val="000000"/>
        </w:rPr>
      </w:pPr>
      <w:r w:rsidRPr="00E43C25">
        <w:rPr>
          <w:rFonts w:ascii="Times New Roman" w:hAnsi="Times New Roman" w:cs="Times New Roman"/>
          <w:b/>
          <w:bCs/>
          <w:color w:val="000000"/>
        </w:rPr>
        <w:t xml:space="preserve">Gambar </w:t>
      </w:r>
      <w:r w:rsidR="007021C4">
        <w:rPr>
          <w:rFonts w:ascii="Times New Roman" w:hAnsi="Times New Roman" w:cs="Times New Roman"/>
          <w:b/>
          <w:bCs/>
          <w:color w:val="000000"/>
        </w:rPr>
        <w:t>5</w:t>
      </w:r>
      <w:r w:rsidRPr="00E43C25">
        <w:rPr>
          <w:rFonts w:ascii="Times New Roman" w:hAnsi="Times New Roman" w:cs="Times New Roman"/>
          <w:b/>
          <w:bCs/>
          <w:color w:val="000000"/>
        </w:rPr>
        <w:t xml:space="preserve">. </w:t>
      </w:r>
      <w:r w:rsidRPr="00E43C25">
        <w:rPr>
          <w:rFonts w:ascii="Times New Roman" w:hAnsi="Times New Roman" w:cs="Times New Roman"/>
          <w:color w:val="000000"/>
        </w:rPr>
        <w:t>Efisiensi Kinerja Unit WWTP (Proses Kimia)</w:t>
      </w:r>
    </w:p>
    <w:p w14:paraId="32529908" w14:textId="77777777" w:rsidR="00B13D3D" w:rsidRDefault="00B13D3D" w:rsidP="00E43C25">
      <w:pPr>
        <w:jc w:val="center"/>
        <w:rPr>
          <w:rFonts w:ascii="Times New Roman" w:hAnsi="Times New Roman" w:cs="Times New Roman"/>
          <w:color w:val="000000"/>
        </w:rPr>
      </w:pPr>
    </w:p>
    <w:p w14:paraId="680104E2" w14:textId="13771BD9" w:rsidR="00E43C25" w:rsidRDefault="00E43C25" w:rsidP="00E43C25">
      <w:pPr>
        <w:rPr>
          <w:rFonts w:ascii="Times New Roman" w:hAnsi="Times New Roman" w:cs="Times New Roman"/>
          <w:color w:val="000000"/>
        </w:rPr>
      </w:pPr>
      <w:r>
        <w:rPr>
          <w:noProof/>
          <w:color w:val="000000"/>
          <w:bdr w:val="none" w:sz="0" w:space="0" w:color="auto" w:frame="1"/>
        </w:rPr>
        <w:drawing>
          <wp:inline distT="0" distB="0" distL="0" distR="0" wp14:anchorId="34ED7DF4" wp14:editId="16473461">
            <wp:extent cx="3159335" cy="1514475"/>
            <wp:effectExtent l="0" t="0" r="3175" b="0"/>
            <wp:docPr id="7832344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2057" cy="1515780"/>
                    </a:xfrm>
                    <a:prstGeom prst="rect">
                      <a:avLst/>
                    </a:prstGeom>
                    <a:noFill/>
                    <a:ln>
                      <a:noFill/>
                    </a:ln>
                  </pic:spPr>
                </pic:pic>
              </a:graphicData>
            </a:graphic>
          </wp:inline>
        </w:drawing>
      </w:r>
    </w:p>
    <w:p w14:paraId="2778117D" w14:textId="025D2FF4" w:rsidR="00E43C25" w:rsidRDefault="00E43C25" w:rsidP="00E43C25">
      <w:pPr>
        <w:jc w:val="center"/>
        <w:rPr>
          <w:rFonts w:ascii="Times New Roman" w:hAnsi="Times New Roman" w:cs="Times New Roman"/>
          <w:color w:val="000000"/>
        </w:rPr>
      </w:pPr>
      <w:r w:rsidRPr="00E43C25">
        <w:rPr>
          <w:rFonts w:ascii="Times New Roman" w:hAnsi="Times New Roman" w:cs="Times New Roman"/>
          <w:b/>
          <w:bCs/>
          <w:color w:val="000000"/>
        </w:rPr>
        <w:t xml:space="preserve">Gambar </w:t>
      </w:r>
      <w:r w:rsidR="007021C4">
        <w:rPr>
          <w:rFonts w:ascii="Times New Roman" w:hAnsi="Times New Roman" w:cs="Times New Roman"/>
          <w:b/>
          <w:bCs/>
          <w:color w:val="000000"/>
        </w:rPr>
        <w:t>6</w:t>
      </w:r>
      <w:r w:rsidRPr="00E43C25">
        <w:rPr>
          <w:rFonts w:ascii="Times New Roman" w:hAnsi="Times New Roman" w:cs="Times New Roman"/>
          <w:b/>
          <w:bCs/>
          <w:color w:val="000000"/>
        </w:rPr>
        <w:t>.</w:t>
      </w:r>
      <w:r w:rsidRPr="00E43C25">
        <w:rPr>
          <w:rFonts w:ascii="Times New Roman" w:hAnsi="Times New Roman" w:cs="Times New Roman"/>
          <w:color w:val="000000"/>
        </w:rPr>
        <w:t xml:space="preserve"> Efisiensi Kinerja Unit WWTP (Proses Biopond)</w:t>
      </w:r>
    </w:p>
    <w:p w14:paraId="287BF29F" w14:textId="77777777" w:rsidR="00F93E22" w:rsidRDefault="00F93E22" w:rsidP="00F93E22">
      <w:pPr>
        <w:rPr>
          <w:rFonts w:ascii="Times New Roman" w:hAnsi="Times New Roman" w:cs="Times New Roman"/>
          <w:color w:val="000000"/>
        </w:rPr>
      </w:pPr>
    </w:p>
    <w:p w14:paraId="3F319960" w14:textId="790E6849" w:rsidR="00F93E22" w:rsidRDefault="00F93E22" w:rsidP="00F93E22">
      <w:pPr>
        <w:ind w:firstLine="284"/>
        <w:rPr>
          <w:rFonts w:ascii="Times New Roman" w:hAnsi="Times New Roman" w:cs="Times New Roman"/>
          <w:color w:val="000000"/>
        </w:rPr>
      </w:pPr>
      <w:r w:rsidRPr="00F93E22">
        <w:rPr>
          <w:rFonts w:ascii="Times New Roman" w:hAnsi="Times New Roman" w:cs="Times New Roman"/>
          <w:color w:val="000000"/>
        </w:rPr>
        <w:t>Berdasarkan gambar di atas, diketahui bahwa IPAL domestik</w:t>
      </w:r>
      <w:r w:rsidR="00FF5190">
        <w:rPr>
          <w:rFonts w:ascii="Times New Roman" w:hAnsi="Times New Roman" w:cs="Times New Roman"/>
          <w:color w:val="000000"/>
        </w:rPr>
        <w:t xml:space="preserve"> </w:t>
      </w:r>
      <w:r w:rsidRPr="00F93E22">
        <w:rPr>
          <w:rFonts w:ascii="Times New Roman" w:hAnsi="Times New Roman" w:cs="Times New Roman"/>
          <w:color w:val="000000"/>
        </w:rPr>
        <w:t>dan IPAL Industri WWTP cukup efektif dalam meremoval kadar pencemar pada limbah cair Industri kayu lapis. Adapun rincian kadar parameter air limbah setelah dilakukan pengolahan dirincikan pada tabel sebagai berikut:</w:t>
      </w:r>
    </w:p>
    <w:p w14:paraId="0BE67393" w14:textId="77777777" w:rsidR="00F93E22" w:rsidRDefault="00F93E22" w:rsidP="00F93E22">
      <w:pPr>
        <w:rPr>
          <w:rFonts w:ascii="Times New Roman" w:hAnsi="Times New Roman" w:cs="Times New Roman"/>
          <w:color w:val="000000"/>
        </w:rPr>
      </w:pPr>
    </w:p>
    <w:p w14:paraId="6422FEB9" w14:textId="38C3A910" w:rsidR="00F93E22" w:rsidRDefault="00F93E22" w:rsidP="00765155">
      <w:pPr>
        <w:jc w:val="center"/>
        <w:rPr>
          <w:rFonts w:ascii="Times New Roman" w:hAnsi="Times New Roman" w:cs="Times New Roman"/>
          <w:color w:val="000000"/>
        </w:rPr>
      </w:pPr>
      <w:r w:rsidRPr="00765155">
        <w:rPr>
          <w:rFonts w:ascii="Times New Roman" w:hAnsi="Times New Roman" w:cs="Times New Roman"/>
          <w:b/>
          <w:bCs/>
          <w:color w:val="000000"/>
        </w:rPr>
        <w:t>Tabel 5.</w:t>
      </w:r>
      <w:r w:rsidRPr="00F93E22">
        <w:rPr>
          <w:rFonts w:ascii="Times New Roman" w:hAnsi="Times New Roman" w:cs="Times New Roman"/>
          <w:color w:val="000000"/>
        </w:rPr>
        <w:t xml:space="preserve"> Karakteristik Parameter </w:t>
      </w:r>
      <w:r w:rsidRPr="00F93E22">
        <w:rPr>
          <w:rFonts w:ascii="Times New Roman" w:hAnsi="Times New Roman" w:cs="Times New Roman"/>
          <w:i/>
          <w:iCs/>
          <w:color w:val="000000"/>
        </w:rPr>
        <w:t>Effluent</w:t>
      </w:r>
      <w:r w:rsidRPr="00F93E22">
        <w:rPr>
          <w:rFonts w:ascii="Times New Roman" w:hAnsi="Times New Roman" w:cs="Times New Roman"/>
          <w:color w:val="000000"/>
        </w:rPr>
        <w:t xml:space="preserve"> IPAL Domestik </w:t>
      </w:r>
    </w:p>
    <w:p w14:paraId="0B918144" w14:textId="77777777" w:rsidR="00F93E22" w:rsidRDefault="00F93E22" w:rsidP="00F93E22">
      <w:pPr>
        <w:rPr>
          <w:rFonts w:ascii="Times New Roman" w:hAnsi="Times New Roman" w:cs="Times New Roman"/>
          <w:color w:val="000000"/>
        </w:rPr>
      </w:pPr>
    </w:p>
    <w:tbl>
      <w:tblPr>
        <w:tblW w:w="493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6"/>
        <w:gridCol w:w="1285"/>
        <w:gridCol w:w="1124"/>
        <w:gridCol w:w="1206"/>
        <w:gridCol w:w="899"/>
      </w:tblGrid>
      <w:tr w:rsidR="00F93E22" w:rsidRPr="00F93E22" w14:paraId="481E0A22" w14:textId="77777777" w:rsidTr="00F93E22">
        <w:trPr>
          <w:tblHeader/>
        </w:trPr>
        <w:tc>
          <w:tcPr>
            <w:tcW w:w="416" w:type="dxa"/>
            <w:hideMark/>
          </w:tcPr>
          <w:p w14:paraId="7B14F04F"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No.</w:t>
            </w:r>
          </w:p>
        </w:tc>
        <w:tc>
          <w:tcPr>
            <w:tcW w:w="1285" w:type="dxa"/>
            <w:hideMark/>
          </w:tcPr>
          <w:p w14:paraId="6D53F331"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Parameter</w:t>
            </w:r>
          </w:p>
        </w:tc>
        <w:tc>
          <w:tcPr>
            <w:tcW w:w="1124" w:type="dxa"/>
            <w:hideMark/>
          </w:tcPr>
          <w:p w14:paraId="48A59F9A"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Satuan</w:t>
            </w:r>
            <w:proofErr w:type="spellEnd"/>
          </w:p>
        </w:tc>
        <w:tc>
          <w:tcPr>
            <w:tcW w:w="1206" w:type="dxa"/>
            <w:hideMark/>
          </w:tcPr>
          <w:p w14:paraId="14E8BA14"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Karakteristik</w:t>
            </w:r>
            <w:proofErr w:type="spellEnd"/>
          </w:p>
        </w:tc>
        <w:tc>
          <w:tcPr>
            <w:tcW w:w="899" w:type="dxa"/>
            <w:hideMark/>
          </w:tcPr>
          <w:p w14:paraId="3F3750A8"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 xml:space="preserve">Baku </w:t>
            </w:r>
            <w:proofErr w:type="spellStart"/>
            <w:r w:rsidRPr="00A44780">
              <w:rPr>
                <w:rFonts w:ascii="Times New Roman" w:hAnsi="Times New Roman" w:cs="Times New Roman"/>
                <w:b/>
                <w:bCs/>
                <w:color w:val="000000"/>
                <w:lang w:val="en-ID"/>
              </w:rPr>
              <w:t>Mutu</w:t>
            </w:r>
            <w:proofErr w:type="spellEnd"/>
            <w:r w:rsidRPr="00A44780">
              <w:rPr>
                <w:rFonts w:ascii="Times New Roman" w:hAnsi="Times New Roman" w:cs="Times New Roman"/>
                <w:b/>
                <w:bCs/>
                <w:color w:val="000000"/>
                <w:lang w:val="en-ID"/>
              </w:rPr>
              <w:t>*</w:t>
            </w:r>
          </w:p>
        </w:tc>
      </w:tr>
      <w:tr w:rsidR="00F93E22" w:rsidRPr="00F93E22" w14:paraId="036BD9C5" w14:textId="77777777" w:rsidTr="00F93E22">
        <w:tc>
          <w:tcPr>
            <w:tcW w:w="416" w:type="dxa"/>
            <w:hideMark/>
          </w:tcPr>
          <w:p w14:paraId="437790A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w:t>
            </w:r>
          </w:p>
        </w:tc>
        <w:tc>
          <w:tcPr>
            <w:tcW w:w="1285" w:type="dxa"/>
            <w:hideMark/>
          </w:tcPr>
          <w:p w14:paraId="5CF5D38D"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pH</w:t>
            </w:r>
          </w:p>
        </w:tc>
        <w:tc>
          <w:tcPr>
            <w:tcW w:w="1124" w:type="dxa"/>
            <w:hideMark/>
          </w:tcPr>
          <w:p w14:paraId="5DC1A37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w:t>
            </w:r>
          </w:p>
        </w:tc>
        <w:tc>
          <w:tcPr>
            <w:tcW w:w="1206" w:type="dxa"/>
            <w:hideMark/>
          </w:tcPr>
          <w:p w14:paraId="68A9AF0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7,60</w:t>
            </w:r>
          </w:p>
        </w:tc>
        <w:tc>
          <w:tcPr>
            <w:tcW w:w="899" w:type="dxa"/>
            <w:hideMark/>
          </w:tcPr>
          <w:p w14:paraId="50AC775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6-9</w:t>
            </w:r>
          </w:p>
        </w:tc>
      </w:tr>
      <w:tr w:rsidR="00F93E22" w:rsidRPr="00F93E22" w14:paraId="29E423AC" w14:textId="77777777" w:rsidTr="00F93E22">
        <w:tc>
          <w:tcPr>
            <w:tcW w:w="416" w:type="dxa"/>
            <w:hideMark/>
          </w:tcPr>
          <w:p w14:paraId="5B8E09C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2.</w:t>
            </w:r>
          </w:p>
        </w:tc>
        <w:tc>
          <w:tcPr>
            <w:tcW w:w="1285" w:type="dxa"/>
            <w:hideMark/>
          </w:tcPr>
          <w:p w14:paraId="7319B50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BOD</w:t>
            </w:r>
          </w:p>
        </w:tc>
        <w:tc>
          <w:tcPr>
            <w:tcW w:w="1124" w:type="dxa"/>
            <w:hideMark/>
          </w:tcPr>
          <w:p w14:paraId="3C431EB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75FF3E4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3,97</w:t>
            </w:r>
          </w:p>
        </w:tc>
        <w:tc>
          <w:tcPr>
            <w:tcW w:w="899" w:type="dxa"/>
            <w:hideMark/>
          </w:tcPr>
          <w:p w14:paraId="5C043EA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30</w:t>
            </w:r>
          </w:p>
        </w:tc>
      </w:tr>
      <w:tr w:rsidR="00F93E22" w:rsidRPr="00F93E22" w14:paraId="53A7212A" w14:textId="77777777" w:rsidTr="00F93E22">
        <w:tc>
          <w:tcPr>
            <w:tcW w:w="416" w:type="dxa"/>
            <w:hideMark/>
          </w:tcPr>
          <w:p w14:paraId="30394E4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w:t>
            </w:r>
          </w:p>
        </w:tc>
        <w:tc>
          <w:tcPr>
            <w:tcW w:w="1285" w:type="dxa"/>
            <w:hideMark/>
          </w:tcPr>
          <w:p w14:paraId="217C0C7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COD</w:t>
            </w:r>
          </w:p>
        </w:tc>
        <w:tc>
          <w:tcPr>
            <w:tcW w:w="1124" w:type="dxa"/>
            <w:hideMark/>
          </w:tcPr>
          <w:p w14:paraId="2EF7574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61DBDFA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7,08</w:t>
            </w:r>
          </w:p>
        </w:tc>
        <w:tc>
          <w:tcPr>
            <w:tcW w:w="899" w:type="dxa"/>
            <w:hideMark/>
          </w:tcPr>
          <w:p w14:paraId="4B2132D0"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100</w:t>
            </w:r>
          </w:p>
        </w:tc>
      </w:tr>
      <w:tr w:rsidR="00F93E22" w:rsidRPr="00F93E22" w14:paraId="65538FBD" w14:textId="77777777" w:rsidTr="00F93E22">
        <w:tc>
          <w:tcPr>
            <w:tcW w:w="416" w:type="dxa"/>
            <w:hideMark/>
          </w:tcPr>
          <w:p w14:paraId="4DB02CA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w:t>
            </w:r>
          </w:p>
        </w:tc>
        <w:tc>
          <w:tcPr>
            <w:tcW w:w="1285" w:type="dxa"/>
            <w:hideMark/>
          </w:tcPr>
          <w:p w14:paraId="7AAE388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TSS</w:t>
            </w:r>
          </w:p>
        </w:tc>
        <w:tc>
          <w:tcPr>
            <w:tcW w:w="1124" w:type="dxa"/>
            <w:hideMark/>
          </w:tcPr>
          <w:p w14:paraId="08BB1A1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0CE49AD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16,80</w:t>
            </w:r>
          </w:p>
        </w:tc>
        <w:tc>
          <w:tcPr>
            <w:tcW w:w="899" w:type="dxa"/>
            <w:hideMark/>
          </w:tcPr>
          <w:p w14:paraId="391492E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30</w:t>
            </w:r>
          </w:p>
        </w:tc>
      </w:tr>
      <w:tr w:rsidR="00F93E22" w:rsidRPr="00F93E22" w14:paraId="4C7AE14C" w14:textId="77777777" w:rsidTr="00F93E22">
        <w:tc>
          <w:tcPr>
            <w:tcW w:w="416" w:type="dxa"/>
            <w:hideMark/>
          </w:tcPr>
          <w:p w14:paraId="51BE22D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c>
          <w:tcPr>
            <w:tcW w:w="1285" w:type="dxa"/>
            <w:hideMark/>
          </w:tcPr>
          <w:p w14:paraId="064C9D5B"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Minyak</w:t>
            </w:r>
            <w:proofErr w:type="spellEnd"/>
            <w:r w:rsidRPr="00F93E22">
              <w:rPr>
                <w:rFonts w:ascii="Times New Roman" w:hAnsi="Times New Roman" w:cs="Times New Roman"/>
                <w:color w:val="000000"/>
                <w:lang w:val="en-ID"/>
              </w:rPr>
              <w:t xml:space="preserve"> dan Lemak</w:t>
            </w:r>
          </w:p>
        </w:tc>
        <w:tc>
          <w:tcPr>
            <w:tcW w:w="1124" w:type="dxa"/>
            <w:hideMark/>
          </w:tcPr>
          <w:p w14:paraId="443D657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0269F23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4,50</w:t>
            </w:r>
          </w:p>
        </w:tc>
        <w:tc>
          <w:tcPr>
            <w:tcW w:w="899" w:type="dxa"/>
            <w:hideMark/>
          </w:tcPr>
          <w:p w14:paraId="357E61C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r>
      <w:tr w:rsidR="00F93E22" w:rsidRPr="00F93E22" w14:paraId="16E8A868" w14:textId="77777777" w:rsidTr="00F93E22">
        <w:tc>
          <w:tcPr>
            <w:tcW w:w="416" w:type="dxa"/>
            <w:hideMark/>
          </w:tcPr>
          <w:p w14:paraId="2121F9B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6.</w:t>
            </w:r>
          </w:p>
        </w:tc>
        <w:tc>
          <w:tcPr>
            <w:tcW w:w="1285" w:type="dxa"/>
            <w:hideMark/>
          </w:tcPr>
          <w:p w14:paraId="2F7520BE"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Amoniak</w:t>
            </w:r>
            <w:proofErr w:type="spellEnd"/>
          </w:p>
        </w:tc>
        <w:tc>
          <w:tcPr>
            <w:tcW w:w="1124" w:type="dxa"/>
            <w:hideMark/>
          </w:tcPr>
          <w:p w14:paraId="3B75F54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206" w:type="dxa"/>
            <w:hideMark/>
          </w:tcPr>
          <w:p w14:paraId="374ED5D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0,980</w:t>
            </w:r>
          </w:p>
        </w:tc>
        <w:tc>
          <w:tcPr>
            <w:tcW w:w="899" w:type="dxa"/>
            <w:hideMark/>
          </w:tcPr>
          <w:p w14:paraId="666DA1E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w:t>
            </w:r>
          </w:p>
        </w:tc>
      </w:tr>
      <w:tr w:rsidR="00F93E22" w:rsidRPr="00F93E22" w14:paraId="0B4011F3" w14:textId="77777777" w:rsidTr="00F93E22">
        <w:tc>
          <w:tcPr>
            <w:tcW w:w="416" w:type="dxa"/>
            <w:hideMark/>
          </w:tcPr>
          <w:p w14:paraId="76916BE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w:t>
            </w:r>
          </w:p>
        </w:tc>
        <w:tc>
          <w:tcPr>
            <w:tcW w:w="1285" w:type="dxa"/>
            <w:hideMark/>
          </w:tcPr>
          <w:p w14:paraId="43E6749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Total Coliform</w:t>
            </w:r>
          </w:p>
        </w:tc>
        <w:tc>
          <w:tcPr>
            <w:tcW w:w="1124" w:type="dxa"/>
            <w:hideMark/>
          </w:tcPr>
          <w:p w14:paraId="7B1454E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 xml:space="preserve">Per 100 ml </w:t>
            </w:r>
            <w:proofErr w:type="spellStart"/>
            <w:r w:rsidRPr="00F93E22">
              <w:rPr>
                <w:rFonts w:ascii="Times New Roman" w:hAnsi="Times New Roman" w:cs="Times New Roman"/>
                <w:color w:val="000000"/>
                <w:lang w:val="en-ID"/>
              </w:rPr>
              <w:t>sampel</w:t>
            </w:r>
            <w:proofErr w:type="spellEnd"/>
          </w:p>
        </w:tc>
        <w:tc>
          <w:tcPr>
            <w:tcW w:w="1206" w:type="dxa"/>
            <w:hideMark/>
          </w:tcPr>
          <w:p w14:paraId="560AA9D0"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110</w:t>
            </w:r>
          </w:p>
        </w:tc>
        <w:tc>
          <w:tcPr>
            <w:tcW w:w="899" w:type="dxa"/>
            <w:hideMark/>
          </w:tcPr>
          <w:p w14:paraId="722186D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3.000</w:t>
            </w:r>
          </w:p>
        </w:tc>
      </w:tr>
    </w:tbl>
    <w:p w14:paraId="5AB15877" w14:textId="03623810" w:rsidR="00F93E22" w:rsidRPr="007021C4" w:rsidRDefault="00F93E22" w:rsidP="007021C4">
      <w:pPr>
        <w:rPr>
          <w:rFonts w:ascii="Times New Roman" w:hAnsi="Times New Roman" w:cs="Times New Roman"/>
          <w:i/>
          <w:iCs/>
          <w:color w:val="000000"/>
          <w:sz w:val="16"/>
          <w:szCs w:val="16"/>
          <w:lang w:val="en-ID"/>
        </w:rPr>
      </w:pPr>
      <w:r w:rsidRPr="00DB2DD4">
        <w:rPr>
          <w:rFonts w:ascii="Times New Roman" w:hAnsi="Times New Roman" w:cs="Times New Roman"/>
          <w:i/>
          <w:iCs/>
          <w:color w:val="000000"/>
          <w:sz w:val="16"/>
          <w:szCs w:val="16"/>
          <w:lang w:val="en-ID"/>
        </w:rPr>
        <w:t>*</w:t>
      </w:r>
      <w:proofErr w:type="spellStart"/>
      <w:r w:rsidRPr="00DB2DD4">
        <w:rPr>
          <w:rFonts w:ascii="Times New Roman" w:hAnsi="Times New Roman" w:cs="Times New Roman"/>
          <w:i/>
          <w:iCs/>
          <w:color w:val="000000"/>
          <w:sz w:val="16"/>
          <w:szCs w:val="16"/>
          <w:lang w:val="en-ID"/>
        </w:rPr>
        <w:t>PermenLHK</w:t>
      </w:r>
      <w:proofErr w:type="spellEnd"/>
      <w:r w:rsidRPr="00DB2DD4">
        <w:rPr>
          <w:rFonts w:ascii="Times New Roman" w:hAnsi="Times New Roman" w:cs="Times New Roman"/>
          <w:i/>
          <w:iCs/>
          <w:color w:val="000000"/>
          <w:sz w:val="16"/>
          <w:szCs w:val="16"/>
          <w:lang w:val="en-ID"/>
        </w:rPr>
        <w:t xml:space="preserve"> No.68 </w:t>
      </w:r>
      <w:proofErr w:type="spellStart"/>
      <w:r w:rsidRPr="00DB2DD4">
        <w:rPr>
          <w:rFonts w:ascii="Times New Roman" w:hAnsi="Times New Roman" w:cs="Times New Roman"/>
          <w:i/>
          <w:iCs/>
          <w:color w:val="000000"/>
          <w:sz w:val="16"/>
          <w:szCs w:val="16"/>
          <w:lang w:val="en-ID"/>
        </w:rPr>
        <w:t>Tahun</w:t>
      </w:r>
      <w:proofErr w:type="spellEnd"/>
      <w:r w:rsidRPr="00DB2DD4">
        <w:rPr>
          <w:rFonts w:ascii="Times New Roman" w:hAnsi="Times New Roman" w:cs="Times New Roman"/>
          <w:i/>
          <w:iCs/>
          <w:color w:val="000000"/>
          <w:sz w:val="16"/>
          <w:szCs w:val="16"/>
          <w:lang w:val="en-ID"/>
        </w:rPr>
        <w:t xml:space="preserve"> 2016 </w:t>
      </w:r>
      <w:proofErr w:type="spellStart"/>
      <w:r w:rsidRPr="00DB2DD4">
        <w:rPr>
          <w:rFonts w:ascii="Times New Roman" w:hAnsi="Times New Roman" w:cs="Times New Roman"/>
          <w:i/>
          <w:iCs/>
          <w:color w:val="000000"/>
          <w:sz w:val="16"/>
          <w:szCs w:val="16"/>
          <w:lang w:val="en-ID"/>
        </w:rPr>
        <w:t>tentang</w:t>
      </w:r>
      <w:proofErr w:type="spellEnd"/>
      <w:r w:rsidRPr="00DB2DD4">
        <w:rPr>
          <w:rFonts w:ascii="Times New Roman" w:hAnsi="Times New Roman" w:cs="Times New Roman"/>
          <w:i/>
          <w:iCs/>
          <w:color w:val="000000"/>
          <w:sz w:val="16"/>
          <w:szCs w:val="16"/>
          <w:lang w:val="en-ID"/>
        </w:rPr>
        <w:t xml:space="preserve"> Baku </w:t>
      </w:r>
      <w:proofErr w:type="spellStart"/>
      <w:r w:rsidRPr="00DB2DD4">
        <w:rPr>
          <w:rFonts w:ascii="Times New Roman" w:hAnsi="Times New Roman" w:cs="Times New Roman"/>
          <w:i/>
          <w:iCs/>
          <w:color w:val="000000"/>
          <w:sz w:val="16"/>
          <w:szCs w:val="16"/>
          <w:lang w:val="en-ID"/>
        </w:rPr>
        <w:t>Mutu</w:t>
      </w:r>
      <w:proofErr w:type="spellEnd"/>
      <w:r w:rsidRPr="00DB2DD4">
        <w:rPr>
          <w:rFonts w:ascii="Times New Roman" w:hAnsi="Times New Roman" w:cs="Times New Roman"/>
          <w:i/>
          <w:iCs/>
          <w:color w:val="000000"/>
          <w:sz w:val="16"/>
          <w:szCs w:val="16"/>
          <w:lang w:val="en-ID"/>
        </w:rPr>
        <w:t xml:space="preserve"> Air </w:t>
      </w:r>
      <w:proofErr w:type="spellStart"/>
      <w:r w:rsidRPr="00DB2DD4">
        <w:rPr>
          <w:rFonts w:ascii="Times New Roman" w:hAnsi="Times New Roman" w:cs="Times New Roman"/>
          <w:i/>
          <w:iCs/>
          <w:color w:val="000000"/>
          <w:sz w:val="16"/>
          <w:szCs w:val="16"/>
          <w:lang w:val="en-ID"/>
        </w:rPr>
        <w:t>Limbah</w:t>
      </w:r>
      <w:proofErr w:type="spellEnd"/>
      <w:r w:rsidRPr="00DB2DD4">
        <w:rPr>
          <w:rFonts w:ascii="Times New Roman" w:hAnsi="Times New Roman" w:cs="Times New Roman"/>
          <w:i/>
          <w:iCs/>
          <w:color w:val="000000"/>
          <w:sz w:val="16"/>
          <w:szCs w:val="16"/>
          <w:lang w:val="en-ID"/>
        </w:rPr>
        <w:t xml:space="preserve"> </w:t>
      </w:r>
      <w:proofErr w:type="spellStart"/>
      <w:r w:rsidRPr="00DB2DD4">
        <w:rPr>
          <w:rFonts w:ascii="Times New Roman" w:hAnsi="Times New Roman" w:cs="Times New Roman"/>
          <w:i/>
          <w:iCs/>
          <w:color w:val="000000"/>
          <w:sz w:val="16"/>
          <w:szCs w:val="16"/>
          <w:lang w:val="en-ID"/>
        </w:rPr>
        <w:t>Domestik</w:t>
      </w:r>
      <w:proofErr w:type="spellEnd"/>
    </w:p>
    <w:p w14:paraId="51D4C7A3" w14:textId="77777777" w:rsidR="00F93E22" w:rsidRPr="00F93E22" w:rsidRDefault="00F93E22" w:rsidP="00765155">
      <w:pPr>
        <w:jc w:val="center"/>
        <w:rPr>
          <w:rFonts w:ascii="Times New Roman" w:hAnsi="Times New Roman" w:cs="Times New Roman"/>
          <w:color w:val="000000"/>
          <w:lang w:val="en-ID"/>
        </w:rPr>
      </w:pPr>
    </w:p>
    <w:p w14:paraId="71655B9A" w14:textId="161ADEA4" w:rsidR="00F93E22" w:rsidRDefault="00F93E22" w:rsidP="00765155">
      <w:pPr>
        <w:jc w:val="center"/>
        <w:rPr>
          <w:rFonts w:ascii="Times New Roman" w:hAnsi="Times New Roman" w:cs="Times New Roman"/>
          <w:color w:val="000000"/>
        </w:rPr>
      </w:pPr>
      <w:r w:rsidRPr="00765155">
        <w:rPr>
          <w:rFonts w:ascii="Times New Roman" w:hAnsi="Times New Roman" w:cs="Times New Roman"/>
          <w:b/>
          <w:bCs/>
          <w:color w:val="000000"/>
        </w:rPr>
        <w:t>Tabel 6.</w:t>
      </w:r>
      <w:r w:rsidRPr="00F93E22">
        <w:rPr>
          <w:rFonts w:ascii="Times New Roman" w:hAnsi="Times New Roman" w:cs="Times New Roman"/>
          <w:color w:val="000000"/>
        </w:rPr>
        <w:t xml:space="preserve"> Karakteristik Parameter Effluent IPAL Industri (WWTP)</w:t>
      </w:r>
    </w:p>
    <w:p w14:paraId="5283EADF" w14:textId="77777777" w:rsidR="00F93E22" w:rsidRDefault="00F93E22" w:rsidP="00F93E22">
      <w:pPr>
        <w:rPr>
          <w:rFonts w:ascii="Times New Roman" w:hAnsi="Times New Roman" w:cs="Times New Roman"/>
          <w:color w:val="000000"/>
        </w:rPr>
      </w:pPr>
    </w:p>
    <w:tbl>
      <w:tblPr>
        <w:tblW w:w="4952" w:type="dxa"/>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534"/>
        <w:gridCol w:w="762"/>
        <w:gridCol w:w="1197"/>
        <w:gridCol w:w="1134"/>
      </w:tblGrid>
      <w:tr w:rsidR="00F93E22" w:rsidRPr="00F93E22" w14:paraId="7BD45D35" w14:textId="77777777" w:rsidTr="00F93E22">
        <w:trPr>
          <w:trHeight w:val="300"/>
          <w:tblHeader/>
          <w:jc w:val="center"/>
        </w:trPr>
        <w:tc>
          <w:tcPr>
            <w:tcW w:w="0" w:type="auto"/>
            <w:hideMark/>
          </w:tcPr>
          <w:p w14:paraId="2C4923AB"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No.</w:t>
            </w:r>
          </w:p>
        </w:tc>
        <w:tc>
          <w:tcPr>
            <w:tcW w:w="0" w:type="auto"/>
            <w:hideMark/>
          </w:tcPr>
          <w:p w14:paraId="0CEA2247"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Parameter</w:t>
            </w:r>
          </w:p>
        </w:tc>
        <w:tc>
          <w:tcPr>
            <w:tcW w:w="762" w:type="dxa"/>
            <w:hideMark/>
          </w:tcPr>
          <w:p w14:paraId="0D31B864"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Satuan</w:t>
            </w:r>
            <w:proofErr w:type="spellEnd"/>
          </w:p>
        </w:tc>
        <w:tc>
          <w:tcPr>
            <w:tcW w:w="1134" w:type="dxa"/>
            <w:hideMark/>
          </w:tcPr>
          <w:p w14:paraId="477B8974" w14:textId="77777777" w:rsidR="00F93E22" w:rsidRPr="00A44780" w:rsidRDefault="00F93E22" w:rsidP="00F93E22">
            <w:pPr>
              <w:jc w:val="center"/>
              <w:rPr>
                <w:rFonts w:ascii="Times New Roman" w:hAnsi="Times New Roman" w:cs="Times New Roman"/>
                <w:b/>
                <w:bCs/>
                <w:color w:val="000000"/>
                <w:lang w:val="en-ID"/>
              </w:rPr>
            </w:pPr>
            <w:proofErr w:type="spellStart"/>
            <w:r w:rsidRPr="00A44780">
              <w:rPr>
                <w:rFonts w:ascii="Times New Roman" w:hAnsi="Times New Roman" w:cs="Times New Roman"/>
                <w:b/>
                <w:bCs/>
                <w:color w:val="000000"/>
                <w:lang w:val="en-ID"/>
              </w:rPr>
              <w:t>Karakteristik</w:t>
            </w:r>
            <w:proofErr w:type="spellEnd"/>
          </w:p>
        </w:tc>
        <w:tc>
          <w:tcPr>
            <w:tcW w:w="1134" w:type="dxa"/>
            <w:hideMark/>
          </w:tcPr>
          <w:p w14:paraId="6954F8A9" w14:textId="77777777" w:rsidR="00F93E22" w:rsidRPr="00A44780" w:rsidRDefault="00F93E22" w:rsidP="00F93E22">
            <w:pPr>
              <w:jc w:val="center"/>
              <w:rPr>
                <w:rFonts w:ascii="Times New Roman" w:hAnsi="Times New Roman" w:cs="Times New Roman"/>
                <w:b/>
                <w:bCs/>
                <w:color w:val="000000"/>
                <w:lang w:val="en-ID"/>
              </w:rPr>
            </w:pPr>
            <w:r w:rsidRPr="00A44780">
              <w:rPr>
                <w:rFonts w:ascii="Times New Roman" w:hAnsi="Times New Roman" w:cs="Times New Roman"/>
                <w:b/>
                <w:bCs/>
                <w:color w:val="000000"/>
                <w:lang w:val="en-ID"/>
              </w:rPr>
              <w:t xml:space="preserve">Baku </w:t>
            </w:r>
            <w:proofErr w:type="spellStart"/>
            <w:r w:rsidRPr="00A44780">
              <w:rPr>
                <w:rFonts w:ascii="Times New Roman" w:hAnsi="Times New Roman" w:cs="Times New Roman"/>
                <w:b/>
                <w:bCs/>
                <w:color w:val="000000"/>
                <w:lang w:val="en-ID"/>
              </w:rPr>
              <w:t>Mutu</w:t>
            </w:r>
            <w:proofErr w:type="spellEnd"/>
            <w:r w:rsidRPr="00A44780">
              <w:rPr>
                <w:rFonts w:ascii="Times New Roman" w:hAnsi="Times New Roman" w:cs="Times New Roman"/>
                <w:b/>
                <w:bCs/>
                <w:color w:val="000000"/>
                <w:lang w:val="en-ID"/>
              </w:rPr>
              <w:t>*</w:t>
            </w:r>
          </w:p>
        </w:tc>
      </w:tr>
      <w:tr w:rsidR="00F93E22" w:rsidRPr="00F93E22" w14:paraId="47B93F0D" w14:textId="77777777" w:rsidTr="00F93E22">
        <w:trPr>
          <w:trHeight w:val="300"/>
          <w:jc w:val="center"/>
        </w:trPr>
        <w:tc>
          <w:tcPr>
            <w:tcW w:w="0" w:type="auto"/>
            <w:hideMark/>
          </w:tcPr>
          <w:p w14:paraId="1D08B71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w:t>
            </w:r>
          </w:p>
        </w:tc>
        <w:tc>
          <w:tcPr>
            <w:tcW w:w="0" w:type="auto"/>
            <w:hideMark/>
          </w:tcPr>
          <w:p w14:paraId="72649224"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pH</w:t>
            </w:r>
          </w:p>
        </w:tc>
        <w:tc>
          <w:tcPr>
            <w:tcW w:w="762" w:type="dxa"/>
            <w:hideMark/>
          </w:tcPr>
          <w:p w14:paraId="1747766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w:t>
            </w:r>
          </w:p>
        </w:tc>
        <w:tc>
          <w:tcPr>
            <w:tcW w:w="1134" w:type="dxa"/>
            <w:hideMark/>
          </w:tcPr>
          <w:p w14:paraId="2B9602B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7,10</w:t>
            </w:r>
          </w:p>
        </w:tc>
        <w:tc>
          <w:tcPr>
            <w:tcW w:w="1134" w:type="dxa"/>
            <w:hideMark/>
          </w:tcPr>
          <w:p w14:paraId="34F21FC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6-9</w:t>
            </w:r>
          </w:p>
        </w:tc>
      </w:tr>
      <w:tr w:rsidR="00F93E22" w:rsidRPr="00F93E22" w14:paraId="3B751798" w14:textId="77777777" w:rsidTr="00F93E22">
        <w:trPr>
          <w:trHeight w:val="300"/>
          <w:jc w:val="center"/>
        </w:trPr>
        <w:tc>
          <w:tcPr>
            <w:tcW w:w="0" w:type="auto"/>
            <w:hideMark/>
          </w:tcPr>
          <w:p w14:paraId="28B4ACF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2.</w:t>
            </w:r>
          </w:p>
        </w:tc>
        <w:tc>
          <w:tcPr>
            <w:tcW w:w="0" w:type="auto"/>
            <w:hideMark/>
          </w:tcPr>
          <w:p w14:paraId="365B5D8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BOD</w:t>
            </w:r>
          </w:p>
        </w:tc>
        <w:tc>
          <w:tcPr>
            <w:tcW w:w="762" w:type="dxa"/>
            <w:hideMark/>
          </w:tcPr>
          <w:p w14:paraId="6A1F3AC3"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4B1E325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3,2 x 10</w:t>
            </w:r>
            <w:r w:rsidRPr="00557782">
              <w:rPr>
                <w:rFonts w:ascii="Times New Roman" w:hAnsi="Times New Roman" w:cs="Times New Roman"/>
                <w:color w:val="000000"/>
                <w:vertAlign w:val="superscript"/>
                <w:lang w:val="en-ID"/>
              </w:rPr>
              <w:t>-4</w:t>
            </w:r>
          </w:p>
        </w:tc>
        <w:tc>
          <w:tcPr>
            <w:tcW w:w="1134" w:type="dxa"/>
            <w:hideMark/>
          </w:tcPr>
          <w:p w14:paraId="607D215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50</w:t>
            </w:r>
          </w:p>
        </w:tc>
      </w:tr>
      <w:tr w:rsidR="00F93E22" w:rsidRPr="00F93E22" w14:paraId="3F7C050F" w14:textId="77777777" w:rsidTr="00F93E22">
        <w:trPr>
          <w:trHeight w:val="300"/>
          <w:jc w:val="center"/>
        </w:trPr>
        <w:tc>
          <w:tcPr>
            <w:tcW w:w="0" w:type="auto"/>
            <w:hideMark/>
          </w:tcPr>
          <w:p w14:paraId="1616E7E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w:t>
            </w:r>
          </w:p>
        </w:tc>
        <w:tc>
          <w:tcPr>
            <w:tcW w:w="0" w:type="auto"/>
            <w:hideMark/>
          </w:tcPr>
          <w:p w14:paraId="07CB5FE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COD</w:t>
            </w:r>
          </w:p>
        </w:tc>
        <w:tc>
          <w:tcPr>
            <w:tcW w:w="762" w:type="dxa"/>
            <w:hideMark/>
          </w:tcPr>
          <w:p w14:paraId="202B431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36B8995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2,5 x 10</w:t>
            </w:r>
            <w:r w:rsidRPr="00557782">
              <w:rPr>
                <w:rFonts w:ascii="Times New Roman" w:hAnsi="Times New Roman" w:cs="Times New Roman"/>
                <w:color w:val="000000"/>
                <w:vertAlign w:val="superscript"/>
                <w:lang w:val="en-ID"/>
              </w:rPr>
              <w:t>-4</w:t>
            </w:r>
          </w:p>
        </w:tc>
        <w:tc>
          <w:tcPr>
            <w:tcW w:w="1134" w:type="dxa"/>
            <w:hideMark/>
          </w:tcPr>
          <w:p w14:paraId="62DFD1A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100</w:t>
            </w:r>
          </w:p>
        </w:tc>
      </w:tr>
      <w:tr w:rsidR="00F93E22" w:rsidRPr="00F93E22" w14:paraId="1D5DBC2D" w14:textId="77777777" w:rsidTr="00F93E22">
        <w:trPr>
          <w:trHeight w:val="300"/>
          <w:jc w:val="center"/>
        </w:trPr>
        <w:tc>
          <w:tcPr>
            <w:tcW w:w="0" w:type="auto"/>
            <w:hideMark/>
          </w:tcPr>
          <w:p w14:paraId="13DAEC2A"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w:t>
            </w:r>
          </w:p>
        </w:tc>
        <w:tc>
          <w:tcPr>
            <w:tcW w:w="0" w:type="auto"/>
            <w:hideMark/>
          </w:tcPr>
          <w:p w14:paraId="50A2C75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TSS</w:t>
            </w:r>
          </w:p>
        </w:tc>
        <w:tc>
          <w:tcPr>
            <w:tcW w:w="762" w:type="dxa"/>
            <w:hideMark/>
          </w:tcPr>
          <w:p w14:paraId="0FC57A3F"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25EF741E"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0,02</w:t>
            </w:r>
          </w:p>
        </w:tc>
        <w:tc>
          <w:tcPr>
            <w:tcW w:w="1134" w:type="dxa"/>
            <w:hideMark/>
          </w:tcPr>
          <w:p w14:paraId="6E46635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40</w:t>
            </w:r>
          </w:p>
        </w:tc>
      </w:tr>
      <w:tr w:rsidR="00F93E22" w:rsidRPr="00F93E22" w14:paraId="2C5B01E3" w14:textId="77777777" w:rsidTr="00F93E22">
        <w:trPr>
          <w:trHeight w:val="300"/>
          <w:jc w:val="center"/>
        </w:trPr>
        <w:tc>
          <w:tcPr>
            <w:tcW w:w="0" w:type="auto"/>
            <w:hideMark/>
          </w:tcPr>
          <w:p w14:paraId="3008CD6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c>
          <w:tcPr>
            <w:tcW w:w="0" w:type="auto"/>
            <w:hideMark/>
          </w:tcPr>
          <w:p w14:paraId="5CBCFE6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 xml:space="preserve">Total </w:t>
            </w:r>
            <w:proofErr w:type="spellStart"/>
            <w:r w:rsidRPr="00F93E22">
              <w:rPr>
                <w:rFonts w:ascii="Times New Roman" w:hAnsi="Times New Roman" w:cs="Times New Roman"/>
                <w:color w:val="000000"/>
                <w:lang w:val="en-ID"/>
              </w:rPr>
              <w:t>Fenol</w:t>
            </w:r>
            <w:proofErr w:type="spellEnd"/>
          </w:p>
        </w:tc>
        <w:tc>
          <w:tcPr>
            <w:tcW w:w="762" w:type="dxa"/>
            <w:hideMark/>
          </w:tcPr>
          <w:p w14:paraId="597967C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218FF2E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0,03</w:t>
            </w:r>
          </w:p>
        </w:tc>
        <w:tc>
          <w:tcPr>
            <w:tcW w:w="1134" w:type="dxa"/>
            <w:hideMark/>
          </w:tcPr>
          <w:p w14:paraId="2A6629B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0,2</w:t>
            </w:r>
          </w:p>
        </w:tc>
      </w:tr>
      <w:tr w:rsidR="00F93E22" w:rsidRPr="00F93E22" w14:paraId="0DB3CDEB" w14:textId="77777777" w:rsidTr="00F93E22">
        <w:trPr>
          <w:trHeight w:val="300"/>
          <w:jc w:val="center"/>
        </w:trPr>
        <w:tc>
          <w:tcPr>
            <w:tcW w:w="0" w:type="auto"/>
            <w:hideMark/>
          </w:tcPr>
          <w:p w14:paraId="3A6421FB"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lastRenderedPageBreak/>
              <w:t>6.</w:t>
            </w:r>
          </w:p>
        </w:tc>
        <w:tc>
          <w:tcPr>
            <w:tcW w:w="0" w:type="auto"/>
            <w:hideMark/>
          </w:tcPr>
          <w:p w14:paraId="2E785CB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Ammonia</w:t>
            </w:r>
          </w:p>
        </w:tc>
        <w:tc>
          <w:tcPr>
            <w:tcW w:w="762" w:type="dxa"/>
            <w:hideMark/>
          </w:tcPr>
          <w:p w14:paraId="5A89E412"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vAlign w:val="center"/>
            <w:hideMark/>
          </w:tcPr>
          <w:p w14:paraId="76FF6F9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0,04</w:t>
            </w:r>
          </w:p>
        </w:tc>
        <w:tc>
          <w:tcPr>
            <w:tcW w:w="1134" w:type="dxa"/>
            <w:hideMark/>
          </w:tcPr>
          <w:p w14:paraId="4068C0A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3</w:t>
            </w:r>
          </w:p>
        </w:tc>
      </w:tr>
      <w:tr w:rsidR="00F93E22" w:rsidRPr="00F93E22" w14:paraId="4B70328B" w14:textId="77777777" w:rsidTr="00F93E22">
        <w:trPr>
          <w:trHeight w:val="300"/>
          <w:jc w:val="center"/>
        </w:trPr>
        <w:tc>
          <w:tcPr>
            <w:tcW w:w="0" w:type="auto"/>
            <w:hideMark/>
          </w:tcPr>
          <w:p w14:paraId="45EF5E8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7.</w:t>
            </w:r>
          </w:p>
        </w:tc>
        <w:tc>
          <w:tcPr>
            <w:tcW w:w="0" w:type="auto"/>
            <w:hideMark/>
          </w:tcPr>
          <w:p w14:paraId="0B0A36B1"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Minyak</w:t>
            </w:r>
            <w:proofErr w:type="spellEnd"/>
            <w:r w:rsidRPr="00F93E22">
              <w:rPr>
                <w:rFonts w:ascii="Times New Roman" w:hAnsi="Times New Roman" w:cs="Times New Roman"/>
                <w:color w:val="000000"/>
                <w:lang w:val="en-ID"/>
              </w:rPr>
              <w:t xml:space="preserve"> dan Lemak</w:t>
            </w:r>
          </w:p>
        </w:tc>
        <w:tc>
          <w:tcPr>
            <w:tcW w:w="762" w:type="dxa"/>
            <w:hideMark/>
          </w:tcPr>
          <w:p w14:paraId="21E0C90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hideMark/>
          </w:tcPr>
          <w:p w14:paraId="478C7871"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0,51</w:t>
            </w:r>
          </w:p>
        </w:tc>
        <w:tc>
          <w:tcPr>
            <w:tcW w:w="1134" w:type="dxa"/>
            <w:hideMark/>
          </w:tcPr>
          <w:p w14:paraId="72F566A8"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5</w:t>
            </w:r>
          </w:p>
        </w:tc>
      </w:tr>
      <w:tr w:rsidR="00F93E22" w:rsidRPr="00F93E22" w14:paraId="5314C218" w14:textId="77777777" w:rsidTr="00F93E22">
        <w:trPr>
          <w:trHeight w:val="300"/>
          <w:jc w:val="center"/>
        </w:trPr>
        <w:tc>
          <w:tcPr>
            <w:tcW w:w="0" w:type="auto"/>
            <w:hideMark/>
          </w:tcPr>
          <w:p w14:paraId="2A4FCD8C"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8.</w:t>
            </w:r>
          </w:p>
        </w:tc>
        <w:tc>
          <w:tcPr>
            <w:tcW w:w="0" w:type="auto"/>
            <w:hideMark/>
          </w:tcPr>
          <w:p w14:paraId="528D3F89" w14:textId="77777777" w:rsidR="00F93E22" w:rsidRPr="00F93E22" w:rsidRDefault="00F93E22" w:rsidP="00F93E22">
            <w:pPr>
              <w:jc w:val="center"/>
              <w:rPr>
                <w:rFonts w:ascii="Times New Roman" w:hAnsi="Times New Roman" w:cs="Times New Roman"/>
                <w:color w:val="000000"/>
                <w:lang w:val="en-ID"/>
              </w:rPr>
            </w:pPr>
            <w:proofErr w:type="spellStart"/>
            <w:r w:rsidRPr="00F93E22">
              <w:rPr>
                <w:rFonts w:ascii="Times New Roman" w:hAnsi="Times New Roman" w:cs="Times New Roman"/>
                <w:color w:val="000000"/>
                <w:lang w:val="en-ID"/>
              </w:rPr>
              <w:t>Nitrat</w:t>
            </w:r>
            <w:proofErr w:type="spellEnd"/>
          </w:p>
        </w:tc>
        <w:tc>
          <w:tcPr>
            <w:tcW w:w="762" w:type="dxa"/>
            <w:hideMark/>
          </w:tcPr>
          <w:p w14:paraId="0FCB562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mg/L</w:t>
            </w:r>
          </w:p>
        </w:tc>
        <w:tc>
          <w:tcPr>
            <w:tcW w:w="1134" w:type="dxa"/>
            <w:hideMark/>
          </w:tcPr>
          <w:p w14:paraId="06B4881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0,98</w:t>
            </w:r>
          </w:p>
        </w:tc>
        <w:tc>
          <w:tcPr>
            <w:tcW w:w="1134" w:type="dxa"/>
            <w:hideMark/>
          </w:tcPr>
          <w:p w14:paraId="56D561C6"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w:t>
            </w:r>
          </w:p>
        </w:tc>
      </w:tr>
      <w:tr w:rsidR="00F93E22" w:rsidRPr="00F93E22" w14:paraId="7FB85C17" w14:textId="77777777" w:rsidTr="00F93E22">
        <w:trPr>
          <w:trHeight w:val="300"/>
          <w:jc w:val="center"/>
        </w:trPr>
        <w:tc>
          <w:tcPr>
            <w:tcW w:w="0" w:type="auto"/>
            <w:hideMark/>
          </w:tcPr>
          <w:p w14:paraId="5E66F267"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9.</w:t>
            </w:r>
          </w:p>
        </w:tc>
        <w:tc>
          <w:tcPr>
            <w:tcW w:w="0" w:type="auto"/>
            <w:hideMark/>
          </w:tcPr>
          <w:p w14:paraId="2E6E318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TOC</w:t>
            </w:r>
          </w:p>
        </w:tc>
        <w:tc>
          <w:tcPr>
            <w:tcW w:w="762" w:type="dxa"/>
            <w:hideMark/>
          </w:tcPr>
          <w:p w14:paraId="546F1F9F" w14:textId="77777777" w:rsidR="00F93E22" w:rsidRPr="00F93E22" w:rsidRDefault="00F93E22" w:rsidP="00F93E22">
            <w:pPr>
              <w:jc w:val="center"/>
              <w:rPr>
                <w:rFonts w:ascii="Times New Roman" w:hAnsi="Times New Roman" w:cs="Times New Roman"/>
                <w:color w:val="000000"/>
                <w:lang w:val="en-ID"/>
              </w:rPr>
            </w:pPr>
          </w:p>
        </w:tc>
        <w:tc>
          <w:tcPr>
            <w:tcW w:w="1134" w:type="dxa"/>
            <w:hideMark/>
          </w:tcPr>
          <w:p w14:paraId="461D0235"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1,07</w:t>
            </w:r>
          </w:p>
        </w:tc>
        <w:tc>
          <w:tcPr>
            <w:tcW w:w="1134" w:type="dxa"/>
            <w:hideMark/>
          </w:tcPr>
          <w:p w14:paraId="61EA9739" w14:textId="77777777" w:rsidR="00F93E22" w:rsidRPr="00F93E22" w:rsidRDefault="00F93E22" w:rsidP="00F93E22">
            <w:pPr>
              <w:jc w:val="center"/>
              <w:rPr>
                <w:rFonts w:ascii="Times New Roman" w:hAnsi="Times New Roman" w:cs="Times New Roman"/>
                <w:color w:val="000000"/>
                <w:lang w:val="en-ID"/>
              </w:rPr>
            </w:pPr>
            <w:r w:rsidRPr="00F93E22">
              <w:rPr>
                <w:rFonts w:ascii="Times New Roman" w:hAnsi="Times New Roman" w:cs="Times New Roman"/>
                <w:color w:val="000000"/>
                <w:lang w:val="en-ID"/>
              </w:rPr>
              <w:t>10</w:t>
            </w:r>
          </w:p>
        </w:tc>
      </w:tr>
    </w:tbl>
    <w:p w14:paraId="1BD091B9" w14:textId="02180ADF" w:rsidR="00F93E22" w:rsidRPr="00DB2DD4" w:rsidRDefault="00F93E22" w:rsidP="0070067A">
      <w:pPr>
        <w:jc w:val="left"/>
        <w:rPr>
          <w:rFonts w:ascii="Times New Roman" w:hAnsi="Times New Roman" w:cs="Times New Roman"/>
          <w:i/>
          <w:iCs/>
          <w:color w:val="000000"/>
          <w:sz w:val="16"/>
          <w:szCs w:val="16"/>
        </w:rPr>
      </w:pPr>
      <w:r w:rsidRPr="00DB2DD4">
        <w:rPr>
          <w:rFonts w:ascii="Times New Roman" w:hAnsi="Times New Roman" w:cs="Times New Roman"/>
          <w:i/>
          <w:iCs/>
          <w:color w:val="000000"/>
          <w:sz w:val="16"/>
          <w:szCs w:val="16"/>
        </w:rPr>
        <w:t>*Usulan Baku Mutu</w:t>
      </w:r>
    </w:p>
    <w:p w14:paraId="2DB5D2AD" w14:textId="77777777" w:rsidR="00F93E22" w:rsidRDefault="006D2DDB" w:rsidP="008772E7">
      <w:pPr>
        <w:numPr>
          <w:ilvl w:val="0"/>
          <w:numId w:val="24"/>
        </w:numPr>
        <w:spacing w:before="400" w:after="240"/>
        <w:ind w:left="284" w:hanging="284"/>
        <w:rPr>
          <w:b/>
        </w:rPr>
      </w:pPr>
      <w:r>
        <w:rPr>
          <w:b/>
        </w:rPr>
        <w:t>SIMPULAN</w:t>
      </w:r>
    </w:p>
    <w:p w14:paraId="63303027" w14:textId="77777777" w:rsidR="0093544B" w:rsidRDefault="00F93E22" w:rsidP="00275606">
      <w:pPr>
        <w:rPr>
          <w:color w:val="000000"/>
        </w:rPr>
      </w:pPr>
      <w:r w:rsidRPr="00F93E22">
        <w:rPr>
          <w:color w:val="000000"/>
        </w:rPr>
        <w:t>Kesimpulan dari penelitian ini menunjukkan bahwa</w:t>
      </w:r>
      <w:r w:rsidR="0093544B">
        <w:rPr>
          <w:color w:val="000000"/>
        </w:rPr>
        <w:t xml:space="preserve"> :</w:t>
      </w:r>
      <w:r w:rsidRPr="00F93E22">
        <w:rPr>
          <w:color w:val="000000"/>
        </w:rPr>
        <w:t xml:space="preserve"> </w:t>
      </w:r>
    </w:p>
    <w:p w14:paraId="4E4D5FD3" w14:textId="77777777" w:rsidR="0093544B" w:rsidRPr="0093544B" w:rsidRDefault="0093544B" w:rsidP="0093544B">
      <w:pPr>
        <w:pStyle w:val="ListParagraph"/>
        <w:numPr>
          <w:ilvl w:val="3"/>
          <w:numId w:val="8"/>
        </w:numPr>
        <w:ind w:left="284" w:hanging="284"/>
        <w:rPr>
          <w:rFonts w:ascii="Times New Roman" w:hAnsi="Times New Roman" w:cs="Times New Roman"/>
          <w:color w:val="000000"/>
          <w:sz w:val="16"/>
          <w:szCs w:val="16"/>
          <w:lang w:val="en-ID"/>
        </w:rPr>
      </w:pPr>
      <w:r>
        <w:rPr>
          <w:color w:val="000000"/>
        </w:rPr>
        <w:t>L</w:t>
      </w:r>
      <w:r w:rsidR="00F93E22" w:rsidRPr="0093544B">
        <w:rPr>
          <w:color w:val="000000"/>
        </w:rPr>
        <w:t xml:space="preserve">imbah cair industri kayu lapis PT X di Provinsi Jawa Timur </w:t>
      </w:r>
      <w:r w:rsidR="00275606" w:rsidRPr="0093544B">
        <w:rPr>
          <w:color w:val="000000"/>
        </w:rPr>
        <w:t xml:space="preserve">pada setiap parameter pencemar telah sesuai dengan baku mutu </w:t>
      </w:r>
      <w:proofErr w:type="spellStart"/>
      <w:r w:rsidR="00275606" w:rsidRPr="0093544B">
        <w:rPr>
          <w:rFonts w:ascii="Times New Roman" w:hAnsi="Times New Roman" w:cs="Times New Roman"/>
          <w:color w:val="000000"/>
          <w:lang w:val="en-ID"/>
        </w:rPr>
        <w:t>Peraturan</w:t>
      </w:r>
      <w:proofErr w:type="spellEnd"/>
      <w:r w:rsidR="00275606" w:rsidRPr="0093544B">
        <w:rPr>
          <w:rFonts w:ascii="Times New Roman" w:hAnsi="Times New Roman" w:cs="Times New Roman"/>
          <w:color w:val="000000"/>
          <w:lang w:val="en-ID"/>
        </w:rPr>
        <w:t xml:space="preserve"> Menteri </w:t>
      </w:r>
      <w:proofErr w:type="spellStart"/>
      <w:r w:rsidR="00275606" w:rsidRPr="0093544B">
        <w:rPr>
          <w:rFonts w:ascii="Times New Roman" w:hAnsi="Times New Roman" w:cs="Times New Roman"/>
          <w:color w:val="000000"/>
          <w:lang w:val="en-ID"/>
        </w:rPr>
        <w:t>Lingkungan</w:t>
      </w:r>
      <w:proofErr w:type="spellEnd"/>
      <w:r w:rsidR="00275606" w:rsidRPr="0093544B">
        <w:rPr>
          <w:rFonts w:ascii="Times New Roman" w:hAnsi="Times New Roman" w:cs="Times New Roman"/>
          <w:color w:val="000000"/>
          <w:lang w:val="en-ID"/>
        </w:rPr>
        <w:t xml:space="preserve"> </w:t>
      </w:r>
      <w:proofErr w:type="spellStart"/>
      <w:r w:rsidR="00275606" w:rsidRPr="0093544B">
        <w:rPr>
          <w:rFonts w:ascii="Times New Roman" w:hAnsi="Times New Roman" w:cs="Times New Roman"/>
          <w:color w:val="000000"/>
          <w:lang w:val="en-ID"/>
        </w:rPr>
        <w:t>Hidup</w:t>
      </w:r>
      <w:proofErr w:type="spellEnd"/>
      <w:r w:rsidR="00275606" w:rsidRPr="0093544B">
        <w:rPr>
          <w:rFonts w:ascii="Times New Roman" w:hAnsi="Times New Roman" w:cs="Times New Roman"/>
          <w:color w:val="000000"/>
          <w:lang w:val="en-ID"/>
        </w:rPr>
        <w:t xml:space="preserve"> dan </w:t>
      </w:r>
      <w:proofErr w:type="spellStart"/>
      <w:r w:rsidR="00275606" w:rsidRPr="0093544B">
        <w:rPr>
          <w:rFonts w:ascii="Times New Roman" w:hAnsi="Times New Roman" w:cs="Times New Roman"/>
          <w:color w:val="000000"/>
          <w:lang w:val="en-ID"/>
        </w:rPr>
        <w:t>Kehutanan</w:t>
      </w:r>
      <w:proofErr w:type="spellEnd"/>
      <w:r w:rsidR="00275606" w:rsidRPr="0093544B">
        <w:rPr>
          <w:rFonts w:ascii="Times New Roman" w:hAnsi="Times New Roman" w:cs="Times New Roman"/>
          <w:color w:val="000000"/>
          <w:lang w:val="en-ID"/>
        </w:rPr>
        <w:t xml:space="preserve"> </w:t>
      </w:r>
      <w:proofErr w:type="spellStart"/>
      <w:r w:rsidR="00275606" w:rsidRPr="0093544B">
        <w:rPr>
          <w:rFonts w:ascii="Times New Roman" w:hAnsi="Times New Roman" w:cs="Times New Roman"/>
          <w:color w:val="000000"/>
          <w:lang w:val="en-ID"/>
        </w:rPr>
        <w:t>Nomor</w:t>
      </w:r>
      <w:proofErr w:type="spellEnd"/>
      <w:r w:rsidR="00275606" w:rsidRPr="0093544B">
        <w:rPr>
          <w:rFonts w:ascii="Times New Roman" w:hAnsi="Times New Roman" w:cs="Times New Roman"/>
          <w:color w:val="000000"/>
          <w:lang w:val="en-ID"/>
        </w:rPr>
        <w:t xml:space="preserve"> 68 </w:t>
      </w:r>
      <w:proofErr w:type="spellStart"/>
      <w:r w:rsidR="00275606" w:rsidRPr="0093544B">
        <w:rPr>
          <w:rFonts w:ascii="Times New Roman" w:hAnsi="Times New Roman" w:cs="Times New Roman"/>
          <w:color w:val="000000"/>
          <w:lang w:val="en-ID"/>
        </w:rPr>
        <w:t>Tahun</w:t>
      </w:r>
      <w:proofErr w:type="spellEnd"/>
      <w:r w:rsidR="00275606" w:rsidRPr="0093544B">
        <w:rPr>
          <w:rFonts w:ascii="Times New Roman" w:hAnsi="Times New Roman" w:cs="Times New Roman"/>
          <w:color w:val="000000"/>
          <w:lang w:val="en-ID"/>
        </w:rPr>
        <w:t xml:space="preserve"> 2016 </w:t>
      </w:r>
      <w:proofErr w:type="spellStart"/>
      <w:r w:rsidR="00275606" w:rsidRPr="0093544B">
        <w:rPr>
          <w:rFonts w:ascii="Times New Roman" w:hAnsi="Times New Roman" w:cs="Times New Roman"/>
          <w:color w:val="000000"/>
          <w:lang w:val="en-ID"/>
        </w:rPr>
        <w:t>tentang</w:t>
      </w:r>
      <w:proofErr w:type="spellEnd"/>
      <w:r w:rsidR="00275606" w:rsidRPr="0093544B">
        <w:rPr>
          <w:rFonts w:ascii="Times New Roman" w:hAnsi="Times New Roman" w:cs="Times New Roman"/>
          <w:color w:val="000000"/>
          <w:lang w:val="en-ID"/>
        </w:rPr>
        <w:t xml:space="preserve"> Baku </w:t>
      </w:r>
      <w:proofErr w:type="spellStart"/>
      <w:r w:rsidR="00275606" w:rsidRPr="0093544B">
        <w:rPr>
          <w:rFonts w:ascii="Times New Roman" w:hAnsi="Times New Roman" w:cs="Times New Roman"/>
          <w:color w:val="000000"/>
          <w:lang w:val="en-ID"/>
        </w:rPr>
        <w:t>Mutu</w:t>
      </w:r>
      <w:proofErr w:type="spellEnd"/>
      <w:r w:rsidR="00275606" w:rsidRPr="0093544B">
        <w:rPr>
          <w:rFonts w:ascii="Times New Roman" w:hAnsi="Times New Roman" w:cs="Times New Roman"/>
          <w:color w:val="000000"/>
          <w:lang w:val="en-ID"/>
        </w:rPr>
        <w:t xml:space="preserve"> Air </w:t>
      </w:r>
      <w:proofErr w:type="spellStart"/>
      <w:r w:rsidR="00275606" w:rsidRPr="0093544B">
        <w:rPr>
          <w:rFonts w:ascii="Times New Roman" w:hAnsi="Times New Roman" w:cs="Times New Roman"/>
          <w:color w:val="000000"/>
          <w:lang w:val="en-ID"/>
        </w:rPr>
        <w:t>Limbah</w:t>
      </w:r>
      <w:proofErr w:type="spellEnd"/>
      <w:r w:rsidR="00275606" w:rsidRPr="0093544B">
        <w:rPr>
          <w:rFonts w:ascii="Times New Roman" w:hAnsi="Times New Roman" w:cs="Times New Roman"/>
          <w:color w:val="000000"/>
          <w:lang w:val="en-ID"/>
        </w:rPr>
        <w:t xml:space="preserve"> </w:t>
      </w:r>
      <w:proofErr w:type="spellStart"/>
      <w:r w:rsidR="00275606" w:rsidRPr="0093544B">
        <w:rPr>
          <w:rFonts w:ascii="Times New Roman" w:hAnsi="Times New Roman" w:cs="Times New Roman"/>
          <w:color w:val="000000"/>
          <w:lang w:val="en-ID"/>
        </w:rPr>
        <w:t>Domestik</w:t>
      </w:r>
      <w:proofErr w:type="spellEnd"/>
      <w:r w:rsidR="00275606" w:rsidRPr="0093544B">
        <w:rPr>
          <w:rFonts w:ascii="Times New Roman" w:hAnsi="Times New Roman" w:cs="Times New Roman"/>
          <w:color w:val="000000"/>
          <w:lang w:val="en-ID"/>
        </w:rPr>
        <w:t xml:space="preserve"> dan </w:t>
      </w:r>
      <w:proofErr w:type="spellStart"/>
      <w:r w:rsidR="00275606" w:rsidRPr="0093544B">
        <w:rPr>
          <w:rFonts w:ascii="Times New Roman" w:hAnsi="Times New Roman" w:cs="Times New Roman"/>
          <w:color w:val="000000"/>
          <w:lang w:val="en-ID"/>
        </w:rPr>
        <w:t>Usulan</w:t>
      </w:r>
      <w:proofErr w:type="spellEnd"/>
      <w:r w:rsidR="00275606" w:rsidRPr="0093544B">
        <w:rPr>
          <w:rFonts w:ascii="Times New Roman" w:hAnsi="Times New Roman" w:cs="Times New Roman"/>
          <w:color w:val="000000"/>
          <w:lang w:val="en-ID"/>
        </w:rPr>
        <w:t xml:space="preserve"> Baku </w:t>
      </w:r>
      <w:proofErr w:type="spellStart"/>
      <w:r w:rsidR="00275606" w:rsidRPr="0093544B">
        <w:rPr>
          <w:rFonts w:ascii="Times New Roman" w:hAnsi="Times New Roman" w:cs="Times New Roman"/>
          <w:color w:val="000000"/>
          <w:lang w:val="en-ID"/>
        </w:rPr>
        <w:t>Mutu</w:t>
      </w:r>
      <w:proofErr w:type="spellEnd"/>
      <w:r w:rsidR="00275606" w:rsidRPr="0093544B">
        <w:rPr>
          <w:rFonts w:ascii="Times New Roman" w:hAnsi="Times New Roman" w:cs="Times New Roman"/>
          <w:color w:val="000000"/>
          <w:lang w:val="en-ID"/>
        </w:rPr>
        <w:t xml:space="preserve"> </w:t>
      </w:r>
      <w:proofErr w:type="spellStart"/>
      <w:r w:rsidR="00275606" w:rsidRPr="0093544B">
        <w:rPr>
          <w:rFonts w:ascii="Times New Roman" w:hAnsi="Times New Roman" w:cs="Times New Roman"/>
          <w:color w:val="000000"/>
          <w:lang w:val="en-ID"/>
        </w:rPr>
        <w:t>untuk</w:t>
      </w:r>
      <w:proofErr w:type="spellEnd"/>
      <w:r w:rsidR="00275606" w:rsidRPr="0093544B">
        <w:rPr>
          <w:rFonts w:ascii="Times New Roman" w:hAnsi="Times New Roman" w:cs="Times New Roman"/>
          <w:color w:val="000000"/>
          <w:lang w:val="en-ID"/>
        </w:rPr>
        <w:t xml:space="preserve"> air </w:t>
      </w:r>
      <w:proofErr w:type="spellStart"/>
      <w:r w:rsidR="00275606" w:rsidRPr="0093544B">
        <w:rPr>
          <w:rFonts w:ascii="Times New Roman" w:hAnsi="Times New Roman" w:cs="Times New Roman"/>
          <w:color w:val="000000"/>
          <w:lang w:val="en-ID"/>
        </w:rPr>
        <w:t>limbah</w:t>
      </w:r>
      <w:proofErr w:type="spellEnd"/>
      <w:r w:rsidR="00275606" w:rsidRPr="0093544B">
        <w:rPr>
          <w:rFonts w:ascii="Times New Roman" w:hAnsi="Times New Roman" w:cs="Times New Roman"/>
          <w:color w:val="000000"/>
          <w:lang w:val="en-ID"/>
        </w:rPr>
        <w:t xml:space="preserve"> </w:t>
      </w:r>
      <w:r w:rsidR="00275606" w:rsidRPr="0093544B">
        <w:rPr>
          <w:rFonts w:ascii="Times New Roman" w:hAnsi="Times New Roman" w:cs="Times New Roman"/>
          <w:i/>
          <w:iCs/>
          <w:color w:val="000000"/>
          <w:lang w:val="en-ID"/>
        </w:rPr>
        <w:t>effluent</w:t>
      </w:r>
      <w:r w:rsidR="00275606" w:rsidRPr="0093544B">
        <w:rPr>
          <w:rFonts w:ascii="Times New Roman" w:hAnsi="Times New Roman" w:cs="Times New Roman"/>
          <w:color w:val="000000"/>
          <w:lang w:val="en-ID"/>
        </w:rPr>
        <w:t xml:space="preserve"> IPAL </w:t>
      </w:r>
      <w:proofErr w:type="spellStart"/>
      <w:r w:rsidR="00275606" w:rsidRPr="0093544B">
        <w:rPr>
          <w:rFonts w:ascii="Times New Roman" w:hAnsi="Times New Roman" w:cs="Times New Roman"/>
          <w:color w:val="000000"/>
          <w:lang w:val="en-ID"/>
        </w:rPr>
        <w:t>Industri</w:t>
      </w:r>
      <w:proofErr w:type="spellEnd"/>
      <w:r w:rsidR="00275606" w:rsidRPr="0093544B">
        <w:rPr>
          <w:rFonts w:ascii="Times New Roman" w:hAnsi="Times New Roman" w:cs="Times New Roman"/>
          <w:color w:val="000000"/>
          <w:lang w:val="en-ID"/>
        </w:rPr>
        <w:t xml:space="preserve">. </w:t>
      </w:r>
    </w:p>
    <w:p w14:paraId="6F98DA85" w14:textId="231730D6" w:rsidR="0093544B" w:rsidRPr="0093544B" w:rsidRDefault="00524441" w:rsidP="0093544B">
      <w:pPr>
        <w:pStyle w:val="ListParagraph"/>
        <w:numPr>
          <w:ilvl w:val="3"/>
          <w:numId w:val="8"/>
        </w:numPr>
        <w:ind w:left="284" w:hanging="284"/>
        <w:rPr>
          <w:rFonts w:ascii="Times New Roman" w:hAnsi="Times New Roman" w:cs="Times New Roman"/>
          <w:color w:val="000000"/>
          <w:sz w:val="16"/>
          <w:szCs w:val="16"/>
          <w:lang w:val="en-ID"/>
        </w:rPr>
      </w:pPr>
      <w:r w:rsidRPr="0093544B">
        <w:rPr>
          <w:rFonts w:ascii="Times New Roman" w:hAnsi="Times New Roman" w:cs="Times New Roman"/>
          <w:color w:val="000000"/>
          <w:lang w:val="en-ID"/>
        </w:rPr>
        <w:t xml:space="preserve">Hasil </w:t>
      </w:r>
      <w:proofErr w:type="spellStart"/>
      <w:r w:rsidRPr="0093544B">
        <w:rPr>
          <w:rFonts w:ascii="Times New Roman" w:hAnsi="Times New Roman" w:cs="Times New Roman"/>
          <w:color w:val="000000"/>
          <w:lang w:val="en-ID"/>
        </w:rPr>
        <w:t>pengolahan</w:t>
      </w:r>
      <w:proofErr w:type="spellEnd"/>
      <w:r w:rsidR="0093544B">
        <w:rPr>
          <w:rFonts w:ascii="Times New Roman" w:hAnsi="Times New Roman" w:cs="Times New Roman"/>
          <w:color w:val="000000"/>
          <w:lang w:val="en-ID"/>
        </w:rPr>
        <w:t xml:space="preserve"> </w:t>
      </w:r>
      <w:proofErr w:type="spellStart"/>
      <w:r w:rsidR="0093544B">
        <w:rPr>
          <w:rFonts w:ascii="Times New Roman" w:hAnsi="Times New Roman" w:cs="Times New Roman"/>
          <w:color w:val="000000"/>
          <w:lang w:val="en-ID"/>
        </w:rPr>
        <w:t>L</w:t>
      </w:r>
      <w:r w:rsidRPr="0093544B">
        <w:rPr>
          <w:rFonts w:ascii="Times New Roman" w:hAnsi="Times New Roman" w:cs="Times New Roman"/>
          <w:color w:val="000000"/>
          <w:lang w:val="en-ID"/>
        </w:rPr>
        <w:t>imbah</w:t>
      </w:r>
      <w:proofErr w:type="spellEnd"/>
      <w:r w:rsidR="0093544B">
        <w:rPr>
          <w:rFonts w:ascii="Times New Roman" w:hAnsi="Times New Roman" w:cs="Times New Roman"/>
          <w:color w:val="000000"/>
          <w:lang w:val="en-ID"/>
        </w:rPr>
        <w:t xml:space="preserve"> </w:t>
      </w:r>
      <w:proofErr w:type="spellStart"/>
      <w:r w:rsidR="0093544B">
        <w:rPr>
          <w:rFonts w:ascii="Times New Roman" w:hAnsi="Times New Roman" w:cs="Times New Roman"/>
          <w:color w:val="000000"/>
          <w:lang w:val="en-ID"/>
        </w:rPr>
        <w:t>cair</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domestik</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 xml:space="preserve">pada </w:t>
      </w:r>
      <w:r w:rsidR="00FF5190">
        <w:rPr>
          <w:rFonts w:ascii="Times New Roman" w:hAnsi="Times New Roman" w:cs="Times New Roman"/>
          <w:color w:val="000000"/>
          <w:lang w:val="en-ID"/>
        </w:rPr>
        <w:t xml:space="preserve">IPAL </w:t>
      </w:r>
      <w:proofErr w:type="spellStart"/>
      <w:r w:rsidR="00FF5190">
        <w:rPr>
          <w:rFonts w:ascii="Times New Roman" w:hAnsi="Times New Roman" w:cs="Times New Roman"/>
          <w:color w:val="000000"/>
          <w:lang w:val="en-ID"/>
        </w:rPr>
        <w:t>domestik</w:t>
      </w:r>
      <w:proofErr w:type="spellEnd"/>
      <w:r w:rsidR="00FF5190">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menurunkan</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kadar</w:t>
      </w:r>
      <w:proofErr w:type="spellEnd"/>
      <w:r w:rsidRPr="0093544B">
        <w:rPr>
          <w:rFonts w:ascii="Times New Roman" w:hAnsi="Times New Roman" w:cs="Times New Roman"/>
          <w:color w:val="000000"/>
          <w:lang w:val="en-ID"/>
        </w:rPr>
        <w:t xml:space="preserve"> BOD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64</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3,97</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94</w:t>
      </w:r>
      <w:r w:rsidRPr="0093544B">
        <w:rPr>
          <w:rFonts w:ascii="Times New Roman" w:hAnsi="Times New Roman" w:cs="Times New Roman"/>
          <w:color w:val="000000"/>
          <w:lang w:val="en-ID"/>
        </w:rPr>
        <w:t xml:space="preserve">%), COD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118</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7,08</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94</w:t>
      </w:r>
      <w:r w:rsidRPr="0093544B">
        <w:rPr>
          <w:rFonts w:ascii="Times New Roman" w:hAnsi="Times New Roman" w:cs="Times New Roman"/>
          <w:color w:val="000000"/>
          <w:lang w:val="en-ID"/>
        </w:rPr>
        <w:t xml:space="preserve">%), pH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sidRPr="0093544B">
        <w:rPr>
          <w:rFonts w:ascii="Times New Roman" w:hAnsi="Times New Roman" w:cs="Times New Roman"/>
          <w:color w:val="000000"/>
          <w:lang w:val="en-ID"/>
        </w:rPr>
        <w:t>8</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sidRPr="0093544B">
        <w:rPr>
          <w:rFonts w:ascii="Times New Roman" w:hAnsi="Times New Roman" w:cs="Times New Roman"/>
          <w:color w:val="000000"/>
          <w:lang w:val="en-ID"/>
        </w:rPr>
        <w:t>7,6</w:t>
      </w:r>
      <w:r w:rsidRPr="0093544B">
        <w:rPr>
          <w:rFonts w:ascii="Times New Roman" w:hAnsi="Times New Roman" w:cs="Times New Roman"/>
          <w:color w:val="000000"/>
          <w:lang w:val="en-ID"/>
        </w:rPr>
        <w:t xml:space="preserve"> </w:t>
      </w:r>
      <w:r w:rsidR="0093544B" w:rsidRPr="0093544B">
        <w:rPr>
          <w:rFonts w:ascii="Times New Roman" w:hAnsi="Times New Roman" w:cs="Times New Roman"/>
          <w:color w:val="000000"/>
          <w:lang w:val="en-ID"/>
        </w:rPr>
        <w:t>(5</w:t>
      </w:r>
      <w:r w:rsidRPr="0093544B">
        <w:rPr>
          <w:rFonts w:ascii="Times New Roman" w:hAnsi="Times New Roman" w:cs="Times New Roman"/>
          <w:color w:val="000000"/>
          <w:lang w:val="en-ID"/>
        </w:rPr>
        <w:t xml:space="preserve">%), TSS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140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16,8</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88</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Minyak</w:t>
      </w:r>
      <w:proofErr w:type="spellEnd"/>
      <w:r w:rsidRPr="0093544B">
        <w:rPr>
          <w:rFonts w:ascii="Times New Roman" w:hAnsi="Times New Roman" w:cs="Times New Roman"/>
          <w:color w:val="000000"/>
          <w:lang w:val="en-ID"/>
        </w:rPr>
        <w:t xml:space="preserve"> dan Lemak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5</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4,5</w:t>
      </w:r>
      <w:r w:rsidRPr="0093544B">
        <w:rPr>
          <w:rFonts w:ascii="Times New Roman" w:hAnsi="Times New Roman" w:cs="Times New Roman"/>
          <w:color w:val="000000"/>
          <w:lang w:val="en-ID"/>
        </w:rPr>
        <w:t xml:space="preserve"> mg/L (</w:t>
      </w:r>
      <w:r w:rsidR="0093544B">
        <w:rPr>
          <w:rFonts w:ascii="Times New Roman" w:hAnsi="Times New Roman" w:cs="Times New Roman"/>
          <w:color w:val="000000"/>
          <w:lang w:val="en-ID"/>
        </w:rPr>
        <w:t>10</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Amoniak</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1,4</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93544B">
        <w:rPr>
          <w:rFonts w:ascii="Times New Roman" w:hAnsi="Times New Roman" w:cs="Times New Roman"/>
          <w:color w:val="000000"/>
          <w:lang w:val="en-ID"/>
        </w:rPr>
        <w:t>0,98</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30</w:t>
      </w:r>
      <w:r w:rsidRPr="0093544B">
        <w:rPr>
          <w:rFonts w:ascii="Times New Roman" w:hAnsi="Times New Roman" w:cs="Times New Roman"/>
          <w:color w:val="000000"/>
          <w:lang w:val="en-ID"/>
        </w:rPr>
        <w:t xml:space="preserve">%), dan Total Coliform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1.100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110</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90</w:t>
      </w:r>
      <w:r w:rsidRPr="0093544B">
        <w:rPr>
          <w:rFonts w:ascii="Times New Roman" w:hAnsi="Times New Roman" w:cs="Times New Roman"/>
          <w:color w:val="000000"/>
          <w:lang w:val="en-ID"/>
        </w:rPr>
        <w:t>%)</w:t>
      </w:r>
      <w:r w:rsidR="0093544B" w:rsidRPr="0093544B">
        <w:rPr>
          <w:rFonts w:ascii="Times New Roman" w:hAnsi="Times New Roman" w:cs="Times New Roman"/>
          <w:color w:val="000000"/>
          <w:lang w:val="en-ID"/>
        </w:rPr>
        <w:t xml:space="preserve">. </w:t>
      </w:r>
    </w:p>
    <w:p w14:paraId="4EEEE04F" w14:textId="7FB7110A" w:rsidR="00B96831" w:rsidRPr="0093544B" w:rsidRDefault="0093544B" w:rsidP="0093544B">
      <w:pPr>
        <w:pStyle w:val="ListParagraph"/>
        <w:numPr>
          <w:ilvl w:val="3"/>
          <w:numId w:val="8"/>
        </w:numPr>
        <w:ind w:left="284" w:hanging="284"/>
        <w:rPr>
          <w:rFonts w:ascii="Times New Roman" w:hAnsi="Times New Roman" w:cs="Times New Roman"/>
          <w:color w:val="000000"/>
          <w:sz w:val="16"/>
          <w:szCs w:val="16"/>
          <w:lang w:val="en-ID"/>
        </w:rPr>
      </w:pPr>
      <w:r w:rsidRPr="0093544B">
        <w:rPr>
          <w:rFonts w:ascii="Times New Roman" w:hAnsi="Times New Roman" w:cs="Times New Roman"/>
          <w:color w:val="000000"/>
          <w:lang w:val="en-ID"/>
        </w:rPr>
        <w:t xml:space="preserve">Hasil </w:t>
      </w:r>
      <w:proofErr w:type="spellStart"/>
      <w:r w:rsidRPr="0093544B">
        <w:rPr>
          <w:rFonts w:ascii="Times New Roman" w:hAnsi="Times New Roman" w:cs="Times New Roman"/>
          <w:color w:val="000000"/>
          <w:lang w:val="en-ID"/>
        </w:rPr>
        <w:t>pengolahan</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Limbah</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cair</w:t>
      </w:r>
      <w:proofErr w:type="spellEnd"/>
      <w:r w:rsidRPr="0093544B">
        <w:rPr>
          <w:rFonts w:ascii="Times New Roman" w:hAnsi="Times New Roman" w:cs="Times New Roman"/>
          <w:color w:val="000000"/>
          <w:lang w:val="en-ID"/>
        </w:rPr>
        <w:t xml:space="preserve"> </w:t>
      </w:r>
      <w:proofErr w:type="spellStart"/>
      <w:r>
        <w:rPr>
          <w:rFonts w:ascii="Times New Roman" w:hAnsi="Times New Roman" w:cs="Times New Roman"/>
          <w:color w:val="000000"/>
          <w:lang w:val="en-ID"/>
        </w:rPr>
        <w:t>industri</w:t>
      </w:r>
      <w:proofErr w:type="spellEnd"/>
      <w:r w:rsidRPr="0093544B">
        <w:rPr>
          <w:rFonts w:ascii="Times New Roman" w:hAnsi="Times New Roman" w:cs="Times New Roman"/>
          <w:color w:val="000000"/>
          <w:lang w:val="en-ID"/>
        </w:rPr>
        <w:t xml:space="preserve"> pada </w:t>
      </w:r>
      <w:r>
        <w:rPr>
          <w:rFonts w:ascii="Times New Roman" w:hAnsi="Times New Roman" w:cs="Times New Roman"/>
          <w:color w:val="000000"/>
          <w:lang w:val="en-ID"/>
        </w:rPr>
        <w:t>WW</w:t>
      </w:r>
      <w:r w:rsidRPr="0093544B">
        <w:rPr>
          <w:rFonts w:ascii="Times New Roman" w:hAnsi="Times New Roman" w:cs="Times New Roman"/>
          <w:color w:val="000000"/>
          <w:lang w:val="en-ID"/>
        </w:rPr>
        <w:t xml:space="preserve">TP </w:t>
      </w:r>
      <w:proofErr w:type="spellStart"/>
      <w:r w:rsidRPr="0093544B">
        <w:rPr>
          <w:rFonts w:ascii="Times New Roman" w:hAnsi="Times New Roman" w:cs="Times New Roman"/>
          <w:color w:val="000000"/>
          <w:lang w:val="en-ID"/>
        </w:rPr>
        <w:t>menurunkan</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kadar</w:t>
      </w:r>
      <w:proofErr w:type="spellEnd"/>
      <w:r w:rsidRPr="0093544B">
        <w:rPr>
          <w:rFonts w:ascii="Times New Roman" w:hAnsi="Times New Roman" w:cs="Times New Roman"/>
          <w:color w:val="000000"/>
          <w:lang w:val="en-ID"/>
        </w:rPr>
        <w:t xml:space="preserve"> BOD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406</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sidRPr="00F93E22">
        <w:rPr>
          <w:rFonts w:ascii="Times New Roman" w:hAnsi="Times New Roman" w:cs="Times New Roman"/>
          <w:color w:val="000000"/>
          <w:lang w:val="en-ID"/>
        </w:rPr>
        <w:t>3,2 x 10</w:t>
      </w:r>
      <w:r w:rsidR="00557782" w:rsidRPr="00557782">
        <w:rPr>
          <w:rFonts w:ascii="Times New Roman" w:hAnsi="Times New Roman" w:cs="Times New Roman"/>
          <w:color w:val="000000"/>
          <w:vertAlign w:val="superscript"/>
          <w:lang w:val="en-ID"/>
        </w:rPr>
        <w:t>-4</w:t>
      </w:r>
      <w:r w:rsidR="00557782">
        <w:rPr>
          <w:rFonts w:ascii="Times New Roman" w:hAnsi="Times New Roman" w:cs="Times New Roman"/>
          <w:color w:val="000000"/>
          <w:vertAlign w:val="superscript"/>
          <w:lang w:val="en-ID"/>
        </w:rPr>
        <w:t xml:space="preserve"> </w:t>
      </w:r>
      <w:r w:rsidRPr="0093544B">
        <w:rPr>
          <w:rFonts w:ascii="Times New Roman" w:hAnsi="Times New Roman" w:cs="Times New Roman"/>
          <w:color w:val="000000"/>
          <w:lang w:val="en-ID"/>
        </w:rPr>
        <w:t>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COD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4370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sidRPr="00F93E22">
        <w:rPr>
          <w:rFonts w:ascii="Times New Roman" w:hAnsi="Times New Roman" w:cs="Times New Roman"/>
          <w:color w:val="000000"/>
          <w:lang w:val="en-ID"/>
        </w:rPr>
        <w:t>2</w:t>
      </w:r>
      <w:r w:rsidR="00557782">
        <w:rPr>
          <w:rFonts w:ascii="Times New Roman" w:hAnsi="Times New Roman" w:cs="Times New Roman"/>
          <w:color w:val="000000"/>
          <w:lang w:val="en-ID"/>
        </w:rPr>
        <w:t>,5</w:t>
      </w:r>
      <w:r w:rsidR="00557782" w:rsidRPr="00F93E22">
        <w:rPr>
          <w:rFonts w:ascii="Times New Roman" w:hAnsi="Times New Roman" w:cs="Times New Roman"/>
          <w:color w:val="000000"/>
          <w:lang w:val="en-ID"/>
        </w:rPr>
        <w:t xml:space="preserve"> x 10</w:t>
      </w:r>
      <w:r w:rsidR="00557782" w:rsidRPr="00557782">
        <w:rPr>
          <w:rFonts w:ascii="Times New Roman" w:hAnsi="Times New Roman" w:cs="Times New Roman"/>
          <w:color w:val="000000"/>
          <w:vertAlign w:val="superscript"/>
          <w:lang w:val="en-ID"/>
        </w:rPr>
        <w:t>-4</w:t>
      </w:r>
      <w:r w:rsidR="00557782">
        <w:rPr>
          <w:rFonts w:ascii="Times New Roman" w:hAnsi="Times New Roman" w:cs="Times New Roman"/>
          <w:color w:val="000000"/>
          <w:vertAlign w:val="superscript"/>
          <w:lang w:val="en-ID"/>
        </w:rPr>
        <w:t xml:space="preserve"> </w:t>
      </w:r>
      <w:r w:rsidRPr="0093544B">
        <w:rPr>
          <w:rFonts w:ascii="Times New Roman" w:hAnsi="Times New Roman" w:cs="Times New Roman"/>
          <w:color w:val="000000"/>
          <w:lang w:val="en-ID"/>
        </w:rPr>
        <w:t>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pH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8</w:t>
      </w:r>
      <w:r w:rsidR="00557782">
        <w:rPr>
          <w:rFonts w:ascii="Times New Roman" w:hAnsi="Times New Roman" w:cs="Times New Roman"/>
          <w:color w:val="000000"/>
          <w:lang w:val="en-ID"/>
        </w:rPr>
        <w:t>,74</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7,10</w:t>
      </w:r>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19</w:t>
      </w:r>
      <w:r w:rsidRPr="0093544B">
        <w:rPr>
          <w:rFonts w:ascii="Times New Roman" w:hAnsi="Times New Roman" w:cs="Times New Roman"/>
          <w:color w:val="000000"/>
          <w:lang w:val="en-ID"/>
        </w:rPr>
        <w:t xml:space="preserve">%), TSS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340</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0,02</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Minyak</w:t>
      </w:r>
      <w:proofErr w:type="spellEnd"/>
      <w:r w:rsidRPr="0093544B">
        <w:rPr>
          <w:rFonts w:ascii="Times New Roman" w:hAnsi="Times New Roman" w:cs="Times New Roman"/>
          <w:color w:val="000000"/>
          <w:lang w:val="en-ID"/>
        </w:rPr>
        <w:t xml:space="preserve"> dan Lemak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12</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 xml:space="preserve">0,51 </w:t>
      </w:r>
      <w:r w:rsidRPr="0093544B">
        <w:rPr>
          <w:rFonts w:ascii="Times New Roman" w:hAnsi="Times New Roman" w:cs="Times New Roman"/>
          <w:color w:val="000000"/>
          <w:lang w:val="en-ID"/>
        </w:rPr>
        <w:t>mg/L (</w:t>
      </w:r>
      <w:r w:rsidR="00557782">
        <w:rPr>
          <w:rFonts w:ascii="Times New Roman" w:hAnsi="Times New Roman" w:cs="Times New Roman"/>
          <w:color w:val="000000"/>
          <w:lang w:val="en-ID"/>
        </w:rPr>
        <w:t>96</w:t>
      </w:r>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Amoniak</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514</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0,04</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100</w:t>
      </w:r>
      <w:r w:rsidRPr="0093544B">
        <w:rPr>
          <w:rFonts w:ascii="Times New Roman" w:hAnsi="Times New Roman" w:cs="Times New Roman"/>
          <w:color w:val="000000"/>
          <w:lang w:val="en-ID"/>
        </w:rPr>
        <w:t xml:space="preserve">%), Total </w:t>
      </w:r>
      <w:proofErr w:type="spellStart"/>
      <w:r>
        <w:rPr>
          <w:rFonts w:ascii="Times New Roman" w:hAnsi="Times New Roman" w:cs="Times New Roman"/>
          <w:color w:val="000000"/>
          <w:lang w:val="en-ID"/>
        </w:rPr>
        <w:t>Fenol</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0,82</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0,03</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96</w:t>
      </w:r>
      <w:r w:rsidRPr="0093544B">
        <w:rPr>
          <w:rFonts w:ascii="Times New Roman" w:hAnsi="Times New Roman" w:cs="Times New Roman"/>
          <w:color w:val="000000"/>
          <w:lang w:val="en-ID"/>
        </w:rPr>
        <w:t>%)</w:t>
      </w:r>
      <w:r>
        <w:rPr>
          <w:rFonts w:ascii="Times New Roman" w:hAnsi="Times New Roman" w:cs="Times New Roman"/>
          <w:color w:val="000000"/>
          <w:lang w:val="en-ID"/>
        </w:rPr>
        <w:t xml:space="preserve">, </w:t>
      </w:r>
      <w:proofErr w:type="spellStart"/>
      <w:r>
        <w:rPr>
          <w:rFonts w:ascii="Times New Roman" w:hAnsi="Times New Roman" w:cs="Times New Roman"/>
          <w:color w:val="000000"/>
          <w:lang w:val="en-ID"/>
        </w:rPr>
        <w:t>Nitrat</w:t>
      </w:r>
      <w:proofErr w:type="spellEnd"/>
      <w:r w:rsidRPr="0093544B">
        <w:rPr>
          <w:rFonts w:ascii="Times New Roman" w:hAnsi="Times New Roman" w:cs="Times New Roman"/>
          <w:color w:val="000000"/>
          <w:lang w:val="en-ID"/>
        </w:rPr>
        <w:t xml:space="preserve">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3</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0,98</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67</w:t>
      </w:r>
      <w:r w:rsidRPr="0093544B">
        <w:rPr>
          <w:rFonts w:ascii="Times New Roman" w:hAnsi="Times New Roman" w:cs="Times New Roman"/>
          <w:color w:val="000000"/>
          <w:lang w:val="en-ID"/>
        </w:rPr>
        <w:t>%)</w:t>
      </w:r>
      <w:r>
        <w:rPr>
          <w:rFonts w:ascii="Times New Roman" w:hAnsi="Times New Roman" w:cs="Times New Roman"/>
          <w:color w:val="000000"/>
          <w:lang w:val="en-ID"/>
        </w:rPr>
        <w:t xml:space="preserve">, TOC </w:t>
      </w:r>
      <w:proofErr w:type="spellStart"/>
      <w:r w:rsidRPr="0093544B">
        <w:rPr>
          <w:rFonts w:ascii="Times New Roman" w:hAnsi="Times New Roman" w:cs="Times New Roman"/>
          <w:color w:val="000000"/>
          <w:lang w:val="en-ID"/>
        </w:rPr>
        <w:t>dari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8</w:t>
      </w:r>
      <w:r w:rsidRPr="0093544B">
        <w:rPr>
          <w:rFonts w:ascii="Times New Roman" w:hAnsi="Times New Roman" w:cs="Times New Roman"/>
          <w:color w:val="000000"/>
          <w:lang w:val="en-ID"/>
        </w:rPr>
        <w:t xml:space="preserve"> mg/L </w:t>
      </w:r>
      <w:proofErr w:type="spellStart"/>
      <w:r w:rsidRPr="0093544B">
        <w:rPr>
          <w:rFonts w:ascii="Times New Roman" w:hAnsi="Times New Roman" w:cs="Times New Roman"/>
          <w:color w:val="000000"/>
          <w:lang w:val="en-ID"/>
        </w:rPr>
        <w:t>menjadi</w:t>
      </w:r>
      <w:proofErr w:type="spellEnd"/>
      <w:r w:rsidRPr="0093544B">
        <w:rPr>
          <w:rFonts w:ascii="Times New Roman" w:hAnsi="Times New Roman" w:cs="Times New Roman"/>
          <w:color w:val="000000"/>
          <w:lang w:val="en-ID"/>
        </w:rPr>
        <w:t xml:space="preserve"> </w:t>
      </w:r>
      <w:r w:rsidR="00557782">
        <w:rPr>
          <w:rFonts w:ascii="Times New Roman" w:hAnsi="Times New Roman" w:cs="Times New Roman"/>
          <w:color w:val="000000"/>
          <w:lang w:val="en-ID"/>
        </w:rPr>
        <w:t>1,07</w:t>
      </w:r>
      <w:r w:rsidRPr="0093544B">
        <w:rPr>
          <w:rFonts w:ascii="Times New Roman" w:hAnsi="Times New Roman" w:cs="Times New Roman"/>
          <w:color w:val="000000"/>
          <w:lang w:val="en-ID"/>
        </w:rPr>
        <w:t xml:space="preserve"> mg/L (</w:t>
      </w:r>
      <w:r w:rsidR="00557782">
        <w:rPr>
          <w:rFonts w:ascii="Times New Roman" w:hAnsi="Times New Roman" w:cs="Times New Roman"/>
          <w:color w:val="000000"/>
          <w:lang w:val="en-ID"/>
        </w:rPr>
        <w:t>87</w:t>
      </w:r>
      <w:r w:rsidRPr="0093544B">
        <w:rPr>
          <w:rFonts w:ascii="Times New Roman" w:hAnsi="Times New Roman" w:cs="Times New Roman"/>
          <w:color w:val="000000"/>
          <w:lang w:val="en-ID"/>
        </w:rPr>
        <w:t>%)</w:t>
      </w:r>
      <w:r>
        <w:rPr>
          <w:rFonts w:ascii="Times New Roman" w:hAnsi="Times New Roman" w:cs="Times New Roman"/>
          <w:color w:val="000000"/>
          <w:lang w:val="en-ID"/>
        </w:rPr>
        <w:t>.</w:t>
      </w:r>
    </w:p>
    <w:p w14:paraId="6261A3AF" w14:textId="7D2389E2" w:rsidR="005E2EE7" w:rsidRDefault="006D2DDB" w:rsidP="005E2EE7">
      <w:pPr>
        <w:tabs>
          <w:tab w:val="left" w:pos="284"/>
        </w:tabs>
        <w:spacing w:before="400" w:after="240"/>
        <w:rPr>
          <w:b/>
        </w:rPr>
      </w:pPr>
      <w:r>
        <w:rPr>
          <w:b/>
        </w:rPr>
        <w:t>DAFTAR PUSTAKA</w:t>
      </w:r>
    </w:p>
    <w:p w14:paraId="7026B3C6" w14:textId="327B5EC5" w:rsidR="007021C4" w:rsidRPr="007021C4" w:rsidRDefault="00DB2DD4" w:rsidP="007021C4">
      <w:pPr>
        <w:widowControl w:val="0"/>
        <w:autoSpaceDE w:val="0"/>
        <w:autoSpaceDN w:val="0"/>
        <w:adjustRightInd w:val="0"/>
        <w:spacing w:after="200"/>
        <w:ind w:left="480" w:hanging="480"/>
        <w:rPr>
          <w:noProof/>
        </w:rPr>
      </w:pPr>
      <w:r>
        <w:rPr>
          <w:b/>
        </w:rPr>
        <w:fldChar w:fldCharType="begin" w:fldLock="1"/>
      </w:r>
      <w:r>
        <w:rPr>
          <w:b/>
        </w:rPr>
        <w:instrText xml:space="preserve">ADDIN Mendeley Bibliography CSL_BIBLIOGRAPHY </w:instrText>
      </w:r>
      <w:r>
        <w:rPr>
          <w:b/>
        </w:rPr>
        <w:fldChar w:fldCharType="separate"/>
      </w:r>
      <w:r w:rsidR="007021C4" w:rsidRPr="007021C4">
        <w:rPr>
          <w:noProof/>
        </w:rPr>
        <w:t xml:space="preserve">Ahsan, A. N., &amp; Hifni, M. (2024). Peran Industri Plywood Dalam Penyerapan Tenaga Kerja dan Implikasinya Terhadap Ketahanan Ekonomi Keluarga (Studi Pada “CV Berkah Sigran Jaya” di Kecamatan Kranggan, Kabupaten Temanggung, Jawa Tengah). </w:t>
      </w:r>
      <w:r w:rsidR="007021C4" w:rsidRPr="007021C4">
        <w:rPr>
          <w:i/>
          <w:iCs/>
          <w:noProof/>
        </w:rPr>
        <w:t>Jurnal Elektrosista</w:t>
      </w:r>
      <w:r w:rsidR="007021C4" w:rsidRPr="007021C4">
        <w:rPr>
          <w:noProof/>
        </w:rPr>
        <w:t xml:space="preserve">, </w:t>
      </w:r>
      <w:r w:rsidR="007021C4" w:rsidRPr="007021C4">
        <w:rPr>
          <w:i/>
          <w:iCs/>
          <w:noProof/>
        </w:rPr>
        <w:t>11</w:t>
      </w:r>
      <w:r w:rsidR="007021C4" w:rsidRPr="007021C4">
        <w:rPr>
          <w:noProof/>
        </w:rPr>
        <w:t>(2), 168–183.</w:t>
      </w:r>
    </w:p>
    <w:p w14:paraId="17CBA3D9"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Aji, A. P., &amp; Mahayana, A. (2023). Analisis Biochemical Oxygen Demand (BOD) Dan Bakteri Fecal Coliform Pada Air Sungai Ngringo Kabupaten Karanganyar. </w:t>
      </w:r>
      <w:r w:rsidRPr="007021C4">
        <w:rPr>
          <w:i/>
          <w:iCs/>
          <w:noProof/>
        </w:rPr>
        <w:t>Jurnal Kimia Dan Rekayasa</w:t>
      </w:r>
      <w:r w:rsidRPr="007021C4">
        <w:rPr>
          <w:noProof/>
        </w:rPr>
        <w:t xml:space="preserve">, </w:t>
      </w:r>
      <w:r w:rsidRPr="007021C4">
        <w:rPr>
          <w:i/>
          <w:iCs/>
          <w:noProof/>
        </w:rPr>
        <w:t>3</w:t>
      </w:r>
      <w:r w:rsidRPr="007021C4">
        <w:rPr>
          <w:noProof/>
        </w:rPr>
        <w:t>(2), 68–76.</w:t>
      </w:r>
    </w:p>
    <w:p w14:paraId="7A598B7A"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Andika, B., Wahyuningsih, P., &amp; Fajri, R. (2020). Penentuan Nilai BOD dan COD Sebagai Parameter Pencemaran Air dan Baku Mutu Air Limbah di Pusat Penelitian Kelapa Sawit (PPKS) Medan. </w:t>
      </w:r>
      <w:r w:rsidRPr="007021C4">
        <w:rPr>
          <w:i/>
          <w:iCs/>
          <w:noProof/>
        </w:rPr>
        <w:t>Quimica: Jurnal Kimia Sains Dan Terapan</w:t>
      </w:r>
      <w:r w:rsidRPr="007021C4">
        <w:rPr>
          <w:noProof/>
        </w:rPr>
        <w:t xml:space="preserve">, </w:t>
      </w:r>
      <w:r w:rsidRPr="007021C4">
        <w:rPr>
          <w:i/>
          <w:iCs/>
          <w:noProof/>
        </w:rPr>
        <w:t>2</w:t>
      </w:r>
      <w:r w:rsidRPr="007021C4">
        <w:rPr>
          <w:noProof/>
        </w:rPr>
        <w:t>(1), 14–22.</w:t>
      </w:r>
    </w:p>
    <w:p w14:paraId="5848CABE"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Ekoputri, S. F., Rahmatunnissa, A., Nulfaidah, F., Ratnasari, Y., Djaeni, M., &amp; Sari, D. A. (2023). Pengolahan Air Limbah dengan Metode Koagulasi Flokulasi pada </w:t>
      </w:r>
      <w:r w:rsidRPr="007021C4">
        <w:rPr>
          <w:noProof/>
        </w:rPr>
        <w:t xml:space="preserve">Industri Kimia. </w:t>
      </w:r>
      <w:r w:rsidRPr="007021C4">
        <w:rPr>
          <w:i/>
          <w:iCs/>
          <w:noProof/>
        </w:rPr>
        <w:t>Jurnal Serambi Engineering</w:t>
      </w:r>
      <w:r w:rsidRPr="007021C4">
        <w:rPr>
          <w:noProof/>
        </w:rPr>
        <w:t xml:space="preserve">, </w:t>
      </w:r>
      <w:r w:rsidRPr="007021C4">
        <w:rPr>
          <w:i/>
          <w:iCs/>
          <w:noProof/>
        </w:rPr>
        <w:t>9</w:t>
      </w:r>
      <w:r w:rsidRPr="007021C4">
        <w:rPr>
          <w:noProof/>
        </w:rPr>
        <w:t>(1), 7781–7787.</w:t>
      </w:r>
    </w:p>
    <w:p w14:paraId="7B96CBF0"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Fadila, S. I., Yuniarti, E., &amp; Yumna, H. (2023). Uji Bakteri Escherichia coli dan Coliform dengan Metode MPM ( Most Probable Number ) pada Uji Kualitas Air Minum. </w:t>
      </w:r>
      <w:r w:rsidRPr="007021C4">
        <w:rPr>
          <w:i/>
          <w:iCs/>
          <w:noProof/>
        </w:rPr>
        <w:t>Prosiding SEMNAS BIO 2023 UIN Raden Fatah Palembang</w:t>
      </w:r>
      <w:r w:rsidRPr="007021C4">
        <w:rPr>
          <w:noProof/>
        </w:rPr>
        <w:t>, 725–731.</w:t>
      </w:r>
    </w:p>
    <w:p w14:paraId="631AAC1F"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Faradila, R., Huboyo, H. S., &amp; Syakur, A. (2023). Rekayasa Pengolahan Air Limbah Domestik Dengan Metode Kombinasi Filtrasi Untuk Menurunkan Tingkat Polutan Air. </w:t>
      </w:r>
      <w:r w:rsidRPr="007021C4">
        <w:rPr>
          <w:i/>
          <w:iCs/>
          <w:noProof/>
        </w:rPr>
        <w:t>Jurnal Kesehatan Lingkungan Indonesia</w:t>
      </w:r>
      <w:r w:rsidRPr="007021C4">
        <w:rPr>
          <w:noProof/>
        </w:rPr>
        <w:t xml:space="preserve">, </w:t>
      </w:r>
      <w:r w:rsidRPr="007021C4">
        <w:rPr>
          <w:i/>
          <w:iCs/>
          <w:noProof/>
        </w:rPr>
        <w:t>22</w:t>
      </w:r>
      <w:r w:rsidRPr="007021C4">
        <w:rPr>
          <w:noProof/>
        </w:rPr>
        <w:t>(3), 342–350. https://doi.org/10.14710/jkli.22.3.342-350</w:t>
      </w:r>
    </w:p>
    <w:p w14:paraId="114A1DDF"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Hamdan, A. M., Fajri, W. N., Rahmi, R., &amp; Hanif, H. (2022). Adsorpsi Limbah Cair Rumah Tangga Dengan Mineral Magnetit (Fe3O4). </w:t>
      </w:r>
      <w:r w:rsidRPr="007021C4">
        <w:rPr>
          <w:i/>
          <w:iCs/>
          <w:noProof/>
        </w:rPr>
        <w:t>Jurnal Phi Jurnal Pendidikan Fisika Dan Fisika Terapan</w:t>
      </w:r>
      <w:r w:rsidRPr="007021C4">
        <w:rPr>
          <w:noProof/>
        </w:rPr>
        <w:t xml:space="preserve">, </w:t>
      </w:r>
      <w:r w:rsidRPr="007021C4">
        <w:rPr>
          <w:i/>
          <w:iCs/>
          <w:noProof/>
        </w:rPr>
        <w:t>3</w:t>
      </w:r>
      <w:r w:rsidRPr="007021C4">
        <w:rPr>
          <w:noProof/>
        </w:rPr>
        <w:t>(3), 70–81. https://doi.org/10.22373/p-jpft.v3i3.14630</w:t>
      </w:r>
    </w:p>
    <w:p w14:paraId="6368AA1C"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Harahap, M. R., Amanda, L. D., &amp; Matondang, A. H. (2020). Analisis Kadar COD (Chemical Oxygen Demand) Dan TSS (Total Suspended Solid) Pada Limbah Cair Dengan Menggunakan Spektrofotometer UV-VIS. </w:t>
      </w:r>
      <w:r w:rsidRPr="007021C4">
        <w:rPr>
          <w:i/>
          <w:iCs/>
          <w:noProof/>
        </w:rPr>
        <w:t>Amina</w:t>
      </w:r>
      <w:r w:rsidRPr="007021C4">
        <w:rPr>
          <w:noProof/>
        </w:rPr>
        <w:t xml:space="preserve">, </w:t>
      </w:r>
      <w:r w:rsidRPr="007021C4">
        <w:rPr>
          <w:i/>
          <w:iCs/>
          <w:noProof/>
        </w:rPr>
        <w:t>2</w:t>
      </w:r>
      <w:r w:rsidRPr="007021C4">
        <w:rPr>
          <w:noProof/>
        </w:rPr>
        <w:t>(2), 79–83. https://doi.org/10.22373/amina.v2i2.772</w:t>
      </w:r>
    </w:p>
    <w:p w14:paraId="4152D38E"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Hermansyah, M. H., Putri, Y. P., Setiawan, A. A., Eddy, S., Jumingin, &amp; Saputra, W. (2024). Uji Padatan Tersuspensi Total (TSS) Pada Sampel Air Limbah Sawit Secara Gravimetri. </w:t>
      </w:r>
      <w:r w:rsidRPr="007021C4">
        <w:rPr>
          <w:i/>
          <w:iCs/>
          <w:noProof/>
        </w:rPr>
        <w:t>Environmental Science Journal (Esjo) : Jurnal Ilmu Lingkungan</w:t>
      </w:r>
      <w:r w:rsidRPr="007021C4">
        <w:rPr>
          <w:noProof/>
        </w:rPr>
        <w:t xml:space="preserve">, </w:t>
      </w:r>
      <w:r w:rsidRPr="007021C4">
        <w:rPr>
          <w:i/>
          <w:iCs/>
          <w:noProof/>
        </w:rPr>
        <w:t>2</w:t>
      </w:r>
      <w:r w:rsidRPr="007021C4">
        <w:rPr>
          <w:noProof/>
        </w:rPr>
        <w:t>(2), 27–33. https://doi.org/10.31851/esjo.v2i2.15828</w:t>
      </w:r>
    </w:p>
    <w:p w14:paraId="218AD132" w14:textId="1ADB2F9B" w:rsidR="007021C4" w:rsidRPr="007021C4" w:rsidRDefault="007021C4" w:rsidP="007021C4">
      <w:pPr>
        <w:widowControl w:val="0"/>
        <w:autoSpaceDE w:val="0"/>
        <w:autoSpaceDN w:val="0"/>
        <w:adjustRightInd w:val="0"/>
        <w:spacing w:after="200"/>
        <w:ind w:left="480" w:hanging="480"/>
        <w:rPr>
          <w:noProof/>
        </w:rPr>
      </w:pPr>
      <w:r w:rsidRPr="007021C4">
        <w:rPr>
          <w:noProof/>
        </w:rPr>
        <w:t>Peraturan Menteri Lingkungan Hidup Dan Kehutanan Republik Indonesia Nomor 68 Tahun 2016 Tentang Baku Mutu Air Limbah Domestik, (2016).</w:t>
      </w:r>
    </w:p>
    <w:p w14:paraId="65882023"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Quraini, N., Busyairi, M., &amp; Adnan, F. (2022). Evaluasi Kinerja Instalasi Pengolahan Air Limbah (IPAL) Komunal Berbasis Masyarakat Kelurahan Masjid Samarinda Seberang. </w:t>
      </w:r>
      <w:r w:rsidRPr="007021C4">
        <w:rPr>
          <w:i/>
          <w:iCs/>
          <w:noProof/>
        </w:rPr>
        <w:t>Jurnal Teknologi Lingkungan UNMUL</w:t>
      </w:r>
      <w:r w:rsidRPr="007021C4">
        <w:rPr>
          <w:noProof/>
        </w:rPr>
        <w:t xml:space="preserve">, </w:t>
      </w:r>
      <w:r w:rsidRPr="007021C4">
        <w:rPr>
          <w:i/>
          <w:iCs/>
          <w:noProof/>
        </w:rPr>
        <w:t>6</w:t>
      </w:r>
      <w:r w:rsidRPr="007021C4">
        <w:rPr>
          <w:noProof/>
        </w:rPr>
        <w:t>(1), 1–11.</w:t>
      </w:r>
    </w:p>
    <w:p w14:paraId="3245C8AA"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Ramadani, R., Samsunar, S., &amp; Utami, M. (2021). Analisis Suhu, Derajat Keasaman (pH), Chemical Oxygen Demand (COD), dan Biologycal Oxygen Demand (BOD) dalam Air Limbah Domestik di Dinas Lingkungan Hidup Sukoharjo Randy. </w:t>
      </w:r>
      <w:r w:rsidRPr="007021C4">
        <w:rPr>
          <w:i/>
          <w:iCs/>
          <w:noProof/>
        </w:rPr>
        <w:t>IJCR-Indonesian Journal of Chemical Research</w:t>
      </w:r>
      <w:r w:rsidRPr="007021C4">
        <w:rPr>
          <w:noProof/>
        </w:rPr>
        <w:t xml:space="preserve">, </w:t>
      </w:r>
      <w:r w:rsidRPr="007021C4">
        <w:rPr>
          <w:i/>
          <w:iCs/>
          <w:noProof/>
        </w:rPr>
        <w:t>6</w:t>
      </w:r>
      <w:r w:rsidRPr="007021C4">
        <w:rPr>
          <w:noProof/>
        </w:rPr>
        <w:t>(2), 12–22. https://doi.org/10.33059/jq.v4i1.4318</w:t>
      </w:r>
    </w:p>
    <w:p w14:paraId="3A2FF574"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Ramadhanti, F., Rahmadi, A., &amp; Satriadi, T. (2019). Studi Potensi Limbah Kayu Industri Kayu Lapis di PT Elbana Abadi Jaya Tanjung Kabupaten Tabalong. </w:t>
      </w:r>
      <w:r w:rsidRPr="007021C4">
        <w:rPr>
          <w:i/>
          <w:iCs/>
          <w:noProof/>
        </w:rPr>
        <w:t>Jurnal Sylva Scienteae</w:t>
      </w:r>
      <w:r w:rsidRPr="007021C4">
        <w:rPr>
          <w:noProof/>
        </w:rPr>
        <w:t xml:space="preserve">, </w:t>
      </w:r>
      <w:r w:rsidRPr="007021C4">
        <w:rPr>
          <w:i/>
          <w:iCs/>
          <w:noProof/>
        </w:rPr>
        <w:t>02</w:t>
      </w:r>
      <w:r w:rsidRPr="007021C4">
        <w:rPr>
          <w:noProof/>
        </w:rPr>
        <w:t>(1), 18–25.</w:t>
      </w:r>
    </w:p>
    <w:p w14:paraId="5CE838DB"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Revansyah, M. A., Wms, P., Putriyani, M., Ayu, N. P., Men, L. K., Setianto, Safriani, L., Fitrilawati, Syakir, N., &amp; Aprilia, A. (2022). Analisis TDS, PH, dan COD Untuk Mengetahui Kualitas Air di Desa Cilayung. </w:t>
      </w:r>
      <w:r w:rsidRPr="007021C4">
        <w:rPr>
          <w:i/>
          <w:iCs/>
          <w:noProof/>
        </w:rPr>
        <w:t>Jurnal Material Dan Energi Indonesia</w:t>
      </w:r>
      <w:r w:rsidRPr="007021C4">
        <w:rPr>
          <w:noProof/>
        </w:rPr>
        <w:t xml:space="preserve">, </w:t>
      </w:r>
      <w:r w:rsidRPr="007021C4">
        <w:rPr>
          <w:i/>
          <w:iCs/>
          <w:noProof/>
        </w:rPr>
        <w:t>12</w:t>
      </w:r>
      <w:r w:rsidRPr="007021C4">
        <w:rPr>
          <w:noProof/>
        </w:rPr>
        <w:t>(02), 43–49. https://doi.org/10.24198/jme.v12i02.41305</w:t>
      </w:r>
    </w:p>
    <w:p w14:paraId="53DA21F8"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lastRenderedPageBreak/>
        <w:t xml:space="preserve">Setyati, W. A., Pringgenies, D., Pamungkas, D. B. P., &amp; Suryono, C. A. (2022). Monitoring Bakteri Coliform pada Pasir Pantai dan Air Laut di Wisata Pantai Marina dan Pantai Baruna. </w:t>
      </w:r>
      <w:r w:rsidRPr="007021C4">
        <w:rPr>
          <w:i/>
          <w:iCs/>
          <w:noProof/>
        </w:rPr>
        <w:t>Jurnal Kelautan Tropis</w:t>
      </w:r>
      <w:r w:rsidRPr="007021C4">
        <w:rPr>
          <w:noProof/>
        </w:rPr>
        <w:t xml:space="preserve">, </w:t>
      </w:r>
      <w:r w:rsidRPr="007021C4">
        <w:rPr>
          <w:i/>
          <w:iCs/>
          <w:noProof/>
        </w:rPr>
        <w:t>25</w:t>
      </w:r>
      <w:r w:rsidRPr="007021C4">
        <w:rPr>
          <w:noProof/>
        </w:rPr>
        <w:t>(1), 113–120. https://doi.org/10.14710/jkt.v25i1.13775</w:t>
      </w:r>
    </w:p>
    <w:p w14:paraId="7255FCF5"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Situmorang, L., &amp; Amalia, H. (2024). Dampak Pencemaran Lingkungan Hidup Terhadap Masyarakat Ditinjau Dari UU NO. 32 TAHUN 2009. </w:t>
      </w:r>
      <w:r w:rsidRPr="007021C4">
        <w:rPr>
          <w:i/>
          <w:iCs/>
          <w:noProof/>
        </w:rPr>
        <w:t>Jurnal Kajian Hukum Dan Pendidikan Kewarganegaraan</w:t>
      </w:r>
      <w:r w:rsidRPr="007021C4">
        <w:rPr>
          <w:noProof/>
        </w:rPr>
        <w:t xml:space="preserve">, </w:t>
      </w:r>
      <w:r w:rsidRPr="007021C4">
        <w:rPr>
          <w:i/>
          <w:iCs/>
          <w:noProof/>
        </w:rPr>
        <w:t>3</w:t>
      </w:r>
      <w:r w:rsidRPr="007021C4">
        <w:rPr>
          <w:noProof/>
        </w:rPr>
        <w:t>(2), 439–447.</w:t>
      </w:r>
    </w:p>
    <w:p w14:paraId="67D64959"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Soyan, R. V., Sofiyah, E. S., &amp; Zahra, N. L. (2022). Perancangan Instalasi Pengolahan Air Limbah Domestik pada Industri Pertambangan PT X. </w:t>
      </w:r>
      <w:r w:rsidRPr="007021C4">
        <w:rPr>
          <w:i/>
          <w:iCs/>
          <w:noProof/>
        </w:rPr>
        <w:t>Journal of Sustainable Infrastructure</w:t>
      </w:r>
      <w:r w:rsidRPr="007021C4">
        <w:rPr>
          <w:noProof/>
        </w:rPr>
        <w:t xml:space="preserve">, </w:t>
      </w:r>
      <w:r w:rsidRPr="007021C4">
        <w:rPr>
          <w:i/>
          <w:iCs/>
          <w:noProof/>
        </w:rPr>
        <w:t>1</w:t>
      </w:r>
      <w:r w:rsidRPr="007021C4">
        <w:rPr>
          <w:noProof/>
        </w:rPr>
        <w:t>(1), 13–23.</w:t>
      </w:r>
    </w:p>
    <w:p w14:paraId="22C8CF66" w14:textId="2638ED38"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Subari, D., Udiansyah, Yanuwiyadi, B., &amp; Setiawan, B. (2012). Efektivitas Pengolahan Limbah Cair Pada </w:t>
      </w:r>
      <w:r w:rsidRPr="007021C4">
        <w:rPr>
          <w:noProof/>
        </w:rPr>
        <w:t xml:space="preserve">Industri Kayu Lapis di Kalimantan Selatan. </w:t>
      </w:r>
      <w:r w:rsidRPr="007021C4">
        <w:rPr>
          <w:i/>
          <w:iCs/>
          <w:noProof/>
        </w:rPr>
        <w:t>Buana Sains</w:t>
      </w:r>
      <w:r w:rsidRPr="007021C4">
        <w:rPr>
          <w:noProof/>
        </w:rPr>
        <w:t xml:space="preserve">, </w:t>
      </w:r>
      <w:r w:rsidRPr="007021C4">
        <w:rPr>
          <w:i/>
          <w:iCs/>
          <w:noProof/>
        </w:rPr>
        <w:t>12</w:t>
      </w:r>
      <w:r w:rsidRPr="007021C4">
        <w:rPr>
          <w:noProof/>
        </w:rPr>
        <w:t>(1), 99–108.</w:t>
      </w:r>
    </w:p>
    <w:p w14:paraId="0CC93D65" w14:textId="3691425B"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Sulaeman, Darmawan, A., Siagian, R. A., Suyanto, Riyadi, S., &amp; Wakidah, R. N. (2023). Simulasi Software PLC Dan HMI SIEMENS TIA Portal Pada Proses Netralisasi pH Air Limbah. </w:t>
      </w:r>
      <w:r w:rsidRPr="007021C4">
        <w:rPr>
          <w:i/>
          <w:iCs/>
          <w:noProof/>
        </w:rPr>
        <w:t>Jurnal Tecnoscienza</w:t>
      </w:r>
      <w:r w:rsidRPr="007021C4">
        <w:rPr>
          <w:noProof/>
        </w:rPr>
        <w:t xml:space="preserve">, </w:t>
      </w:r>
      <w:r w:rsidRPr="007021C4">
        <w:rPr>
          <w:i/>
          <w:iCs/>
          <w:noProof/>
        </w:rPr>
        <w:t>8</w:t>
      </w:r>
      <w:r w:rsidRPr="007021C4">
        <w:rPr>
          <w:noProof/>
        </w:rPr>
        <w:t>(1), 145–156.</w:t>
      </w:r>
    </w:p>
    <w:p w14:paraId="1F450E28" w14:textId="77777777" w:rsidR="007021C4" w:rsidRPr="007021C4" w:rsidRDefault="007021C4" w:rsidP="007021C4">
      <w:pPr>
        <w:widowControl w:val="0"/>
        <w:autoSpaceDE w:val="0"/>
        <w:autoSpaceDN w:val="0"/>
        <w:adjustRightInd w:val="0"/>
        <w:spacing w:after="200"/>
        <w:ind w:left="480" w:hanging="480"/>
        <w:rPr>
          <w:noProof/>
        </w:rPr>
      </w:pPr>
      <w:r w:rsidRPr="007021C4">
        <w:rPr>
          <w:noProof/>
        </w:rPr>
        <w:t xml:space="preserve">UU Nomor 32 Tahun 2009. (2009). </w:t>
      </w:r>
      <w:r w:rsidRPr="007021C4">
        <w:rPr>
          <w:i/>
          <w:iCs/>
          <w:noProof/>
        </w:rPr>
        <w:t>Tentang Perlindungan dan Pengelolaan Lingkungan Hidup</w:t>
      </w:r>
      <w:r w:rsidRPr="007021C4">
        <w:rPr>
          <w:noProof/>
        </w:rPr>
        <w:t xml:space="preserve"> (pp. 1–39).</w:t>
      </w:r>
    </w:p>
    <w:p w14:paraId="473C45FD" w14:textId="5BEBB8F6" w:rsidR="00DB2DD4" w:rsidRDefault="00DB2DD4" w:rsidP="00DB2DD4">
      <w:pPr>
        <w:widowControl w:val="0"/>
        <w:autoSpaceDE w:val="0"/>
        <w:autoSpaceDN w:val="0"/>
        <w:adjustRightInd w:val="0"/>
        <w:spacing w:after="200"/>
        <w:ind w:left="480" w:hanging="480"/>
        <w:rPr>
          <w:b/>
        </w:rPr>
      </w:pPr>
      <w:r>
        <w:rPr>
          <w:b/>
        </w:rPr>
        <w:fldChar w:fldCharType="end"/>
      </w:r>
      <w:r>
        <w:rPr>
          <w:b/>
        </w:rPr>
        <w:t xml:space="preserve"> </w:t>
      </w:r>
    </w:p>
    <w:p w14:paraId="45CE7997" w14:textId="63B5DA24" w:rsidR="005E2EE7" w:rsidRDefault="005E2EE7" w:rsidP="005E2EE7">
      <w:pPr>
        <w:tabs>
          <w:tab w:val="left" w:pos="284"/>
        </w:tabs>
        <w:spacing w:after="200"/>
        <w:rPr>
          <w:b/>
        </w:rPr>
      </w:pPr>
    </w:p>
    <w:p w14:paraId="188C2469" w14:textId="77777777" w:rsidR="005E2EE7" w:rsidRDefault="005E2EE7" w:rsidP="005E2EE7">
      <w:pPr>
        <w:tabs>
          <w:tab w:val="left" w:pos="284"/>
        </w:tabs>
        <w:spacing w:before="400" w:after="200"/>
        <w:rPr>
          <w:b/>
        </w:rPr>
      </w:pPr>
    </w:p>
    <w:p w14:paraId="52F1C8AA" w14:textId="1F5603F9" w:rsidR="005E2EE7" w:rsidRPr="005E2EE7" w:rsidRDefault="005E2EE7" w:rsidP="005E2EE7">
      <w:pPr>
        <w:tabs>
          <w:tab w:val="left" w:pos="284"/>
        </w:tabs>
        <w:spacing w:before="400" w:after="200"/>
        <w:rPr>
          <w:b/>
        </w:rPr>
        <w:sectPr w:rsidR="005E2EE7" w:rsidRPr="005E2EE7">
          <w:type w:val="continuous"/>
          <w:pgSz w:w="11879" w:h="16817"/>
          <w:pgMar w:top="1305" w:right="734" w:bottom="1134" w:left="734" w:header="737" w:footer="737" w:gutter="0"/>
          <w:cols w:num="2" w:space="720" w:equalWidth="0">
            <w:col w:w="4950" w:space="510"/>
            <w:col w:w="4950" w:space="0"/>
          </w:cols>
          <w:titlePg/>
        </w:sectPr>
      </w:pPr>
    </w:p>
    <w:p w14:paraId="20ABF53B" w14:textId="4477559F" w:rsidR="005B452F" w:rsidRDefault="005B452F">
      <w:pPr>
        <w:spacing w:line="20" w:lineRule="auto"/>
        <w:rPr>
          <w:rFonts w:ascii="Times New Roman" w:eastAsia="Times New Roman" w:hAnsi="Times New Roman" w:cs="Times New Roman"/>
        </w:rPr>
      </w:pPr>
    </w:p>
    <w:sectPr w:rsidR="005B452F">
      <w:type w:val="continuous"/>
      <w:pgSz w:w="11879" w:h="16817"/>
      <w:pgMar w:top="794" w:right="734" w:bottom="1134" w:left="7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272D" w14:textId="77777777" w:rsidR="00053320" w:rsidRDefault="00053320">
      <w:r>
        <w:separator/>
      </w:r>
    </w:p>
  </w:endnote>
  <w:endnote w:type="continuationSeparator" w:id="0">
    <w:p w14:paraId="55FD7AE3" w14:textId="77777777" w:rsidR="00053320" w:rsidRDefault="0005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318972"/>
      <w:docPartObj>
        <w:docPartGallery w:val="Page Numbers (Bottom of Page)"/>
        <w:docPartUnique/>
      </w:docPartObj>
    </w:sdtPr>
    <w:sdtEndPr>
      <w:rPr>
        <w:noProof/>
      </w:rPr>
    </w:sdtEndPr>
    <w:sdtContent>
      <w:p w14:paraId="31BEA48F" w14:textId="35CC32FD" w:rsidR="0021149A" w:rsidRDefault="0021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0C07A" w14:textId="77777777" w:rsidR="005B452F" w:rsidRDefault="005B452F">
    <w:pPr>
      <w:pBdr>
        <w:top w:val="nil"/>
        <w:left w:val="nil"/>
        <w:bottom w:val="nil"/>
        <w:right w:val="nil"/>
        <w:between w:val="nil"/>
      </w:pBdr>
      <w:tabs>
        <w:tab w:val="center" w:pos="4153"/>
        <w:tab w:val="right" w:pos="8306"/>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32512"/>
      <w:docPartObj>
        <w:docPartGallery w:val="Page Numbers (Bottom of Page)"/>
        <w:docPartUnique/>
      </w:docPartObj>
    </w:sdtPr>
    <w:sdtEndPr>
      <w:rPr>
        <w:noProof/>
      </w:rPr>
    </w:sdtEndPr>
    <w:sdtContent>
      <w:p w14:paraId="72B1677D" w14:textId="09EA9069" w:rsidR="0021149A" w:rsidRDefault="0021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DBB90" w14:textId="77777777" w:rsidR="0021149A" w:rsidRDefault="0021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C01A" w14:textId="77777777" w:rsidR="00053320" w:rsidRDefault="00053320">
      <w:r>
        <w:separator/>
      </w:r>
    </w:p>
  </w:footnote>
  <w:footnote w:type="continuationSeparator" w:id="0">
    <w:p w14:paraId="24894AC1" w14:textId="77777777" w:rsidR="00053320" w:rsidRDefault="0005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75B6" w14:textId="0E9D387E" w:rsidR="005B452F" w:rsidRDefault="006D2DDB">
    <w:pPr>
      <w:pBdr>
        <w:top w:val="nil"/>
        <w:left w:val="nil"/>
        <w:bottom w:val="single" w:sz="6" w:space="1" w:color="000000"/>
        <w:right w:val="nil"/>
        <w:between w:val="nil"/>
      </w:pBdr>
      <w:tabs>
        <w:tab w:val="center" w:pos="4153"/>
        <w:tab w:val="right" w:pos="8306"/>
      </w:tabs>
      <w:jc w:val="center"/>
      <w:rPr>
        <w:i/>
        <w:color w:val="000000"/>
      </w:rPr>
    </w:pPr>
    <w:r>
      <w:rPr>
        <w:i/>
        <w:color w:val="000000"/>
      </w:rPr>
      <w:t>Enviro</w:t>
    </w:r>
    <w:r w:rsidR="00982316">
      <w:rPr>
        <w:i/>
        <w:color w:val="000000"/>
      </w:rPr>
      <w:t>us</w:t>
    </w:r>
    <w:r>
      <w:rPr>
        <w:i/>
        <w:color w:val="000000"/>
      </w:rPr>
      <w:t xml:space="preserve"> </w:t>
    </w:r>
    <w:r w:rsidR="0021149A">
      <w:rPr>
        <w:i/>
        <w:color w:val="000000"/>
      </w:rPr>
      <w:t>6</w:t>
    </w:r>
    <w:r>
      <w:rPr>
        <w:i/>
        <w:color w:val="000000"/>
      </w:rPr>
      <w:t>(</w:t>
    </w:r>
    <w:r w:rsidR="0021149A">
      <w:rPr>
        <w:i/>
        <w:color w:val="000000"/>
      </w:rPr>
      <w:t>1</w:t>
    </w:r>
    <w:r>
      <w:rPr>
        <w:i/>
        <w:color w:val="000000"/>
      </w:rPr>
      <w:t xml:space="preserve">): </w:t>
    </w:r>
    <w:r w:rsidR="0021149A">
      <w:rPr>
        <w:i/>
        <w:color w:val="000000"/>
      </w:rPr>
      <w:t>2</w:t>
    </w:r>
    <w:r w:rsidR="00F86C4B">
      <w:rPr>
        <w:i/>
        <w:color w:val="000000"/>
      </w:rPr>
      <w:t>1</w:t>
    </w:r>
    <w:r>
      <w:rPr>
        <w:i/>
        <w:color w:val="000000"/>
      </w:rPr>
      <w:t>-</w:t>
    </w:r>
    <w:r w:rsidR="0021149A">
      <w:rPr>
        <w:i/>
        <w:color w:val="000000"/>
      </w:rPr>
      <w:t>2</w:t>
    </w:r>
    <w:r w:rsidR="00F86C4B">
      <w:rPr>
        <w:i/>
        <w:color w:val="00000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9E"/>
    <w:multiLevelType w:val="hybridMultilevel"/>
    <w:tmpl w:val="A54607FC"/>
    <w:lvl w:ilvl="0" w:tplc="C82CD9B0">
      <w:start w:val="4"/>
      <w:numFmt w:val="lowerLetter"/>
      <w:lvlText w:val="%1."/>
      <w:lvlJc w:val="left"/>
      <w:pPr>
        <w:tabs>
          <w:tab w:val="num" w:pos="720"/>
        </w:tabs>
        <w:ind w:left="720" w:hanging="360"/>
      </w:pPr>
    </w:lvl>
    <w:lvl w:ilvl="1" w:tplc="F88CC2F4" w:tentative="1">
      <w:start w:val="1"/>
      <w:numFmt w:val="decimal"/>
      <w:lvlText w:val="%2."/>
      <w:lvlJc w:val="left"/>
      <w:pPr>
        <w:tabs>
          <w:tab w:val="num" w:pos="1440"/>
        </w:tabs>
        <w:ind w:left="1440" w:hanging="360"/>
      </w:pPr>
    </w:lvl>
    <w:lvl w:ilvl="2" w:tplc="86FCFD44" w:tentative="1">
      <w:start w:val="1"/>
      <w:numFmt w:val="decimal"/>
      <w:lvlText w:val="%3."/>
      <w:lvlJc w:val="left"/>
      <w:pPr>
        <w:tabs>
          <w:tab w:val="num" w:pos="2160"/>
        </w:tabs>
        <w:ind w:left="2160" w:hanging="360"/>
      </w:pPr>
    </w:lvl>
    <w:lvl w:ilvl="3" w:tplc="B0B0C936" w:tentative="1">
      <w:start w:val="1"/>
      <w:numFmt w:val="decimal"/>
      <w:lvlText w:val="%4."/>
      <w:lvlJc w:val="left"/>
      <w:pPr>
        <w:tabs>
          <w:tab w:val="num" w:pos="2880"/>
        </w:tabs>
        <w:ind w:left="2880" w:hanging="360"/>
      </w:pPr>
    </w:lvl>
    <w:lvl w:ilvl="4" w:tplc="DB947378" w:tentative="1">
      <w:start w:val="1"/>
      <w:numFmt w:val="decimal"/>
      <w:lvlText w:val="%5."/>
      <w:lvlJc w:val="left"/>
      <w:pPr>
        <w:tabs>
          <w:tab w:val="num" w:pos="3600"/>
        </w:tabs>
        <w:ind w:left="3600" w:hanging="360"/>
      </w:pPr>
    </w:lvl>
    <w:lvl w:ilvl="5" w:tplc="27684006" w:tentative="1">
      <w:start w:val="1"/>
      <w:numFmt w:val="decimal"/>
      <w:lvlText w:val="%6."/>
      <w:lvlJc w:val="left"/>
      <w:pPr>
        <w:tabs>
          <w:tab w:val="num" w:pos="4320"/>
        </w:tabs>
        <w:ind w:left="4320" w:hanging="360"/>
      </w:pPr>
    </w:lvl>
    <w:lvl w:ilvl="6" w:tplc="952AD74A" w:tentative="1">
      <w:start w:val="1"/>
      <w:numFmt w:val="decimal"/>
      <w:lvlText w:val="%7."/>
      <w:lvlJc w:val="left"/>
      <w:pPr>
        <w:tabs>
          <w:tab w:val="num" w:pos="5040"/>
        </w:tabs>
        <w:ind w:left="5040" w:hanging="360"/>
      </w:pPr>
    </w:lvl>
    <w:lvl w:ilvl="7" w:tplc="EA6A6260" w:tentative="1">
      <w:start w:val="1"/>
      <w:numFmt w:val="decimal"/>
      <w:lvlText w:val="%8."/>
      <w:lvlJc w:val="left"/>
      <w:pPr>
        <w:tabs>
          <w:tab w:val="num" w:pos="5760"/>
        </w:tabs>
        <w:ind w:left="5760" w:hanging="360"/>
      </w:pPr>
    </w:lvl>
    <w:lvl w:ilvl="8" w:tplc="59DCE290" w:tentative="1">
      <w:start w:val="1"/>
      <w:numFmt w:val="decimal"/>
      <w:lvlText w:val="%9."/>
      <w:lvlJc w:val="left"/>
      <w:pPr>
        <w:tabs>
          <w:tab w:val="num" w:pos="6480"/>
        </w:tabs>
        <w:ind w:left="6480" w:hanging="360"/>
      </w:pPr>
    </w:lvl>
  </w:abstractNum>
  <w:abstractNum w:abstractNumId="1" w15:restartNumberingAfterBreak="0">
    <w:nsid w:val="06A04B24"/>
    <w:multiLevelType w:val="multilevel"/>
    <w:tmpl w:val="F170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91125"/>
    <w:multiLevelType w:val="hybridMultilevel"/>
    <w:tmpl w:val="C6A41930"/>
    <w:lvl w:ilvl="0" w:tplc="8AD47E74">
      <w:start w:val="6"/>
      <w:numFmt w:val="lowerLetter"/>
      <w:lvlText w:val="%1."/>
      <w:lvlJc w:val="left"/>
      <w:pPr>
        <w:tabs>
          <w:tab w:val="num" w:pos="720"/>
        </w:tabs>
        <w:ind w:left="720" w:hanging="360"/>
      </w:pPr>
    </w:lvl>
    <w:lvl w:ilvl="1" w:tplc="9DBEFBEA" w:tentative="1">
      <w:start w:val="1"/>
      <w:numFmt w:val="decimal"/>
      <w:lvlText w:val="%2."/>
      <w:lvlJc w:val="left"/>
      <w:pPr>
        <w:tabs>
          <w:tab w:val="num" w:pos="1440"/>
        </w:tabs>
        <w:ind w:left="1440" w:hanging="360"/>
      </w:pPr>
    </w:lvl>
    <w:lvl w:ilvl="2" w:tplc="D200033C" w:tentative="1">
      <w:start w:val="1"/>
      <w:numFmt w:val="decimal"/>
      <w:lvlText w:val="%3."/>
      <w:lvlJc w:val="left"/>
      <w:pPr>
        <w:tabs>
          <w:tab w:val="num" w:pos="2160"/>
        </w:tabs>
        <w:ind w:left="2160" w:hanging="360"/>
      </w:pPr>
    </w:lvl>
    <w:lvl w:ilvl="3" w:tplc="5E901D9C" w:tentative="1">
      <w:start w:val="1"/>
      <w:numFmt w:val="decimal"/>
      <w:lvlText w:val="%4."/>
      <w:lvlJc w:val="left"/>
      <w:pPr>
        <w:tabs>
          <w:tab w:val="num" w:pos="2880"/>
        </w:tabs>
        <w:ind w:left="2880" w:hanging="360"/>
      </w:pPr>
    </w:lvl>
    <w:lvl w:ilvl="4" w:tplc="2A961B60" w:tentative="1">
      <w:start w:val="1"/>
      <w:numFmt w:val="decimal"/>
      <w:lvlText w:val="%5."/>
      <w:lvlJc w:val="left"/>
      <w:pPr>
        <w:tabs>
          <w:tab w:val="num" w:pos="3600"/>
        </w:tabs>
        <w:ind w:left="3600" w:hanging="360"/>
      </w:pPr>
    </w:lvl>
    <w:lvl w:ilvl="5" w:tplc="A998C27E" w:tentative="1">
      <w:start w:val="1"/>
      <w:numFmt w:val="decimal"/>
      <w:lvlText w:val="%6."/>
      <w:lvlJc w:val="left"/>
      <w:pPr>
        <w:tabs>
          <w:tab w:val="num" w:pos="4320"/>
        </w:tabs>
        <w:ind w:left="4320" w:hanging="360"/>
      </w:pPr>
    </w:lvl>
    <w:lvl w:ilvl="6" w:tplc="DEC236F8" w:tentative="1">
      <w:start w:val="1"/>
      <w:numFmt w:val="decimal"/>
      <w:lvlText w:val="%7."/>
      <w:lvlJc w:val="left"/>
      <w:pPr>
        <w:tabs>
          <w:tab w:val="num" w:pos="5040"/>
        </w:tabs>
        <w:ind w:left="5040" w:hanging="360"/>
      </w:pPr>
    </w:lvl>
    <w:lvl w:ilvl="7" w:tplc="183C3524" w:tentative="1">
      <w:start w:val="1"/>
      <w:numFmt w:val="decimal"/>
      <w:lvlText w:val="%8."/>
      <w:lvlJc w:val="left"/>
      <w:pPr>
        <w:tabs>
          <w:tab w:val="num" w:pos="5760"/>
        </w:tabs>
        <w:ind w:left="5760" w:hanging="360"/>
      </w:pPr>
    </w:lvl>
    <w:lvl w:ilvl="8" w:tplc="13A279C2" w:tentative="1">
      <w:start w:val="1"/>
      <w:numFmt w:val="decimal"/>
      <w:lvlText w:val="%9."/>
      <w:lvlJc w:val="left"/>
      <w:pPr>
        <w:tabs>
          <w:tab w:val="num" w:pos="6480"/>
        </w:tabs>
        <w:ind w:left="6480" w:hanging="360"/>
      </w:pPr>
    </w:lvl>
  </w:abstractNum>
  <w:abstractNum w:abstractNumId="3" w15:restartNumberingAfterBreak="0">
    <w:nsid w:val="10BE74AD"/>
    <w:multiLevelType w:val="multilevel"/>
    <w:tmpl w:val="BC80307E"/>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D102D2"/>
    <w:multiLevelType w:val="hybridMultilevel"/>
    <w:tmpl w:val="D4CA0344"/>
    <w:lvl w:ilvl="0" w:tplc="965E087A">
      <w:start w:val="5"/>
      <w:numFmt w:val="lowerLetter"/>
      <w:lvlText w:val="%1."/>
      <w:lvlJc w:val="left"/>
      <w:pPr>
        <w:tabs>
          <w:tab w:val="num" w:pos="720"/>
        </w:tabs>
        <w:ind w:left="720" w:hanging="360"/>
      </w:pPr>
    </w:lvl>
    <w:lvl w:ilvl="1" w:tplc="9ADEE3AA" w:tentative="1">
      <w:start w:val="1"/>
      <w:numFmt w:val="decimal"/>
      <w:lvlText w:val="%2."/>
      <w:lvlJc w:val="left"/>
      <w:pPr>
        <w:tabs>
          <w:tab w:val="num" w:pos="1440"/>
        </w:tabs>
        <w:ind w:left="1440" w:hanging="360"/>
      </w:pPr>
    </w:lvl>
    <w:lvl w:ilvl="2" w:tplc="7036645C" w:tentative="1">
      <w:start w:val="1"/>
      <w:numFmt w:val="decimal"/>
      <w:lvlText w:val="%3."/>
      <w:lvlJc w:val="left"/>
      <w:pPr>
        <w:tabs>
          <w:tab w:val="num" w:pos="2160"/>
        </w:tabs>
        <w:ind w:left="2160" w:hanging="360"/>
      </w:pPr>
    </w:lvl>
    <w:lvl w:ilvl="3" w:tplc="B7EE9362" w:tentative="1">
      <w:start w:val="1"/>
      <w:numFmt w:val="decimal"/>
      <w:lvlText w:val="%4."/>
      <w:lvlJc w:val="left"/>
      <w:pPr>
        <w:tabs>
          <w:tab w:val="num" w:pos="2880"/>
        </w:tabs>
        <w:ind w:left="2880" w:hanging="360"/>
      </w:pPr>
    </w:lvl>
    <w:lvl w:ilvl="4" w:tplc="98AC7AF4" w:tentative="1">
      <w:start w:val="1"/>
      <w:numFmt w:val="decimal"/>
      <w:lvlText w:val="%5."/>
      <w:lvlJc w:val="left"/>
      <w:pPr>
        <w:tabs>
          <w:tab w:val="num" w:pos="3600"/>
        </w:tabs>
        <w:ind w:left="3600" w:hanging="360"/>
      </w:pPr>
    </w:lvl>
    <w:lvl w:ilvl="5" w:tplc="7E7E4062" w:tentative="1">
      <w:start w:val="1"/>
      <w:numFmt w:val="decimal"/>
      <w:lvlText w:val="%6."/>
      <w:lvlJc w:val="left"/>
      <w:pPr>
        <w:tabs>
          <w:tab w:val="num" w:pos="4320"/>
        </w:tabs>
        <w:ind w:left="4320" w:hanging="360"/>
      </w:pPr>
    </w:lvl>
    <w:lvl w:ilvl="6" w:tplc="583ED0EA" w:tentative="1">
      <w:start w:val="1"/>
      <w:numFmt w:val="decimal"/>
      <w:lvlText w:val="%7."/>
      <w:lvlJc w:val="left"/>
      <w:pPr>
        <w:tabs>
          <w:tab w:val="num" w:pos="5040"/>
        </w:tabs>
        <w:ind w:left="5040" w:hanging="360"/>
      </w:pPr>
    </w:lvl>
    <w:lvl w:ilvl="7" w:tplc="4D18136E" w:tentative="1">
      <w:start w:val="1"/>
      <w:numFmt w:val="decimal"/>
      <w:lvlText w:val="%8."/>
      <w:lvlJc w:val="left"/>
      <w:pPr>
        <w:tabs>
          <w:tab w:val="num" w:pos="5760"/>
        </w:tabs>
        <w:ind w:left="5760" w:hanging="360"/>
      </w:pPr>
    </w:lvl>
    <w:lvl w:ilvl="8" w:tplc="EA0A4650" w:tentative="1">
      <w:start w:val="1"/>
      <w:numFmt w:val="decimal"/>
      <w:lvlText w:val="%9."/>
      <w:lvlJc w:val="left"/>
      <w:pPr>
        <w:tabs>
          <w:tab w:val="num" w:pos="6480"/>
        </w:tabs>
        <w:ind w:left="6480" w:hanging="360"/>
      </w:pPr>
    </w:lvl>
  </w:abstractNum>
  <w:abstractNum w:abstractNumId="5" w15:restartNumberingAfterBreak="0">
    <w:nsid w:val="25DF1465"/>
    <w:multiLevelType w:val="hybridMultilevel"/>
    <w:tmpl w:val="2F6C9526"/>
    <w:lvl w:ilvl="0" w:tplc="49801E76">
      <w:start w:val="3"/>
      <w:numFmt w:val="lowerLetter"/>
      <w:lvlText w:val="%1."/>
      <w:lvlJc w:val="left"/>
      <w:pPr>
        <w:tabs>
          <w:tab w:val="num" w:pos="720"/>
        </w:tabs>
        <w:ind w:left="720" w:hanging="360"/>
      </w:pPr>
    </w:lvl>
    <w:lvl w:ilvl="1" w:tplc="F2D0B5B2" w:tentative="1">
      <w:start w:val="1"/>
      <w:numFmt w:val="decimal"/>
      <w:lvlText w:val="%2."/>
      <w:lvlJc w:val="left"/>
      <w:pPr>
        <w:tabs>
          <w:tab w:val="num" w:pos="1440"/>
        </w:tabs>
        <w:ind w:left="1440" w:hanging="360"/>
      </w:pPr>
    </w:lvl>
    <w:lvl w:ilvl="2" w:tplc="F282F244" w:tentative="1">
      <w:start w:val="1"/>
      <w:numFmt w:val="decimal"/>
      <w:lvlText w:val="%3."/>
      <w:lvlJc w:val="left"/>
      <w:pPr>
        <w:tabs>
          <w:tab w:val="num" w:pos="2160"/>
        </w:tabs>
        <w:ind w:left="2160" w:hanging="360"/>
      </w:pPr>
    </w:lvl>
    <w:lvl w:ilvl="3" w:tplc="B86459A0" w:tentative="1">
      <w:start w:val="1"/>
      <w:numFmt w:val="decimal"/>
      <w:lvlText w:val="%4."/>
      <w:lvlJc w:val="left"/>
      <w:pPr>
        <w:tabs>
          <w:tab w:val="num" w:pos="2880"/>
        </w:tabs>
        <w:ind w:left="2880" w:hanging="360"/>
      </w:pPr>
    </w:lvl>
    <w:lvl w:ilvl="4" w:tplc="A0D0FAB2" w:tentative="1">
      <w:start w:val="1"/>
      <w:numFmt w:val="decimal"/>
      <w:lvlText w:val="%5."/>
      <w:lvlJc w:val="left"/>
      <w:pPr>
        <w:tabs>
          <w:tab w:val="num" w:pos="3600"/>
        </w:tabs>
        <w:ind w:left="3600" w:hanging="360"/>
      </w:pPr>
    </w:lvl>
    <w:lvl w:ilvl="5" w:tplc="0374D38C" w:tentative="1">
      <w:start w:val="1"/>
      <w:numFmt w:val="decimal"/>
      <w:lvlText w:val="%6."/>
      <w:lvlJc w:val="left"/>
      <w:pPr>
        <w:tabs>
          <w:tab w:val="num" w:pos="4320"/>
        </w:tabs>
        <w:ind w:left="4320" w:hanging="360"/>
      </w:pPr>
    </w:lvl>
    <w:lvl w:ilvl="6" w:tplc="208E597E" w:tentative="1">
      <w:start w:val="1"/>
      <w:numFmt w:val="decimal"/>
      <w:lvlText w:val="%7."/>
      <w:lvlJc w:val="left"/>
      <w:pPr>
        <w:tabs>
          <w:tab w:val="num" w:pos="5040"/>
        </w:tabs>
        <w:ind w:left="5040" w:hanging="360"/>
      </w:pPr>
    </w:lvl>
    <w:lvl w:ilvl="7" w:tplc="95D46E62" w:tentative="1">
      <w:start w:val="1"/>
      <w:numFmt w:val="decimal"/>
      <w:lvlText w:val="%8."/>
      <w:lvlJc w:val="left"/>
      <w:pPr>
        <w:tabs>
          <w:tab w:val="num" w:pos="5760"/>
        </w:tabs>
        <w:ind w:left="5760" w:hanging="360"/>
      </w:pPr>
    </w:lvl>
    <w:lvl w:ilvl="8" w:tplc="2FB0D870" w:tentative="1">
      <w:start w:val="1"/>
      <w:numFmt w:val="decimal"/>
      <w:lvlText w:val="%9."/>
      <w:lvlJc w:val="left"/>
      <w:pPr>
        <w:tabs>
          <w:tab w:val="num" w:pos="6480"/>
        </w:tabs>
        <w:ind w:left="6480" w:hanging="360"/>
      </w:pPr>
    </w:lvl>
  </w:abstractNum>
  <w:abstractNum w:abstractNumId="6" w15:restartNumberingAfterBreak="0">
    <w:nsid w:val="295A1EEF"/>
    <w:multiLevelType w:val="multilevel"/>
    <w:tmpl w:val="4CBC412A"/>
    <w:lvl w:ilvl="0">
      <w:start w:val="2"/>
      <w:numFmt w:val="decimal"/>
      <w:lvlText w:val="%1."/>
      <w:lvlJc w:val="left"/>
      <w:pPr>
        <w:ind w:left="0" w:firstLine="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42391E"/>
    <w:multiLevelType w:val="hybridMultilevel"/>
    <w:tmpl w:val="10A28CD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5412A93"/>
    <w:multiLevelType w:val="multilevel"/>
    <w:tmpl w:val="256C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D52AD"/>
    <w:multiLevelType w:val="hybridMultilevel"/>
    <w:tmpl w:val="DB0CDCE2"/>
    <w:lvl w:ilvl="0" w:tplc="6DB2B686">
      <w:start w:val="2"/>
      <w:numFmt w:val="lowerLetter"/>
      <w:lvlText w:val="%1."/>
      <w:lvlJc w:val="left"/>
      <w:pPr>
        <w:tabs>
          <w:tab w:val="num" w:pos="720"/>
        </w:tabs>
        <w:ind w:left="720" w:hanging="360"/>
      </w:pPr>
    </w:lvl>
    <w:lvl w:ilvl="1" w:tplc="B2F6F5B8" w:tentative="1">
      <w:start w:val="1"/>
      <w:numFmt w:val="decimal"/>
      <w:lvlText w:val="%2."/>
      <w:lvlJc w:val="left"/>
      <w:pPr>
        <w:tabs>
          <w:tab w:val="num" w:pos="1440"/>
        </w:tabs>
        <w:ind w:left="1440" w:hanging="360"/>
      </w:pPr>
    </w:lvl>
    <w:lvl w:ilvl="2" w:tplc="484A902C" w:tentative="1">
      <w:start w:val="1"/>
      <w:numFmt w:val="decimal"/>
      <w:lvlText w:val="%3."/>
      <w:lvlJc w:val="left"/>
      <w:pPr>
        <w:tabs>
          <w:tab w:val="num" w:pos="2160"/>
        </w:tabs>
        <w:ind w:left="2160" w:hanging="360"/>
      </w:pPr>
    </w:lvl>
    <w:lvl w:ilvl="3" w:tplc="4A947798" w:tentative="1">
      <w:start w:val="1"/>
      <w:numFmt w:val="decimal"/>
      <w:lvlText w:val="%4."/>
      <w:lvlJc w:val="left"/>
      <w:pPr>
        <w:tabs>
          <w:tab w:val="num" w:pos="2880"/>
        </w:tabs>
        <w:ind w:left="2880" w:hanging="360"/>
      </w:pPr>
    </w:lvl>
    <w:lvl w:ilvl="4" w:tplc="8ADA538A" w:tentative="1">
      <w:start w:val="1"/>
      <w:numFmt w:val="decimal"/>
      <w:lvlText w:val="%5."/>
      <w:lvlJc w:val="left"/>
      <w:pPr>
        <w:tabs>
          <w:tab w:val="num" w:pos="3600"/>
        </w:tabs>
        <w:ind w:left="3600" w:hanging="360"/>
      </w:pPr>
    </w:lvl>
    <w:lvl w:ilvl="5" w:tplc="6C86BE80" w:tentative="1">
      <w:start w:val="1"/>
      <w:numFmt w:val="decimal"/>
      <w:lvlText w:val="%6."/>
      <w:lvlJc w:val="left"/>
      <w:pPr>
        <w:tabs>
          <w:tab w:val="num" w:pos="4320"/>
        </w:tabs>
        <w:ind w:left="4320" w:hanging="360"/>
      </w:pPr>
    </w:lvl>
    <w:lvl w:ilvl="6" w:tplc="C3F2C842" w:tentative="1">
      <w:start w:val="1"/>
      <w:numFmt w:val="decimal"/>
      <w:lvlText w:val="%7."/>
      <w:lvlJc w:val="left"/>
      <w:pPr>
        <w:tabs>
          <w:tab w:val="num" w:pos="5040"/>
        </w:tabs>
        <w:ind w:left="5040" w:hanging="360"/>
      </w:pPr>
    </w:lvl>
    <w:lvl w:ilvl="7" w:tplc="0136EA16" w:tentative="1">
      <w:start w:val="1"/>
      <w:numFmt w:val="decimal"/>
      <w:lvlText w:val="%8."/>
      <w:lvlJc w:val="left"/>
      <w:pPr>
        <w:tabs>
          <w:tab w:val="num" w:pos="5760"/>
        </w:tabs>
        <w:ind w:left="5760" w:hanging="360"/>
      </w:pPr>
    </w:lvl>
    <w:lvl w:ilvl="8" w:tplc="FA8C818C" w:tentative="1">
      <w:start w:val="1"/>
      <w:numFmt w:val="decimal"/>
      <w:lvlText w:val="%9."/>
      <w:lvlJc w:val="left"/>
      <w:pPr>
        <w:tabs>
          <w:tab w:val="num" w:pos="6480"/>
        </w:tabs>
        <w:ind w:left="6480" w:hanging="360"/>
      </w:pPr>
    </w:lvl>
  </w:abstractNum>
  <w:abstractNum w:abstractNumId="10" w15:restartNumberingAfterBreak="0">
    <w:nsid w:val="464922CC"/>
    <w:multiLevelType w:val="hybridMultilevel"/>
    <w:tmpl w:val="3140C458"/>
    <w:lvl w:ilvl="0" w:tplc="1FCA0B94">
      <w:start w:val="4"/>
      <w:numFmt w:val="lowerLetter"/>
      <w:lvlText w:val="%1."/>
      <w:lvlJc w:val="left"/>
      <w:pPr>
        <w:tabs>
          <w:tab w:val="num" w:pos="720"/>
        </w:tabs>
        <w:ind w:left="720" w:hanging="360"/>
      </w:pPr>
    </w:lvl>
    <w:lvl w:ilvl="1" w:tplc="88AA65C8" w:tentative="1">
      <w:start w:val="1"/>
      <w:numFmt w:val="decimal"/>
      <w:lvlText w:val="%2."/>
      <w:lvlJc w:val="left"/>
      <w:pPr>
        <w:tabs>
          <w:tab w:val="num" w:pos="1440"/>
        </w:tabs>
        <w:ind w:left="1440" w:hanging="360"/>
      </w:pPr>
    </w:lvl>
    <w:lvl w:ilvl="2" w:tplc="2C0E939E" w:tentative="1">
      <w:start w:val="1"/>
      <w:numFmt w:val="decimal"/>
      <w:lvlText w:val="%3."/>
      <w:lvlJc w:val="left"/>
      <w:pPr>
        <w:tabs>
          <w:tab w:val="num" w:pos="2160"/>
        </w:tabs>
        <w:ind w:left="2160" w:hanging="360"/>
      </w:pPr>
    </w:lvl>
    <w:lvl w:ilvl="3" w:tplc="A3BCD512" w:tentative="1">
      <w:start w:val="1"/>
      <w:numFmt w:val="decimal"/>
      <w:lvlText w:val="%4."/>
      <w:lvlJc w:val="left"/>
      <w:pPr>
        <w:tabs>
          <w:tab w:val="num" w:pos="2880"/>
        </w:tabs>
        <w:ind w:left="2880" w:hanging="360"/>
      </w:pPr>
    </w:lvl>
    <w:lvl w:ilvl="4" w:tplc="92AA288C" w:tentative="1">
      <w:start w:val="1"/>
      <w:numFmt w:val="decimal"/>
      <w:lvlText w:val="%5."/>
      <w:lvlJc w:val="left"/>
      <w:pPr>
        <w:tabs>
          <w:tab w:val="num" w:pos="3600"/>
        </w:tabs>
        <w:ind w:left="3600" w:hanging="360"/>
      </w:pPr>
    </w:lvl>
    <w:lvl w:ilvl="5" w:tplc="0544542A" w:tentative="1">
      <w:start w:val="1"/>
      <w:numFmt w:val="decimal"/>
      <w:lvlText w:val="%6."/>
      <w:lvlJc w:val="left"/>
      <w:pPr>
        <w:tabs>
          <w:tab w:val="num" w:pos="4320"/>
        </w:tabs>
        <w:ind w:left="4320" w:hanging="360"/>
      </w:pPr>
    </w:lvl>
    <w:lvl w:ilvl="6" w:tplc="396A29F6" w:tentative="1">
      <w:start w:val="1"/>
      <w:numFmt w:val="decimal"/>
      <w:lvlText w:val="%7."/>
      <w:lvlJc w:val="left"/>
      <w:pPr>
        <w:tabs>
          <w:tab w:val="num" w:pos="5040"/>
        </w:tabs>
        <w:ind w:left="5040" w:hanging="360"/>
      </w:pPr>
    </w:lvl>
    <w:lvl w:ilvl="7" w:tplc="24145432" w:tentative="1">
      <w:start w:val="1"/>
      <w:numFmt w:val="decimal"/>
      <w:lvlText w:val="%8."/>
      <w:lvlJc w:val="left"/>
      <w:pPr>
        <w:tabs>
          <w:tab w:val="num" w:pos="5760"/>
        </w:tabs>
        <w:ind w:left="5760" w:hanging="360"/>
      </w:pPr>
    </w:lvl>
    <w:lvl w:ilvl="8" w:tplc="8416BD42" w:tentative="1">
      <w:start w:val="1"/>
      <w:numFmt w:val="decimal"/>
      <w:lvlText w:val="%9."/>
      <w:lvlJc w:val="left"/>
      <w:pPr>
        <w:tabs>
          <w:tab w:val="num" w:pos="6480"/>
        </w:tabs>
        <w:ind w:left="6480" w:hanging="360"/>
      </w:pPr>
    </w:lvl>
  </w:abstractNum>
  <w:abstractNum w:abstractNumId="11" w15:restartNumberingAfterBreak="0">
    <w:nsid w:val="4B303922"/>
    <w:multiLevelType w:val="multilevel"/>
    <w:tmpl w:val="32C0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A7B65"/>
    <w:multiLevelType w:val="multilevel"/>
    <w:tmpl w:val="2D5454D0"/>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E24651"/>
    <w:multiLevelType w:val="hybridMultilevel"/>
    <w:tmpl w:val="8CE80B7A"/>
    <w:lvl w:ilvl="0" w:tplc="9468BE6A">
      <w:start w:val="3"/>
      <w:numFmt w:val="lowerLetter"/>
      <w:lvlText w:val="%1."/>
      <w:lvlJc w:val="left"/>
      <w:pPr>
        <w:tabs>
          <w:tab w:val="num" w:pos="720"/>
        </w:tabs>
        <w:ind w:left="720" w:hanging="360"/>
      </w:pPr>
    </w:lvl>
    <w:lvl w:ilvl="1" w:tplc="79BC8A04" w:tentative="1">
      <w:start w:val="1"/>
      <w:numFmt w:val="decimal"/>
      <w:lvlText w:val="%2."/>
      <w:lvlJc w:val="left"/>
      <w:pPr>
        <w:tabs>
          <w:tab w:val="num" w:pos="1440"/>
        </w:tabs>
        <w:ind w:left="1440" w:hanging="360"/>
      </w:pPr>
    </w:lvl>
    <w:lvl w:ilvl="2" w:tplc="2864E322" w:tentative="1">
      <w:start w:val="1"/>
      <w:numFmt w:val="decimal"/>
      <w:lvlText w:val="%3."/>
      <w:lvlJc w:val="left"/>
      <w:pPr>
        <w:tabs>
          <w:tab w:val="num" w:pos="2160"/>
        </w:tabs>
        <w:ind w:left="2160" w:hanging="360"/>
      </w:pPr>
    </w:lvl>
    <w:lvl w:ilvl="3" w:tplc="0D442E22" w:tentative="1">
      <w:start w:val="1"/>
      <w:numFmt w:val="decimal"/>
      <w:lvlText w:val="%4."/>
      <w:lvlJc w:val="left"/>
      <w:pPr>
        <w:tabs>
          <w:tab w:val="num" w:pos="2880"/>
        </w:tabs>
        <w:ind w:left="2880" w:hanging="360"/>
      </w:pPr>
    </w:lvl>
    <w:lvl w:ilvl="4" w:tplc="39865B58" w:tentative="1">
      <w:start w:val="1"/>
      <w:numFmt w:val="decimal"/>
      <w:lvlText w:val="%5."/>
      <w:lvlJc w:val="left"/>
      <w:pPr>
        <w:tabs>
          <w:tab w:val="num" w:pos="3600"/>
        </w:tabs>
        <w:ind w:left="3600" w:hanging="360"/>
      </w:pPr>
    </w:lvl>
    <w:lvl w:ilvl="5" w:tplc="ADFA05DA" w:tentative="1">
      <w:start w:val="1"/>
      <w:numFmt w:val="decimal"/>
      <w:lvlText w:val="%6."/>
      <w:lvlJc w:val="left"/>
      <w:pPr>
        <w:tabs>
          <w:tab w:val="num" w:pos="4320"/>
        </w:tabs>
        <w:ind w:left="4320" w:hanging="360"/>
      </w:pPr>
    </w:lvl>
    <w:lvl w:ilvl="6" w:tplc="C26AD20C" w:tentative="1">
      <w:start w:val="1"/>
      <w:numFmt w:val="decimal"/>
      <w:lvlText w:val="%7."/>
      <w:lvlJc w:val="left"/>
      <w:pPr>
        <w:tabs>
          <w:tab w:val="num" w:pos="5040"/>
        </w:tabs>
        <w:ind w:left="5040" w:hanging="360"/>
      </w:pPr>
    </w:lvl>
    <w:lvl w:ilvl="7" w:tplc="8C529060" w:tentative="1">
      <w:start w:val="1"/>
      <w:numFmt w:val="decimal"/>
      <w:lvlText w:val="%8."/>
      <w:lvlJc w:val="left"/>
      <w:pPr>
        <w:tabs>
          <w:tab w:val="num" w:pos="5760"/>
        </w:tabs>
        <w:ind w:left="5760" w:hanging="360"/>
      </w:pPr>
    </w:lvl>
    <w:lvl w:ilvl="8" w:tplc="2DC06484" w:tentative="1">
      <w:start w:val="1"/>
      <w:numFmt w:val="decimal"/>
      <w:lvlText w:val="%9."/>
      <w:lvlJc w:val="left"/>
      <w:pPr>
        <w:tabs>
          <w:tab w:val="num" w:pos="6480"/>
        </w:tabs>
        <w:ind w:left="6480" w:hanging="360"/>
      </w:pPr>
    </w:lvl>
  </w:abstractNum>
  <w:abstractNum w:abstractNumId="14" w15:restartNumberingAfterBreak="0">
    <w:nsid w:val="56361A16"/>
    <w:multiLevelType w:val="multilevel"/>
    <w:tmpl w:val="F25A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0E0AFB"/>
    <w:multiLevelType w:val="hybridMultilevel"/>
    <w:tmpl w:val="D7463E46"/>
    <w:lvl w:ilvl="0" w:tplc="DCD44486">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ADF560E"/>
    <w:multiLevelType w:val="multilevel"/>
    <w:tmpl w:val="E76A83BE"/>
    <w:lvl w:ilvl="0">
      <w:start w:val="1"/>
      <w:numFmt w:val="decimal"/>
      <w:isLgl/>
      <w:lvlText w:val="%1."/>
      <w:lvlJc w:val="left"/>
      <w:pPr>
        <w:ind w:left="0" w:firstLine="0"/>
      </w:pPr>
      <w:rPr>
        <w:rFonts w:ascii="Times New Roman" w:hAnsi="Times New Roman" w:hint="default"/>
        <w:b/>
        <w:i w:val="0"/>
        <w:strike w:val="0"/>
        <w:dstrike w:val="0"/>
        <w:sz w:val="20"/>
        <w:vertAlign w:val="baseli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E530BE"/>
    <w:multiLevelType w:val="multilevel"/>
    <w:tmpl w:val="48380D5C"/>
    <w:lvl w:ilvl="0">
      <w:start w:val="3"/>
      <w:numFmt w:val="decimal"/>
      <w:lvlText w:val="%1."/>
      <w:lvlJc w:val="left"/>
      <w:pPr>
        <w:ind w:left="360" w:hanging="360"/>
      </w:pPr>
      <w:rPr>
        <w:rFonts w:hint="default"/>
        <w:b w:val="0"/>
        <w:bCs/>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565EC"/>
    <w:multiLevelType w:val="multilevel"/>
    <w:tmpl w:val="AC46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D7940"/>
    <w:multiLevelType w:val="hybridMultilevel"/>
    <w:tmpl w:val="CE4CF18C"/>
    <w:lvl w:ilvl="0" w:tplc="219CBE58">
      <w:start w:val="2"/>
      <w:numFmt w:val="lowerLetter"/>
      <w:lvlText w:val="%1."/>
      <w:lvlJc w:val="left"/>
      <w:pPr>
        <w:tabs>
          <w:tab w:val="num" w:pos="720"/>
        </w:tabs>
        <w:ind w:left="720" w:hanging="360"/>
      </w:pPr>
    </w:lvl>
    <w:lvl w:ilvl="1" w:tplc="EF4856A4" w:tentative="1">
      <w:start w:val="1"/>
      <w:numFmt w:val="decimal"/>
      <w:lvlText w:val="%2."/>
      <w:lvlJc w:val="left"/>
      <w:pPr>
        <w:tabs>
          <w:tab w:val="num" w:pos="1440"/>
        </w:tabs>
        <w:ind w:left="1440" w:hanging="360"/>
      </w:pPr>
    </w:lvl>
    <w:lvl w:ilvl="2" w:tplc="630A0C38" w:tentative="1">
      <w:start w:val="1"/>
      <w:numFmt w:val="decimal"/>
      <w:lvlText w:val="%3."/>
      <w:lvlJc w:val="left"/>
      <w:pPr>
        <w:tabs>
          <w:tab w:val="num" w:pos="2160"/>
        </w:tabs>
        <w:ind w:left="2160" w:hanging="360"/>
      </w:pPr>
    </w:lvl>
    <w:lvl w:ilvl="3" w:tplc="3D74FCBE" w:tentative="1">
      <w:start w:val="1"/>
      <w:numFmt w:val="decimal"/>
      <w:lvlText w:val="%4."/>
      <w:lvlJc w:val="left"/>
      <w:pPr>
        <w:tabs>
          <w:tab w:val="num" w:pos="2880"/>
        </w:tabs>
        <w:ind w:left="2880" w:hanging="360"/>
      </w:pPr>
    </w:lvl>
    <w:lvl w:ilvl="4" w:tplc="BDC24768" w:tentative="1">
      <w:start w:val="1"/>
      <w:numFmt w:val="decimal"/>
      <w:lvlText w:val="%5."/>
      <w:lvlJc w:val="left"/>
      <w:pPr>
        <w:tabs>
          <w:tab w:val="num" w:pos="3600"/>
        </w:tabs>
        <w:ind w:left="3600" w:hanging="360"/>
      </w:pPr>
    </w:lvl>
    <w:lvl w:ilvl="5" w:tplc="E88E24E4" w:tentative="1">
      <w:start w:val="1"/>
      <w:numFmt w:val="decimal"/>
      <w:lvlText w:val="%6."/>
      <w:lvlJc w:val="left"/>
      <w:pPr>
        <w:tabs>
          <w:tab w:val="num" w:pos="4320"/>
        </w:tabs>
        <w:ind w:left="4320" w:hanging="360"/>
      </w:pPr>
    </w:lvl>
    <w:lvl w:ilvl="6" w:tplc="B19E91D8" w:tentative="1">
      <w:start w:val="1"/>
      <w:numFmt w:val="decimal"/>
      <w:lvlText w:val="%7."/>
      <w:lvlJc w:val="left"/>
      <w:pPr>
        <w:tabs>
          <w:tab w:val="num" w:pos="5040"/>
        </w:tabs>
        <w:ind w:left="5040" w:hanging="360"/>
      </w:pPr>
    </w:lvl>
    <w:lvl w:ilvl="7" w:tplc="AC4ED088" w:tentative="1">
      <w:start w:val="1"/>
      <w:numFmt w:val="decimal"/>
      <w:lvlText w:val="%8."/>
      <w:lvlJc w:val="left"/>
      <w:pPr>
        <w:tabs>
          <w:tab w:val="num" w:pos="5760"/>
        </w:tabs>
        <w:ind w:left="5760" w:hanging="360"/>
      </w:pPr>
    </w:lvl>
    <w:lvl w:ilvl="8" w:tplc="67CEE4D8" w:tentative="1">
      <w:start w:val="1"/>
      <w:numFmt w:val="decimal"/>
      <w:lvlText w:val="%9."/>
      <w:lvlJc w:val="left"/>
      <w:pPr>
        <w:tabs>
          <w:tab w:val="num" w:pos="6480"/>
        </w:tabs>
        <w:ind w:left="6480" w:hanging="360"/>
      </w:pPr>
    </w:lvl>
  </w:abstractNum>
  <w:abstractNum w:abstractNumId="20" w15:restartNumberingAfterBreak="0">
    <w:nsid w:val="69D1346F"/>
    <w:multiLevelType w:val="multilevel"/>
    <w:tmpl w:val="5C269FF0"/>
    <w:lvl w:ilvl="0">
      <w:start w:val="1"/>
      <w:numFmt w:val="decimal"/>
      <w:isLgl/>
      <w:lvlText w:val="%1."/>
      <w:lvlJc w:val="left"/>
      <w:pPr>
        <w:ind w:left="0" w:firstLine="0"/>
      </w:pPr>
      <w:rPr>
        <w:rFonts w:ascii="Times New Roman" w:hAnsi="Times New Roman" w:hint="default"/>
        <w:b/>
        <w:i w:val="0"/>
        <w:strike w:val="0"/>
        <w:dstrike w:val="0"/>
        <w:sz w:val="20"/>
        <w:vertAlign w:val="baseli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A620E70"/>
    <w:multiLevelType w:val="multilevel"/>
    <w:tmpl w:val="2D961E72"/>
    <w:lvl w:ilvl="0">
      <w:start w:val="3"/>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D56371"/>
    <w:multiLevelType w:val="multilevel"/>
    <w:tmpl w:val="6E2896AA"/>
    <w:lvl w:ilvl="0">
      <w:start w:val="1"/>
      <w:numFmt w:val="decimal"/>
      <w:lvlText w:val="(%1)"/>
      <w:lvlJc w:val="left"/>
      <w:pPr>
        <w:ind w:left="54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3" w15:restartNumberingAfterBreak="0">
    <w:nsid w:val="778207E6"/>
    <w:multiLevelType w:val="multilevel"/>
    <w:tmpl w:val="06A423B2"/>
    <w:lvl w:ilvl="0">
      <w:start w:val="1"/>
      <w:numFmt w:val="decimal"/>
      <w:lvlText w:val="%1."/>
      <w:lvlJc w:val="left"/>
      <w:pPr>
        <w:ind w:left="720" w:hanging="360"/>
      </w:pPr>
      <w:rPr>
        <w:rFonts w:ascii="Times New Roman" w:hAnsi="Times New Roman" w:hint="default"/>
        <w:b w:val="0"/>
        <w:bCs/>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22"/>
  </w:num>
  <w:num w:numId="3">
    <w:abstractNumId w:val="12"/>
  </w:num>
  <w:num w:numId="4">
    <w:abstractNumId w:val="3"/>
  </w:num>
  <w:num w:numId="5">
    <w:abstractNumId w:val="16"/>
  </w:num>
  <w:num w:numId="6">
    <w:abstractNumId w:val="20"/>
  </w:num>
  <w:num w:numId="7">
    <w:abstractNumId w:val="21"/>
  </w:num>
  <w:num w:numId="8">
    <w:abstractNumId w:val="23"/>
  </w:num>
  <w:num w:numId="9">
    <w:abstractNumId w:val="14"/>
    <w:lvlOverride w:ilvl="0">
      <w:lvl w:ilvl="0">
        <w:numFmt w:val="lowerLetter"/>
        <w:lvlText w:val="%1."/>
        <w:lvlJc w:val="left"/>
      </w:lvl>
    </w:lvlOverride>
  </w:num>
  <w:num w:numId="10">
    <w:abstractNumId w:val="8"/>
    <w:lvlOverride w:ilvl="0">
      <w:lvl w:ilvl="0">
        <w:numFmt w:val="lowerLetter"/>
        <w:lvlText w:val="%1."/>
        <w:lvlJc w:val="left"/>
      </w:lvl>
    </w:lvlOverride>
  </w:num>
  <w:num w:numId="11">
    <w:abstractNumId w:val="11"/>
    <w:lvlOverride w:ilvl="0">
      <w:lvl w:ilvl="0">
        <w:numFmt w:val="lowerLetter"/>
        <w:lvlText w:val="%1."/>
        <w:lvlJc w:val="left"/>
      </w:lvl>
    </w:lvlOverride>
  </w:num>
  <w:num w:numId="12">
    <w:abstractNumId w:val="1"/>
    <w:lvlOverride w:ilvl="0">
      <w:lvl w:ilvl="0">
        <w:numFmt w:val="lowerLetter"/>
        <w:lvlText w:val="%1."/>
        <w:lvlJc w:val="left"/>
      </w:lvl>
    </w:lvlOverride>
  </w:num>
  <w:num w:numId="13">
    <w:abstractNumId w:val="19"/>
  </w:num>
  <w:num w:numId="14">
    <w:abstractNumId w:val="5"/>
  </w:num>
  <w:num w:numId="15">
    <w:abstractNumId w:val="0"/>
  </w:num>
  <w:num w:numId="16">
    <w:abstractNumId w:val="18"/>
    <w:lvlOverride w:ilvl="0">
      <w:lvl w:ilvl="0">
        <w:numFmt w:val="lowerLetter"/>
        <w:lvlText w:val="%1."/>
        <w:lvlJc w:val="left"/>
      </w:lvl>
    </w:lvlOverride>
  </w:num>
  <w:num w:numId="17">
    <w:abstractNumId w:val="9"/>
  </w:num>
  <w:num w:numId="18">
    <w:abstractNumId w:val="13"/>
  </w:num>
  <w:num w:numId="19">
    <w:abstractNumId w:val="10"/>
  </w:num>
  <w:num w:numId="20">
    <w:abstractNumId w:val="4"/>
  </w:num>
  <w:num w:numId="21">
    <w:abstractNumId w:val="2"/>
  </w:num>
  <w:num w:numId="22">
    <w:abstractNumId w:val="17"/>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2F"/>
    <w:rsid w:val="00032BE6"/>
    <w:rsid w:val="000378F5"/>
    <w:rsid w:val="000406C7"/>
    <w:rsid w:val="00053320"/>
    <w:rsid w:val="000B1D83"/>
    <w:rsid w:val="000C5ACE"/>
    <w:rsid w:val="00111F3A"/>
    <w:rsid w:val="00112BF9"/>
    <w:rsid w:val="00115DF7"/>
    <w:rsid w:val="0013624E"/>
    <w:rsid w:val="00153924"/>
    <w:rsid w:val="00161DA3"/>
    <w:rsid w:val="00191A71"/>
    <w:rsid w:val="001B3F1C"/>
    <w:rsid w:val="001C14DD"/>
    <w:rsid w:val="001C28A3"/>
    <w:rsid w:val="001E1901"/>
    <w:rsid w:val="0021149A"/>
    <w:rsid w:val="00232CE5"/>
    <w:rsid w:val="00234911"/>
    <w:rsid w:val="0024066C"/>
    <w:rsid w:val="002631E0"/>
    <w:rsid w:val="0027119C"/>
    <w:rsid w:val="00275606"/>
    <w:rsid w:val="0029005A"/>
    <w:rsid w:val="002A6373"/>
    <w:rsid w:val="002D51CF"/>
    <w:rsid w:val="002E269E"/>
    <w:rsid w:val="002F1295"/>
    <w:rsid w:val="002F32F5"/>
    <w:rsid w:val="00303105"/>
    <w:rsid w:val="00327ECF"/>
    <w:rsid w:val="003662E3"/>
    <w:rsid w:val="00373F3B"/>
    <w:rsid w:val="00405869"/>
    <w:rsid w:val="0041675A"/>
    <w:rsid w:val="004244E9"/>
    <w:rsid w:val="0045111B"/>
    <w:rsid w:val="00457505"/>
    <w:rsid w:val="004621B8"/>
    <w:rsid w:val="004F0706"/>
    <w:rsid w:val="004F667A"/>
    <w:rsid w:val="00511D2C"/>
    <w:rsid w:val="00515881"/>
    <w:rsid w:val="00524441"/>
    <w:rsid w:val="00557782"/>
    <w:rsid w:val="00571836"/>
    <w:rsid w:val="00574D67"/>
    <w:rsid w:val="005817B8"/>
    <w:rsid w:val="00596DD2"/>
    <w:rsid w:val="005B452F"/>
    <w:rsid w:val="005C5734"/>
    <w:rsid w:val="005E2EE7"/>
    <w:rsid w:val="005F4DF0"/>
    <w:rsid w:val="006157FE"/>
    <w:rsid w:val="0065296D"/>
    <w:rsid w:val="00652B1E"/>
    <w:rsid w:val="006A2105"/>
    <w:rsid w:val="006A2298"/>
    <w:rsid w:val="006A62F0"/>
    <w:rsid w:val="006B1658"/>
    <w:rsid w:val="006B2482"/>
    <w:rsid w:val="006D2DDB"/>
    <w:rsid w:val="006D7CF8"/>
    <w:rsid w:val="006F5FD3"/>
    <w:rsid w:val="0070067A"/>
    <w:rsid w:val="00701AE0"/>
    <w:rsid w:val="007021C4"/>
    <w:rsid w:val="00704795"/>
    <w:rsid w:val="00706FA2"/>
    <w:rsid w:val="00715D82"/>
    <w:rsid w:val="007210D0"/>
    <w:rsid w:val="00765155"/>
    <w:rsid w:val="00777470"/>
    <w:rsid w:val="007D36CA"/>
    <w:rsid w:val="00816DFF"/>
    <w:rsid w:val="00831CAE"/>
    <w:rsid w:val="00842C4C"/>
    <w:rsid w:val="008772E7"/>
    <w:rsid w:val="0089278D"/>
    <w:rsid w:val="008B17F1"/>
    <w:rsid w:val="008F3694"/>
    <w:rsid w:val="0093544B"/>
    <w:rsid w:val="00937791"/>
    <w:rsid w:val="00982316"/>
    <w:rsid w:val="009B4415"/>
    <w:rsid w:val="00A15217"/>
    <w:rsid w:val="00A2287F"/>
    <w:rsid w:val="00A44780"/>
    <w:rsid w:val="00AA4197"/>
    <w:rsid w:val="00B13D3D"/>
    <w:rsid w:val="00B15900"/>
    <w:rsid w:val="00B30B73"/>
    <w:rsid w:val="00B468AC"/>
    <w:rsid w:val="00B63861"/>
    <w:rsid w:val="00B6534A"/>
    <w:rsid w:val="00B7462F"/>
    <w:rsid w:val="00B77A99"/>
    <w:rsid w:val="00B9037F"/>
    <w:rsid w:val="00B96831"/>
    <w:rsid w:val="00BF075C"/>
    <w:rsid w:val="00C02E2F"/>
    <w:rsid w:val="00C05646"/>
    <w:rsid w:val="00C45531"/>
    <w:rsid w:val="00CA2A18"/>
    <w:rsid w:val="00CA47DE"/>
    <w:rsid w:val="00CA4FE4"/>
    <w:rsid w:val="00CE3D81"/>
    <w:rsid w:val="00D03953"/>
    <w:rsid w:val="00D06C7D"/>
    <w:rsid w:val="00D15EFC"/>
    <w:rsid w:val="00D376CA"/>
    <w:rsid w:val="00D6725E"/>
    <w:rsid w:val="00D867AD"/>
    <w:rsid w:val="00DB2DD4"/>
    <w:rsid w:val="00DD4BBD"/>
    <w:rsid w:val="00DE35BE"/>
    <w:rsid w:val="00DF7D86"/>
    <w:rsid w:val="00E0519A"/>
    <w:rsid w:val="00E06E4E"/>
    <w:rsid w:val="00E27318"/>
    <w:rsid w:val="00E31C72"/>
    <w:rsid w:val="00E353EE"/>
    <w:rsid w:val="00E4283F"/>
    <w:rsid w:val="00E43C25"/>
    <w:rsid w:val="00E5730D"/>
    <w:rsid w:val="00E65F15"/>
    <w:rsid w:val="00E86B5B"/>
    <w:rsid w:val="00E94500"/>
    <w:rsid w:val="00EC2F01"/>
    <w:rsid w:val="00ED3DF7"/>
    <w:rsid w:val="00EE4780"/>
    <w:rsid w:val="00EE6E03"/>
    <w:rsid w:val="00F04332"/>
    <w:rsid w:val="00F06C86"/>
    <w:rsid w:val="00F728AE"/>
    <w:rsid w:val="00F86C4B"/>
    <w:rsid w:val="00F93E22"/>
    <w:rsid w:val="00FB6A25"/>
    <w:rsid w:val="00FF51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EAC3"/>
  <w15:docId w15:val="{3B2DA8EB-7012-4555-84D4-A0AA98BF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240"/>
      <w:outlineLvl w:val="0"/>
    </w:pPr>
    <w:rPr>
      <w:b/>
      <w:smallCaps/>
    </w:rPr>
  </w:style>
  <w:style w:type="paragraph" w:styleId="Heading2">
    <w:name w:val="heading 2"/>
    <w:basedOn w:val="Normal"/>
    <w:next w:val="Normal"/>
    <w:uiPriority w:val="9"/>
    <w:unhideWhenUsed/>
    <w:qFormat/>
    <w:pPr>
      <w:keepNext/>
      <w:spacing w:before="240" w:after="240"/>
      <w:outlineLvl w:val="1"/>
    </w:pPr>
    <w:rPr>
      <w:b/>
    </w:rPr>
  </w:style>
  <w:style w:type="paragraph" w:styleId="Heading3">
    <w:name w:val="heading 3"/>
    <w:basedOn w:val="Normal"/>
    <w:next w:val="Normal"/>
    <w:uiPriority w:val="9"/>
    <w:semiHidden/>
    <w:unhideWhenUsed/>
    <w:qFormat/>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Level 1"/>
    <w:basedOn w:val="Normal"/>
    <w:next w:val="Normal"/>
    <w:autoRedefine/>
    <w:uiPriority w:val="10"/>
    <w:rsid w:val="00511D2C"/>
    <w:pPr>
      <w:keepNext/>
      <w:keepLines/>
      <w:spacing w:before="360" w:after="240"/>
      <w:jc w:val="left"/>
    </w:pPr>
    <w:rPr>
      <w:rFonts w:ascii="Times New Roman" w:hAnsi="Times New Roman"/>
      <w:b/>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71836"/>
    <w:pPr>
      <w:ind w:left="720"/>
      <w:contextualSpacing/>
    </w:pPr>
  </w:style>
  <w:style w:type="paragraph" w:styleId="NormalWeb">
    <w:name w:val="Normal (Web)"/>
    <w:basedOn w:val="Normal"/>
    <w:uiPriority w:val="99"/>
    <w:semiHidden/>
    <w:unhideWhenUsed/>
    <w:rsid w:val="00C05646"/>
    <w:pPr>
      <w:spacing w:before="100" w:beforeAutospacing="1" w:after="100" w:afterAutospacing="1"/>
      <w:jc w:val="left"/>
    </w:pPr>
    <w:rPr>
      <w:rFonts w:ascii="Times New Roman" w:eastAsia="Times New Roman" w:hAnsi="Times New Roman" w:cs="Times New Roman"/>
      <w:sz w:val="24"/>
      <w:szCs w:val="24"/>
      <w:lang w:val="en-ID"/>
    </w:rPr>
  </w:style>
  <w:style w:type="character" w:styleId="PlaceholderText">
    <w:name w:val="Placeholder Text"/>
    <w:basedOn w:val="DefaultParagraphFont"/>
    <w:uiPriority w:val="99"/>
    <w:semiHidden/>
    <w:rsid w:val="00E43C25"/>
    <w:rPr>
      <w:color w:val="666666"/>
    </w:rPr>
  </w:style>
  <w:style w:type="character" w:styleId="CommentReference">
    <w:name w:val="annotation reference"/>
    <w:basedOn w:val="DefaultParagraphFont"/>
    <w:uiPriority w:val="99"/>
    <w:semiHidden/>
    <w:unhideWhenUsed/>
    <w:rsid w:val="004F0706"/>
    <w:rPr>
      <w:sz w:val="16"/>
      <w:szCs w:val="16"/>
    </w:rPr>
  </w:style>
  <w:style w:type="paragraph" w:styleId="CommentText">
    <w:name w:val="annotation text"/>
    <w:basedOn w:val="Normal"/>
    <w:link w:val="CommentTextChar"/>
    <w:uiPriority w:val="99"/>
    <w:semiHidden/>
    <w:unhideWhenUsed/>
    <w:rsid w:val="004F0706"/>
  </w:style>
  <w:style w:type="character" w:customStyle="1" w:styleId="CommentTextChar">
    <w:name w:val="Comment Text Char"/>
    <w:basedOn w:val="DefaultParagraphFont"/>
    <w:link w:val="CommentText"/>
    <w:uiPriority w:val="99"/>
    <w:semiHidden/>
    <w:rsid w:val="004F0706"/>
  </w:style>
  <w:style w:type="paragraph" w:styleId="CommentSubject">
    <w:name w:val="annotation subject"/>
    <w:basedOn w:val="CommentText"/>
    <w:next w:val="CommentText"/>
    <w:link w:val="CommentSubjectChar"/>
    <w:uiPriority w:val="99"/>
    <w:semiHidden/>
    <w:unhideWhenUsed/>
    <w:rsid w:val="004F0706"/>
    <w:rPr>
      <w:b/>
      <w:bCs/>
    </w:rPr>
  </w:style>
  <w:style w:type="character" w:customStyle="1" w:styleId="CommentSubjectChar">
    <w:name w:val="Comment Subject Char"/>
    <w:basedOn w:val="CommentTextChar"/>
    <w:link w:val="CommentSubject"/>
    <w:uiPriority w:val="99"/>
    <w:semiHidden/>
    <w:rsid w:val="004F0706"/>
    <w:rPr>
      <w:b/>
      <w:bCs/>
    </w:rPr>
  </w:style>
  <w:style w:type="paragraph" w:styleId="Header">
    <w:name w:val="header"/>
    <w:basedOn w:val="Normal"/>
    <w:link w:val="HeaderChar"/>
    <w:uiPriority w:val="99"/>
    <w:unhideWhenUsed/>
    <w:rsid w:val="00D6725E"/>
    <w:pPr>
      <w:tabs>
        <w:tab w:val="center" w:pos="4513"/>
        <w:tab w:val="right" w:pos="9026"/>
      </w:tabs>
    </w:pPr>
  </w:style>
  <w:style w:type="character" w:customStyle="1" w:styleId="HeaderChar">
    <w:name w:val="Header Char"/>
    <w:basedOn w:val="DefaultParagraphFont"/>
    <w:link w:val="Header"/>
    <w:uiPriority w:val="99"/>
    <w:rsid w:val="00D6725E"/>
  </w:style>
  <w:style w:type="paragraph" w:styleId="Footer">
    <w:name w:val="footer"/>
    <w:basedOn w:val="Normal"/>
    <w:link w:val="FooterChar"/>
    <w:uiPriority w:val="99"/>
    <w:unhideWhenUsed/>
    <w:rsid w:val="00D6725E"/>
    <w:pPr>
      <w:tabs>
        <w:tab w:val="center" w:pos="4513"/>
        <w:tab w:val="right" w:pos="9026"/>
      </w:tabs>
    </w:pPr>
  </w:style>
  <w:style w:type="character" w:customStyle="1" w:styleId="FooterChar">
    <w:name w:val="Footer Char"/>
    <w:basedOn w:val="DefaultParagraphFont"/>
    <w:link w:val="Footer"/>
    <w:uiPriority w:val="99"/>
    <w:rsid w:val="00D6725E"/>
  </w:style>
  <w:style w:type="character" w:styleId="Hyperlink">
    <w:name w:val="Hyperlink"/>
    <w:basedOn w:val="DefaultParagraphFont"/>
    <w:uiPriority w:val="99"/>
    <w:unhideWhenUsed/>
    <w:rsid w:val="00327ECF"/>
    <w:rPr>
      <w:color w:val="0000FF" w:themeColor="hyperlink"/>
      <w:u w:val="single"/>
    </w:rPr>
  </w:style>
  <w:style w:type="character" w:styleId="UnresolvedMention">
    <w:name w:val="Unresolved Mention"/>
    <w:basedOn w:val="DefaultParagraphFont"/>
    <w:uiPriority w:val="99"/>
    <w:semiHidden/>
    <w:unhideWhenUsed/>
    <w:rsid w:val="0032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930">
      <w:bodyDiv w:val="1"/>
      <w:marLeft w:val="0"/>
      <w:marRight w:val="0"/>
      <w:marTop w:val="0"/>
      <w:marBottom w:val="0"/>
      <w:divBdr>
        <w:top w:val="none" w:sz="0" w:space="0" w:color="auto"/>
        <w:left w:val="none" w:sz="0" w:space="0" w:color="auto"/>
        <w:bottom w:val="none" w:sz="0" w:space="0" w:color="auto"/>
        <w:right w:val="none" w:sz="0" w:space="0" w:color="auto"/>
      </w:divBdr>
      <w:divsChild>
        <w:div w:id="2077122383">
          <w:marLeft w:val="83"/>
          <w:marRight w:val="0"/>
          <w:marTop w:val="0"/>
          <w:marBottom w:val="0"/>
          <w:divBdr>
            <w:top w:val="none" w:sz="0" w:space="0" w:color="auto"/>
            <w:left w:val="none" w:sz="0" w:space="0" w:color="auto"/>
            <w:bottom w:val="none" w:sz="0" w:space="0" w:color="auto"/>
            <w:right w:val="none" w:sz="0" w:space="0" w:color="auto"/>
          </w:divBdr>
        </w:div>
      </w:divsChild>
    </w:div>
    <w:div w:id="36053335">
      <w:bodyDiv w:val="1"/>
      <w:marLeft w:val="0"/>
      <w:marRight w:val="0"/>
      <w:marTop w:val="0"/>
      <w:marBottom w:val="0"/>
      <w:divBdr>
        <w:top w:val="none" w:sz="0" w:space="0" w:color="auto"/>
        <w:left w:val="none" w:sz="0" w:space="0" w:color="auto"/>
        <w:bottom w:val="none" w:sz="0" w:space="0" w:color="auto"/>
        <w:right w:val="none" w:sz="0" w:space="0" w:color="auto"/>
      </w:divBdr>
    </w:div>
    <w:div w:id="73019167">
      <w:bodyDiv w:val="1"/>
      <w:marLeft w:val="0"/>
      <w:marRight w:val="0"/>
      <w:marTop w:val="0"/>
      <w:marBottom w:val="0"/>
      <w:divBdr>
        <w:top w:val="none" w:sz="0" w:space="0" w:color="auto"/>
        <w:left w:val="none" w:sz="0" w:space="0" w:color="auto"/>
        <w:bottom w:val="none" w:sz="0" w:space="0" w:color="auto"/>
        <w:right w:val="none" w:sz="0" w:space="0" w:color="auto"/>
      </w:divBdr>
      <w:divsChild>
        <w:div w:id="677077843">
          <w:marLeft w:val="142"/>
          <w:marRight w:val="0"/>
          <w:marTop w:val="0"/>
          <w:marBottom w:val="0"/>
          <w:divBdr>
            <w:top w:val="none" w:sz="0" w:space="0" w:color="auto"/>
            <w:left w:val="none" w:sz="0" w:space="0" w:color="auto"/>
            <w:bottom w:val="none" w:sz="0" w:space="0" w:color="auto"/>
            <w:right w:val="none" w:sz="0" w:space="0" w:color="auto"/>
          </w:divBdr>
        </w:div>
      </w:divsChild>
    </w:div>
    <w:div w:id="174030660">
      <w:bodyDiv w:val="1"/>
      <w:marLeft w:val="0"/>
      <w:marRight w:val="0"/>
      <w:marTop w:val="0"/>
      <w:marBottom w:val="0"/>
      <w:divBdr>
        <w:top w:val="none" w:sz="0" w:space="0" w:color="auto"/>
        <w:left w:val="none" w:sz="0" w:space="0" w:color="auto"/>
        <w:bottom w:val="none" w:sz="0" w:space="0" w:color="auto"/>
        <w:right w:val="none" w:sz="0" w:space="0" w:color="auto"/>
      </w:divBdr>
    </w:div>
    <w:div w:id="182869185">
      <w:bodyDiv w:val="1"/>
      <w:marLeft w:val="0"/>
      <w:marRight w:val="0"/>
      <w:marTop w:val="0"/>
      <w:marBottom w:val="0"/>
      <w:divBdr>
        <w:top w:val="none" w:sz="0" w:space="0" w:color="auto"/>
        <w:left w:val="none" w:sz="0" w:space="0" w:color="auto"/>
        <w:bottom w:val="none" w:sz="0" w:space="0" w:color="auto"/>
        <w:right w:val="none" w:sz="0" w:space="0" w:color="auto"/>
      </w:divBdr>
    </w:div>
    <w:div w:id="2370560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741">
          <w:marLeft w:val="83"/>
          <w:marRight w:val="0"/>
          <w:marTop w:val="0"/>
          <w:marBottom w:val="0"/>
          <w:divBdr>
            <w:top w:val="none" w:sz="0" w:space="0" w:color="auto"/>
            <w:left w:val="none" w:sz="0" w:space="0" w:color="auto"/>
            <w:bottom w:val="none" w:sz="0" w:space="0" w:color="auto"/>
            <w:right w:val="none" w:sz="0" w:space="0" w:color="auto"/>
          </w:divBdr>
        </w:div>
      </w:divsChild>
    </w:div>
    <w:div w:id="243224651">
      <w:bodyDiv w:val="1"/>
      <w:marLeft w:val="0"/>
      <w:marRight w:val="0"/>
      <w:marTop w:val="0"/>
      <w:marBottom w:val="0"/>
      <w:divBdr>
        <w:top w:val="none" w:sz="0" w:space="0" w:color="auto"/>
        <w:left w:val="none" w:sz="0" w:space="0" w:color="auto"/>
        <w:bottom w:val="none" w:sz="0" w:space="0" w:color="auto"/>
        <w:right w:val="none" w:sz="0" w:space="0" w:color="auto"/>
      </w:divBdr>
    </w:div>
    <w:div w:id="258952604">
      <w:bodyDiv w:val="1"/>
      <w:marLeft w:val="0"/>
      <w:marRight w:val="0"/>
      <w:marTop w:val="0"/>
      <w:marBottom w:val="0"/>
      <w:divBdr>
        <w:top w:val="none" w:sz="0" w:space="0" w:color="auto"/>
        <w:left w:val="none" w:sz="0" w:space="0" w:color="auto"/>
        <w:bottom w:val="none" w:sz="0" w:space="0" w:color="auto"/>
        <w:right w:val="none" w:sz="0" w:space="0" w:color="auto"/>
      </w:divBdr>
    </w:div>
    <w:div w:id="333345444">
      <w:bodyDiv w:val="1"/>
      <w:marLeft w:val="0"/>
      <w:marRight w:val="0"/>
      <w:marTop w:val="0"/>
      <w:marBottom w:val="0"/>
      <w:divBdr>
        <w:top w:val="none" w:sz="0" w:space="0" w:color="auto"/>
        <w:left w:val="none" w:sz="0" w:space="0" w:color="auto"/>
        <w:bottom w:val="none" w:sz="0" w:space="0" w:color="auto"/>
        <w:right w:val="none" w:sz="0" w:space="0" w:color="auto"/>
      </w:divBdr>
    </w:div>
    <w:div w:id="357244214">
      <w:bodyDiv w:val="1"/>
      <w:marLeft w:val="0"/>
      <w:marRight w:val="0"/>
      <w:marTop w:val="0"/>
      <w:marBottom w:val="0"/>
      <w:divBdr>
        <w:top w:val="none" w:sz="0" w:space="0" w:color="auto"/>
        <w:left w:val="none" w:sz="0" w:space="0" w:color="auto"/>
        <w:bottom w:val="none" w:sz="0" w:space="0" w:color="auto"/>
        <w:right w:val="none" w:sz="0" w:space="0" w:color="auto"/>
      </w:divBdr>
      <w:divsChild>
        <w:div w:id="1946884925">
          <w:marLeft w:val="83"/>
          <w:marRight w:val="0"/>
          <w:marTop w:val="0"/>
          <w:marBottom w:val="0"/>
          <w:divBdr>
            <w:top w:val="none" w:sz="0" w:space="0" w:color="auto"/>
            <w:left w:val="none" w:sz="0" w:space="0" w:color="auto"/>
            <w:bottom w:val="none" w:sz="0" w:space="0" w:color="auto"/>
            <w:right w:val="none" w:sz="0" w:space="0" w:color="auto"/>
          </w:divBdr>
        </w:div>
      </w:divsChild>
    </w:div>
    <w:div w:id="388916165">
      <w:bodyDiv w:val="1"/>
      <w:marLeft w:val="0"/>
      <w:marRight w:val="0"/>
      <w:marTop w:val="0"/>
      <w:marBottom w:val="0"/>
      <w:divBdr>
        <w:top w:val="none" w:sz="0" w:space="0" w:color="auto"/>
        <w:left w:val="none" w:sz="0" w:space="0" w:color="auto"/>
        <w:bottom w:val="none" w:sz="0" w:space="0" w:color="auto"/>
        <w:right w:val="none" w:sz="0" w:space="0" w:color="auto"/>
      </w:divBdr>
      <w:divsChild>
        <w:div w:id="1737629635">
          <w:marLeft w:val="83"/>
          <w:marRight w:val="0"/>
          <w:marTop w:val="0"/>
          <w:marBottom w:val="0"/>
          <w:divBdr>
            <w:top w:val="none" w:sz="0" w:space="0" w:color="auto"/>
            <w:left w:val="none" w:sz="0" w:space="0" w:color="auto"/>
            <w:bottom w:val="none" w:sz="0" w:space="0" w:color="auto"/>
            <w:right w:val="none" w:sz="0" w:space="0" w:color="auto"/>
          </w:divBdr>
        </w:div>
      </w:divsChild>
    </w:div>
    <w:div w:id="398555664">
      <w:bodyDiv w:val="1"/>
      <w:marLeft w:val="0"/>
      <w:marRight w:val="0"/>
      <w:marTop w:val="0"/>
      <w:marBottom w:val="0"/>
      <w:divBdr>
        <w:top w:val="none" w:sz="0" w:space="0" w:color="auto"/>
        <w:left w:val="none" w:sz="0" w:space="0" w:color="auto"/>
        <w:bottom w:val="none" w:sz="0" w:space="0" w:color="auto"/>
        <w:right w:val="none" w:sz="0" w:space="0" w:color="auto"/>
      </w:divBdr>
    </w:div>
    <w:div w:id="536896966">
      <w:bodyDiv w:val="1"/>
      <w:marLeft w:val="0"/>
      <w:marRight w:val="0"/>
      <w:marTop w:val="0"/>
      <w:marBottom w:val="0"/>
      <w:divBdr>
        <w:top w:val="none" w:sz="0" w:space="0" w:color="auto"/>
        <w:left w:val="none" w:sz="0" w:space="0" w:color="auto"/>
        <w:bottom w:val="none" w:sz="0" w:space="0" w:color="auto"/>
        <w:right w:val="none" w:sz="0" w:space="0" w:color="auto"/>
      </w:divBdr>
    </w:div>
    <w:div w:id="545457050">
      <w:bodyDiv w:val="1"/>
      <w:marLeft w:val="0"/>
      <w:marRight w:val="0"/>
      <w:marTop w:val="0"/>
      <w:marBottom w:val="0"/>
      <w:divBdr>
        <w:top w:val="none" w:sz="0" w:space="0" w:color="auto"/>
        <w:left w:val="none" w:sz="0" w:space="0" w:color="auto"/>
        <w:bottom w:val="none" w:sz="0" w:space="0" w:color="auto"/>
        <w:right w:val="none" w:sz="0" w:space="0" w:color="auto"/>
      </w:divBdr>
    </w:div>
    <w:div w:id="785153550">
      <w:bodyDiv w:val="1"/>
      <w:marLeft w:val="0"/>
      <w:marRight w:val="0"/>
      <w:marTop w:val="0"/>
      <w:marBottom w:val="0"/>
      <w:divBdr>
        <w:top w:val="none" w:sz="0" w:space="0" w:color="auto"/>
        <w:left w:val="none" w:sz="0" w:space="0" w:color="auto"/>
        <w:bottom w:val="none" w:sz="0" w:space="0" w:color="auto"/>
        <w:right w:val="none" w:sz="0" w:space="0" w:color="auto"/>
      </w:divBdr>
      <w:divsChild>
        <w:div w:id="646210108">
          <w:marLeft w:val="142"/>
          <w:marRight w:val="0"/>
          <w:marTop w:val="0"/>
          <w:marBottom w:val="0"/>
          <w:divBdr>
            <w:top w:val="none" w:sz="0" w:space="0" w:color="auto"/>
            <w:left w:val="none" w:sz="0" w:space="0" w:color="auto"/>
            <w:bottom w:val="none" w:sz="0" w:space="0" w:color="auto"/>
            <w:right w:val="none" w:sz="0" w:space="0" w:color="auto"/>
          </w:divBdr>
        </w:div>
      </w:divsChild>
    </w:div>
    <w:div w:id="805976757">
      <w:bodyDiv w:val="1"/>
      <w:marLeft w:val="0"/>
      <w:marRight w:val="0"/>
      <w:marTop w:val="0"/>
      <w:marBottom w:val="0"/>
      <w:divBdr>
        <w:top w:val="none" w:sz="0" w:space="0" w:color="auto"/>
        <w:left w:val="none" w:sz="0" w:space="0" w:color="auto"/>
        <w:bottom w:val="none" w:sz="0" w:space="0" w:color="auto"/>
        <w:right w:val="none" w:sz="0" w:space="0" w:color="auto"/>
      </w:divBdr>
      <w:divsChild>
        <w:div w:id="1315258043">
          <w:marLeft w:val="83"/>
          <w:marRight w:val="0"/>
          <w:marTop w:val="0"/>
          <w:marBottom w:val="0"/>
          <w:divBdr>
            <w:top w:val="none" w:sz="0" w:space="0" w:color="auto"/>
            <w:left w:val="none" w:sz="0" w:space="0" w:color="auto"/>
            <w:bottom w:val="none" w:sz="0" w:space="0" w:color="auto"/>
            <w:right w:val="none" w:sz="0" w:space="0" w:color="auto"/>
          </w:divBdr>
        </w:div>
      </w:divsChild>
    </w:div>
    <w:div w:id="811672689">
      <w:bodyDiv w:val="1"/>
      <w:marLeft w:val="0"/>
      <w:marRight w:val="0"/>
      <w:marTop w:val="0"/>
      <w:marBottom w:val="0"/>
      <w:divBdr>
        <w:top w:val="none" w:sz="0" w:space="0" w:color="auto"/>
        <w:left w:val="none" w:sz="0" w:space="0" w:color="auto"/>
        <w:bottom w:val="none" w:sz="0" w:space="0" w:color="auto"/>
        <w:right w:val="none" w:sz="0" w:space="0" w:color="auto"/>
      </w:divBdr>
      <w:divsChild>
        <w:div w:id="806241186">
          <w:marLeft w:val="142"/>
          <w:marRight w:val="0"/>
          <w:marTop w:val="0"/>
          <w:marBottom w:val="0"/>
          <w:divBdr>
            <w:top w:val="none" w:sz="0" w:space="0" w:color="auto"/>
            <w:left w:val="none" w:sz="0" w:space="0" w:color="auto"/>
            <w:bottom w:val="none" w:sz="0" w:space="0" w:color="auto"/>
            <w:right w:val="none" w:sz="0" w:space="0" w:color="auto"/>
          </w:divBdr>
        </w:div>
      </w:divsChild>
    </w:div>
    <w:div w:id="852500860">
      <w:bodyDiv w:val="1"/>
      <w:marLeft w:val="0"/>
      <w:marRight w:val="0"/>
      <w:marTop w:val="0"/>
      <w:marBottom w:val="0"/>
      <w:divBdr>
        <w:top w:val="none" w:sz="0" w:space="0" w:color="auto"/>
        <w:left w:val="none" w:sz="0" w:space="0" w:color="auto"/>
        <w:bottom w:val="none" w:sz="0" w:space="0" w:color="auto"/>
        <w:right w:val="none" w:sz="0" w:space="0" w:color="auto"/>
      </w:divBdr>
      <w:divsChild>
        <w:div w:id="2035031520">
          <w:marLeft w:val="83"/>
          <w:marRight w:val="0"/>
          <w:marTop w:val="0"/>
          <w:marBottom w:val="0"/>
          <w:divBdr>
            <w:top w:val="none" w:sz="0" w:space="0" w:color="auto"/>
            <w:left w:val="none" w:sz="0" w:space="0" w:color="auto"/>
            <w:bottom w:val="none" w:sz="0" w:space="0" w:color="auto"/>
            <w:right w:val="none" w:sz="0" w:space="0" w:color="auto"/>
          </w:divBdr>
        </w:div>
      </w:divsChild>
    </w:div>
    <w:div w:id="938636595">
      <w:bodyDiv w:val="1"/>
      <w:marLeft w:val="0"/>
      <w:marRight w:val="0"/>
      <w:marTop w:val="0"/>
      <w:marBottom w:val="0"/>
      <w:divBdr>
        <w:top w:val="none" w:sz="0" w:space="0" w:color="auto"/>
        <w:left w:val="none" w:sz="0" w:space="0" w:color="auto"/>
        <w:bottom w:val="none" w:sz="0" w:space="0" w:color="auto"/>
        <w:right w:val="none" w:sz="0" w:space="0" w:color="auto"/>
      </w:divBdr>
    </w:div>
    <w:div w:id="951322624">
      <w:bodyDiv w:val="1"/>
      <w:marLeft w:val="0"/>
      <w:marRight w:val="0"/>
      <w:marTop w:val="0"/>
      <w:marBottom w:val="0"/>
      <w:divBdr>
        <w:top w:val="none" w:sz="0" w:space="0" w:color="auto"/>
        <w:left w:val="none" w:sz="0" w:space="0" w:color="auto"/>
        <w:bottom w:val="none" w:sz="0" w:space="0" w:color="auto"/>
        <w:right w:val="none" w:sz="0" w:space="0" w:color="auto"/>
      </w:divBdr>
    </w:div>
    <w:div w:id="984701137">
      <w:bodyDiv w:val="1"/>
      <w:marLeft w:val="0"/>
      <w:marRight w:val="0"/>
      <w:marTop w:val="0"/>
      <w:marBottom w:val="0"/>
      <w:divBdr>
        <w:top w:val="none" w:sz="0" w:space="0" w:color="auto"/>
        <w:left w:val="none" w:sz="0" w:space="0" w:color="auto"/>
        <w:bottom w:val="none" w:sz="0" w:space="0" w:color="auto"/>
        <w:right w:val="none" w:sz="0" w:space="0" w:color="auto"/>
      </w:divBdr>
      <w:divsChild>
        <w:div w:id="818303423">
          <w:marLeft w:val="83"/>
          <w:marRight w:val="0"/>
          <w:marTop w:val="0"/>
          <w:marBottom w:val="0"/>
          <w:divBdr>
            <w:top w:val="none" w:sz="0" w:space="0" w:color="auto"/>
            <w:left w:val="none" w:sz="0" w:space="0" w:color="auto"/>
            <w:bottom w:val="none" w:sz="0" w:space="0" w:color="auto"/>
            <w:right w:val="none" w:sz="0" w:space="0" w:color="auto"/>
          </w:divBdr>
        </w:div>
      </w:divsChild>
    </w:div>
    <w:div w:id="1023821311">
      <w:bodyDiv w:val="1"/>
      <w:marLeft w:val="0"/>
      <w:marRight w:val="0"/>
      <w:marTop w:val="0"/>
      <w:marBottom w:val="0"/>
      <w:divBdr>
        <w:top w:val="none" w:sz="0" w:space="0" w:color="auto"/>
        <w:left w:val="none" w:sz="0" w:space="0" w:color="auto"/>
        <w:bottom w:val="none" w:sz="0" w:space="0" w:color="auto"/>
        <w:right w:val="none" w:sz="0" w:space="0" w:color="auto"/>
      </w:divBdr>
      <w:divsChild>
        <w:div w:id="740641582">
          <w:marLeft w:val="83"/>
          <w:marRight w:val="0"/>
          <w:marTop w:val="0"/>
          <w:marBottom w:val="0"/>
          <w:divBdr>
            <w:top w:val="none" w:sz="0" w:space="0" w:color="auto"/>
            <w:left w:val="none" w:sz="0" w:space="0" w:color="auto"/>
            <w:bottom w:val="none" w:sz="0" w:space="0" w:color="auto"/>
            <w:right w:val="none" w:sz="0" w:space="0" w:color="auto"/>
          </w:divBdr>
        </w:div>
      </w:divsChild>
    </w:div>
    <w:div w:id="1035082690">
      <w:bodyDiv w:val="1"/>
      <w:marLeft w:val="0"/>
      <w:marRight w:val="0"/>
      <w:marTop w:val="0"/>
      <w:marBottom w:val="0"/>
      <w:divBdr>
        <w:top w:val="none" w:sz="0" w:space="0" w:color="auto"/>
        <w:left w:val="none" w:sz="0" w:space="0" w:color="auto"/>
        <w:bottom w:val="none" w:sz="0" w:space="0" w:color="auto"/>
        <w:right w:val="none" w:sz="0" w:space="0" w:color="auto"/>
      </w:divBdr>
    </w:div>
    <w:div w:id="1140919749">
      <w:bodyDiv w:val="1"/>
      <w:marLeft w:val="0"/>
      <w:marRight w:val="0"/>
      <w:marTop w:val="0"/>
      <w:marBottom w:val="0"/>
      <w:divBdr>
        <w:top w:val="none" w:sz="0" w:space="0" w:color="auto"/>
        <w:left w:val="none" w:sz="0" w:space="0" w:color="auto"/>
        <w:bottom w:val="none" w:sz="0" w:space="0" w:color="auto"/>
        <w:right w:val="none" w:sz="0" w:space="0" w:color="auto"/>
      </w:divBdr>
    </w:div>
    <w:div w:id="1141728444">
      <w:bodyDiv w:val="1"/>
      <w:marLeft w:val="0"/>
      <w:marRight w:val="0"/>
      <w:marTop w:val="0"/>
      <w:marBottom w:val="0"/>
      <w:divBdr>
        <w:top w:val="none" w:sz="0" w:space="0" w:color="auto"/>
        <w:left w:val="none" w:sz="0" w:space="0" w:color="auto"/>
        <w:bottom w:val="none" w:sz="0" w:space="0" w:color="auto"/>
        <w:right w:val="none" w:sz="0" w:space="0" w:color="auto"/>
      </w:divBdr>
    </w:div>
    <w:div w:id="1188911806">
      <w:bodyDiv w:val="1"/>
      <w:marLeft w:val="0"/>
      <w:marRight w:val="0"/>
      <w:marTop w:val="0"/>
      <w:marBottom w:val="0"/>
      <w:divBdr>
        <w:top w:val="none" w:sz="0" w:space="0" w:color="auto"/>
        <w:left w:val="none" w:sz="0" w:space="0" w:color="auto"/>
        <w:bottom w:val="none" w:sz="0" w:space="0" w:color="auto"/>
        <w:right w:val="none" w:sz="0" w:space="0" w:color="auto"/>
      </w:divBdr>
      <w:divsChild>
        <w:div w:id="520700714">
          <w:marLeft w:val="142"/>
          <w:marRight w:val="0"/>
          <w:marTop w:val="0"/>
          <w:marBottom w:val="0"/>
          <w:divBdr>
            <w:top w:val="none" w:sz="0" w:space="0" w:color="auto"/>
            <w:left w:val="none" w:sz="0" w:space="0" w:color="auto"/>
            <w:bottom w:val="none" w:sz="0" w:space="0" w:color="auto"/>
            <w:right w:val="none" w:sz="0" w:space="0" w:color="auto"/>
          </w:divBdr>
        </w:div>
      </w:divsChild>
    </w:div>
    <w:div w:id="1198155432">
      <w:bodyDiv w:val="1"/>
      <w:marLeft w:val="0"/>
      <w:marRight w:val="0"/>
      <w:marTop w:val="0"/>
      <w:marBottom w:val="0"/>
      <w:divBdr>
        <w:top w:val="none" w:sz="0" w:space="0" w:color="auto"/>
        <w:left w:val="none" w:sz="0" w:space="0" w:color="auto"/>
        <w:bottom w:val="none" w:sz="0" w:space="0" w:color="auto"/>
        <w:right w:val="none" w:sz="0" w:space="0" w:color="auto"/>
      </w:divBdr>
    </w:div>
    <w:div w:id="1274240256">
      <w:bodyDiv w:val="1"/>
      <w:marLeft w:val="0"/>
      <w:marRight w:val="0"/>
      <w:marTop w:val="0"/>
      <w:marBottom w:val="0"/>
      <w:divBdr>
        <w:top w:val="none" w:sz="0" w:space="0" w:color="auto"/>
        <w:left w:val="none" w:sz="0" w:space="0" w:color="auto"/>
        <w:bottom w:val="none" w:sz="0" w:space="0" w:color="auto"/>
        <w:right w:val="none" w:sz="0" w:space="0" w:color="auto"/>
      </w:divBdr>
    </w:div>
    <w:div w:id="1375236137">
      <w:bodyDiv w:val="1"/>
      <w:marLeft w:val="0"/>
      <w:marRight w:val="0"/>
      <w:marTop w:val="0"/>
      <w:marBottom w:val="0"/>
      <w:divBdr>
        <w:top w:val="none" w:sz="0" w:space="0" w:color="auto"/>
        <w:left w:val="none" w:sz="0" w:space="0" w:color="auto"/>
        <w:bottom w:val="none" w:sz="0" w:space="0" w:color="auto"/>
        <w:right w:val="none" w:sz="0" w:space="0" w:color="auto"/>
      </w:divBdr>
    </w:div>
    <w:div w:id="1385981284">
      <w:bodyDiv w:val="1"/>
      <w:marLeft w:val="0"/>
      <w:marRight w:val="0"/>
      <w:marTop w:val="0"/>
      <w:marBottom w:val="0"/>
      <w:divBdr>
        <w:top w:val="none" w:sz="0" w:space="0" w:color="auto"/>
        <w:left w:val="none" w:sz="0" w:space="0" w:color="auto"/>
        <w:bottom w:val="none" w:sz="0" w:space="0" w:color="auto"/>
        <w:right w:val="none" w:sz="0" w:space="0" w:color="auto"/>
      </w:divBdr>
    </w:div>
    <w:div w:id="1388794047">
      <w:bodyDiv w:val="1"/>
      <w:marLeft w:val="0"/>
      <w:marRight w:val="0"/>
      <w:marTop w:val="0"/>
      <w:marBottom w:val="0"/>
      <w:divBdr>
        <w:top w:val="none" w:sz="0" w:space="0" w:color="auto"/>
        <w:left w:val="none" w:sz="0" w:space="0" w:color="auto"/>
        <w:bottom w:val="none" w:sz="0" w:space="0" w:color="auto"/>
        <w:right w:val="none" w:sz="0" w:space="0" w:color="auto"/>
      </w:divBdr>
      <w:divsChild>
        <w:div w:id="1120806460">
          <w:marLeft w:val="83"/>
          <w:marRight w:val="0"/>
          <w:marTop w:val="0"/>
          <w:marBottom w:val="0"/>
          <w:divBdr>
            <w:top w:val="none" w:sz="0" w:space="0" w:color="auto"/>
            <w:left w:val="none" w:sz="0" w:space="0" w:color="auto"/>
            <w:bottom w:val="none" w:sz="0" w:space="0" w:color="auto"/>
            <w:right w:val="none" w:sz="0" w:space="0" w:color="auto"/>
          </w:divBdr>
        </w:div>
      </w:divsChild>
    </w:div>
    <w:div w:id="1405100796">
      <w:bodyDiv w:val="1"/>
      <w:marLeft w:val="0"/>
      <w:marRight w:val="0"/>
      <w:marTop w:val="0"/>
      <w:marBottom w:val="0"/>
      <w:divBdr>
        <w:top w:val="none" w:sz="0" w:space="0" w:color="auto"/>
        <w:left w:val="none" w:sz="0" w:space="0" w:color="auto"/>
        <w:bottom w:val="none" w:sz="0" w:space="0" w:color="auto"/>
        <w:right w:val="none" w:sz="0" w:space="0" w:color="auto"/>
      </w:divBdr>
      <w:divsChild>
        <w:div w:id="1557232828">
          <w:marLeft w:val="142"/>
          <w:marRight w:val="0"/>
          <w:marTop w:val="0"/>
          <w:marBottom w:val="0"/>
          <w:divBdr>
            <w:top w:val="none" w:sz="0" w:space="0" w:color="auto"/>
            <w:left w:val="none" w:sz="0" w:space="0" w:color="auto"/>
            <w:bottom w:val="none" w:sz="0" w:space="0" w:color="auto"/>
            <w:right w:val="none" w:sz="0" w:space="0" w:color="auto"/>
          </w:divBdr>
        </w:div>
      </w:divsChild>
    </w:div>
    <w:div w:id="1575242462">
      <w:bodyDiv w:val="1"/>
      <w:marLeft w:val="0"/>
      <w:marRight w:val="0"/>
      <w:marTop w:val="0"/>
      <w:marBottom w:val="0"/>
      <w:divBdr>
        <w:top w:val="none" w:sz="0" w:space="0" w:color="auto"/>
        <w:left w:val="none" w:sz="0" w:space="0" w:color="auto"/>
        <w:bottom w:val="none" w:sz="0" w:space="0" w:color="auto"/>
        <w:right w:val="none" w:sz="0" w:space="0" w:color="auto"/>
      </w:divBdr>
      <w:divsChild>
        <w:div w:id="589243620">
          <w:marLeft w:val="83"/>
          <w:marRight w:val="0"/>
          <w:marTop w:val="0"/>
          <w:marBottom w:val="0"/>
          <w:divBdr>
            <w:top w:val="none" w:sz="0" w:space="0" w:color="auto"/>
            <w:left w:val="none" w:sz="0" w:space="0" w:color="auto"/>
            <w:bottom w:val="none" w:sz="0" w:space="0" w:color="auto"/>
            <w:right w:val="none" w:sz="0" w:space="0" w:color="auto"/>
          </w:divBdr>
        </w:div>
      </w:divsChild>
    </w:div>
    <w:div w:id="1712265458">
      <w:bodyDiv w:val="1"/>
      <w:marLeft w:val="0"/>
      <w:marRight w:val="0"/>
      <w:marTop w:val="0"/>
      <w:marBottom w:val="0"/>
      <w:divBdr>
        <w:top w:val="none" w:sz="0" w:space="0" w:color="auto"/>
        <w:left w:val="none" w:sz="0" w:space="0" w:color="auto"/>
        <w:bottom w:val="none" w:sz="0" w:space="0" w:color="auto"/>
        <w:right w:val="none" w:sz="0" w:space="0" w:color="auto"/>
      </w:divBdr>
    </w:div>
    <w:div w:id="1716008409">
      <w:bodyDiv w:val="1"/>
      <w:marLeft w:val="0"/>
      <w:marRight w:val="0"/>
      <w:marTop w:val="0"/>
      <w:marBottom w:val="0"/>
      <w:divBdr>
        <w:top w:val="none" w:sz="0" w:space="0" w:color="auto"/>
        <w:left w:val="none" w:sz="0" w:space="0" w:color="auto"/>
        <w:bottom w:val="none" w:sz="0" w:space="0" w:color="auto"/>
        <w:right w:val="none" w:sz="0" w:space="0" w:color="auto"/>
      </w:divBdr>
      <w:divsChild>
        <w:div w:id="2038579053">
          <w:marLeft w:val="142"/>
          <w:marRight w:val="0"/>
          <w:marTop w:val="0"/>
          <w:marBottom w:val="0"/>
          <w:divBdr>
            <w:top w:val="none" w:sz="0" w:space="0" w:color="auto"/>
            <w:left w:val="none" w:sz="0" w:space="0" w:color="auto"/>
            <w:bottom w:val="none" w:sz="0" w:space="0" w:color="auto"/>
            <w:right w:val="none" w:sz="0" w:space="0" w:color="auto"/>
          </w:divBdr>
        </w:div>
      </w:divsChild>
    </w:div>
    <w:div w:id="1779060603">
      <w:bodyDiv w:val="1"/>
      <w:marLeft w:val="0"/>
      <w:marRight w:val="0"/>
      <w:marTop w:val="0"/>
      <w:marBottom w:val="0"/>
      <w:divBdr>
        <w:top w:val="none" w:sz="0" w:space="0" w:color="auto"/>
        <w:left w:val="none" w:sz="0" w:space="0" w:color="auto"/>
        <w:bottom w:val="none" w:sz="0" w:space="0" w:color="auto"/>
        <w:right w:val="none" w:sz="0" w:space="0" w:color="auto"/>
      </w:divBdr>
    </w:div>
    <w:div w:id="1823960205">
      <w:bodyDiv w:val="1"/>
      <w:marLeft w:val="0"/>
      <w:marRight w:val="0"/>
      <w:marTop w:val="0"/>
      <w:marBottom w:val="0"/>
      <w:divBdr>
        <w:top w:val="none" w:sz="0" w:space="0" w:color="auto"/>
        <w:left w:val="none" w:sz="0" w:space="0" w:color="auto"/>
        <w:bottom w:val="none" w:sz="0" w:space="0" w:color="auto"/>
        <w:right w:val="none" w:sz="0" w:space="0" w:color="auto"/>
      </w:divBdr>
      <w:divsChild>
        <w:div w:id="1364751344">
          <w:marLeft w:val="142"/>
          <w:marRight w:val="0"/>
          <w:marTop w:val="0"/>
          <w:marBottom w:val="0"/>
          <w:divBdr>
            <w:top w:val="none" w:sz="0" w:space="0" w:color="auto"/>
            <w:left w:val="none" w:sz="0" w:space="0" w:color="auto"/>
            <w:bottom w:val="none" w:sz="0" w:space="0" w:color="auto"/>
            <w:right w:val="none" w:sz="0" w:space="0" w:color="auto"/>
          </w:divBdr>
        </w:div>
      </w:divsChild>
    </w:div>
    <w:div w:id="1932423240">
      <w:bodyDiv w:val="1"/>
      <w:marLeft w:val="0"/>
      <w:marRight w:val="0"/>
      <w:marTop w:val="0"/>
      <w:marBottom w:val="0"/>
      <w:divBdr>
        <w:top w:val="none" w:sz="0" w:space="0" w:color="auto"/>
        <w:left w:val="none" w:sz="0" w:space="0" w:color="auto"/>
        <w:bottom w:val="none" w:sz="0" w:space="0" w:color="auto"/>
        <w:right w:val="none" w:sz="0" w:space="0" w:color="auto"/>
      </w:divBdr>
    </w:div>
    <w:div w:id="1958759691">
      <w:bodyDiv w:val="1"/>
      <w:marLeft w:val="0"/>
      <w:marRight w:val="0"/>
      <w:marTop w:val="0"/>
      <w:marBottom w:val="0"/>
      <w:divBdr>
        <w:top w:val="none" w:sz="0" w:space="0" w:color="auto"/>
        <w:left w:val="none" w:sz="0" w:space="0" w:color="auto"/>
        <w:bottom w:val="none" w:sz="0" w:space="0" w:color="auto"/>
        <w:right w:val="none" w:sz="0" w:space="0" w:color="auto"/>
      </w:divBdr>
    </w:div>
    <w:div w:id="1988776118">
      <w:bodyDiv w:val="1"/>
      <w:marLeft w:val="0"/>
      <w:marRight w:val="0"/>
      <w:marTop w:val="0"/>
      <w:marBottom w:val="0"/>
      <w:divBdr>
        <w:top w:val="none" w:sz="0" w:space="0" w:color="auto"/>
        <w:left w:val="none" w:sz="0" w:space="0" w:color="auto"/>
        <w:bottom w:val="none" w:sz="0" w:space="0" w:color="auto"/>
        <w:right w:val="none" w:sz="0" w:space="0" w:color="auto"/>
      </w:divBdr>
    </w:div>
    <w:div w:id="2071345830">
      <w:bodyDiv w:val="1"/>
      <w:marLeft w:val="0"/>
      <w:marRight w:val="0"/>
      <w:marTop w:val="0"/>
      <w:marBottom w:val="0"/>
      <w:divBdr>
        <w:top w:val="none" w:sz="0" w:space="0" w:color="auto"/>
        <w:left w:val="none" w:sz="0" w:space="0" w:color="auto"/>
        <w:bottom w:val="none" w:sz="0" w:space="0" w:color="auto"/>
        <w:right w:val="none" w:sz="0" w:space="0" w:color="auto"/>
      </w:divBdr>
      <w:divsChild>
        <w:div w:id="1028142857">
          <w:marLeft w:val="142"/>
          <w:marRight w:val="0"/>
          <w:marTop w:val="0"/>
          <w:marBottom w:val="0"/>
          <w:divBdr>
            <w:top w:val="none" w:sz="0" w:space="0" w:color="auto"/>
            <w:left w:val="none" w:sz="0" w:space="0" w:color="auto"/>
            <w:bottom w:val="none" w:sz="0" w:space="0" w:color="auto"/>
            <w:right w:val="none" w:sz="0" w:space="0" w:color="auto"/>
          </w:divBdr>
        </w:div>
      </w:divsChild>
    </w:div>
    <w:div w:id="208267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E7D1-0533-4CE7-ACBF-31CDBFC5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11787</Words>
  <Characters>67187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Ester Kristania</cp:lastModifiedBy>
  <cp:revision>7</cp:revision>
  <dcterms:created xsi:type="dcterms:W3CDTF">2025-05-31T13:06:00Z</dcterms:created>
  <dcterms:modified xsi:type="dcterms:W3CDTF">2025-08-21T12:22:00Z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c11e3c3b-1e02-3985-8005-51692d55546a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