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275E7" w14:textId="7C18E9F2" w:rsidR="00F80247" w:rsidRDefault="00F80247">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F80247" w14:paraId="0C6D6D59" w14:textId="77777777">
        <w:tc>
          <w:tcPr>
            <w:tcW w:w="8730" w:type="dxa"/>
            <w:tcBorders>
              <w:bottom w:val="nil"/>
            </w:tcBorders>
          </w:tcPr>
          <w:bookmarkStart w:id="0" w:name="_gjdgxs" w:colFirst="0" w:colLast="0"/>
          <w:bookmarkEnd w:id="0"/>
          <w:p w14:paraId="4CD1EC52" w14:textId="77777777" w:rsidR="00F80247" w:rsidRDefault="00000000">
            <w:pPr>
              <w:jc w:val="center"/>
              <w:rPr>
                <w:rFonts w:ascii="Arial" w:eastAsia="Arial" w:hAnsi="Arial" w:cs="Arial"/>
                <w:b/>
                <w:i/>
                <w:sz w:val="16"/>
                <w:szCs w:val="16"/>
              </w:rPr>
            </w:pPr>
            <w:r>
              <w:rPr>
                <w:noProof/>
              </w:rPr>
              <mc:AlternateContent>
                <mc:Choice Requires="wpg">
                  <w:drawing>
                    <wp:inline distT="0" distB="0" distL="0" distR="0" wp14:anchorId="3AC2EC24" wp14:editId="53D5A8F5">
                      <wp:extent cx="5342837" cy="1069646"/>
                      <wp:effectExtent l="19050" t="19050" r="29845" b="35560"/>
                      <wp:docPr id="1" name="Group 1"/>
                      <wp:cNvGraphicFramePr/>
                      <a:graphic xmlns:a="http://schemas.openxmlformats.org/drawingml/2006/main">
                        <a:graphicData uri="http://schemas.microsoft.com/office/word/2010/wordprocessingGroup">
                          <wpg:wgp>
                            <wpg:cNvGrpSpPr/>
                            <wpg:grpSpPr>
                              <a:xfrm>
                                <a:off x="0" y="0"/>
                                <a:ext cx="5342837" cy="1069646"/>
                                <a:chOff x="2646304" y="3218026"/>
                                <a:chExt cx="5399395" cy="1124060"/>
                              </a:xfrm>
                            </wpg:grpSpPr>
                            <wpg:grpSp>
                              <wpg:cNvPr id="2010610405" name="Group 2010610405"/>
                              <wpg:cNvGrpSpPr/>
                              <wpg:grpSpPr>
                                <a:xfrm>
                                  <a:off x="2646304" y="3218026"/>
                                  <a:ext cx="5399395" cy="1124060"/>
                                  <a:chOff x="0" y="1"/>
                                  <a:chExt cx="4599843" cy="1124060"/>
                                </a:xfrm>
                              </wpg:grpSpPr>
                              <wps:wsp>
                                <wps:cNvPr id="591717357" name="Rectangle 591717357"/>
                                <wps:cNvSpPr/>
                                <wps:spPr>
                                  <a:xfrm>
                                    <a:off x="0" y="1"/>
                                    <a:ext cx="4599825" cy="1123951"/>
                                  </a:xfrm>
                                  <a:prstGeom prst="rect">
                                    <a:avLst/>
                                  </a:prstGeom>
                                  <a:noFill/>
                                  <a:ln>
                                    <a:noFill/>
                                  </a:ln>
                                </wps:spPr>
                                <wps:txbx>
                                  <w:txbxContent>
                                    <w:p w14:paraId="40CC8033" w14:textId="77777777" w:rsidR="00F80247" w:rsidRDefault="00F80247">
                                      <w:pPr>
                                        <w:jc w:val="left"/>
                                        <w:textDirection w:val="btLr"/>
                                      </w:pPr>
                                    </w:p>
                                  </w:txbxContent>
                                </wps:txbx>
                                <wps:bodyPr spcFirstLastPara="1" wrap="square" lIns="91425" tIns="91425" rIns="91425" bIns="91425" anchor="ctr" anchorCtr="0">
                                  <a:noAutofit/>
                                </wps:bodyPr>
                              </wps:wsp>
                              <wps:wsp>
                                <wps:cNvPr id="586738860" name="Rectangle 586738860"/>
                                <wps:cNvSpPr/>
                                <wps:spPr>
                                  <a:xfrm>
                                    <a:off x="98110" y="92252"/>
                                    <a:ext cx="4444913" cy="931512"/>
                                  </a:xfrm>
                                  <a:prstGeom prst="rect">
                                    <a:avLst/>
                                  </a:prstGeom>
                                  <a:solidFill>
                                    <a:srgbClr val="E1EFD8"/>
                                  </a:solidFill>
                                  <a:ln>
                                    <a:noFill/>
                                  </a:ln>
                                </wps:spPr>
                                <wps:txbx>
                                  <w:txbxContent>
                                    <w:p w14:paraId="55ECBDDB" w14:textId="18E13302" w:rsidR="00F80247" w:rsidRDefault="00000000">
                                      <w:pPr>
                                        <w:spacing w:line="275" w:lineRule="auto"/>
                                        <w:jc w:val="center"/>
                                        <w:textDirection w:val="btLr"/>
                                      </w:pPr>
                                      <w:r>
                                        <w:rPr>
                                          <w:rFonts w:ascii="Times New Roman" w:eastAsia="Times New Roman" w:hAnsi="Times New Roman" w:cs="Times New Roman"/>
                                          <w:b/>
                                          <w:color w:val="000000"/>
                                          <w:sz w:val="36"/>
                                        </w:rPr>
                                        <w:t>Enviro</w:t>
                                      </w:r>
                                      <w:r w:rsidR="00041A75">
                                        <w:rPr>
                                          <w:rFonts w:ascii="Times New Roman" w:eastAsia="Times New Roman" w:hAnsi="Times New Roman" w:cs="Times New Roman"/>
                                          <w:b/>
                                          <w:color w:val="000000"/>
                                          <w:sz w:val="36"/>
                                        </w:rPr>
                                        <w:t>us</w:t>
                                      </w:r>
                                    </w:p>
                                    <w:p w14:paraId="763C603C" w14:textId="49C35EB7" w:rsidR="00F80247" w:rsidRDefault="00000000">
                                      <w:pPr>
                                        <w:jc w:val="center"/>
                                        <w:textDirection w:val="btLr"/>
                                      </w:pPr>
                                      <w:r>
                                        <w:rPr>
                                          <w:rFonts w:ascii="Times New Roman" w:eastAsia="Times New Roman" w:hAnsi="Times New Roman" w:cs="Times New Roman"/>
                                          <w:color w:val="000000"/>
                                        </w:rPr>
                                        <w:t>Vol.</w:t>
                                      </w:r>
                                      <w:r w:rsidR="00041A75">
                                        <w:rPr>
                                          <w:rFonts w:ascii="Times New Roman" w:eastAsia="Times New Roman" w:hAnsi="Times New Roman" w:cs="Times New Roman"/>
                                          <w:color w:val="000000"/>
                                        </w:rPr>
                                        <w:t xml:space="preserve"> 6</w:t>
                                      </w:r>
                                      <w:r>
                                        <w:rPr>
                                          <w:rFonts w:ascii="Times New Roman" w:eastAsia="Times New Roman" w:hAnsi="Times New Roman" w:cs="Times New Roman"/>
                                          <w:color w:val="000000"/>
                                        </w:rPr>
                                        <w:t>, No.</w:t>
                                      </w:r>
                                      <w:r w:rsidR="00041A75">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 xml:space="preserve">, </w:t>
                                      </w:r>
                                      <w:r w:rsidR="00041A75">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041A75">
                                        <w:rPr>
                                          <w:rFonts w:ascii="Times New Roman" w:eastAsia="Times New Roman" w:hAnsi="Times New Roman" w:cs="Times New Roman"/>
                                          <w:color w:val="000000"/>
                                        </w:rPr>
                                        <w:t>2025</w:t>
                                      </w:r>
                                      <w:r>
                                        <w:rPr>
                                          <w:rFonts w:ascii="Times New Roman" w:eastAsia="Times New Roman" w:hAnsi="Times New Roman" w:cs="Times New Roman"/>
                                          <w:color w:val="000000"/>
                                        </w:rPr>
                                        <w:t xml:space="preserve">, pp. </w:t>
                                      </w:r>
                                      <w:r w:rsidR="00041A75">
                                        <w:rPr>
                                          <w:rFonts w:ascii="Times New Roman" w:eastAsia="Times New Roman" w:hAnsi="Times New Roman" w:cs="Times New Roman"/>
                                          <w:color w:val="000000"/>
                                        </w:rPr>
                                        <w:t>11</w:t>
                                      </w:r>
                                      <w:r>
                                        <w:rPr>
                                          <w:rFonts w:ascii="Times New Roman" w:eastAsia="Times New Roman" w:hAnsi="Times New Roman" w:cs="Times New Roman"/>
                                          <w:color w:val="000000"/>
                                        </w:rPr>
                                        <w:t>-</w:t>
                                      </w:r>
                                      <w:r w:rsidR="00041A75">
                                        <w:rPr>
                                          <w:rFonts w:ascii="Times New Roman" w:eastAsia="Times New Roman" w:hAnsi="Times New Roman" w:cs="Times New Roman"/>
                                          <w:color w:val="000000"/>
                                        </w:rPr>
                                        <w:t>20</w:t>
                                      </w:r>
                                    </w:p>
                                    <w:p w14:paraId="0544D8AF" w14:textId="77777777" w:rsidR="00F80247" w:rsidRDefault="00000000">
                                      <w:pPr>
                                        <w:jc w:val="center"/>
                                        <w:textDirection w:val="btLr"/>
                                      </w:pPr>
                                      <w:r>
                                        <w:rPr>
                                          <w:rFonts w:ascii="Times New Roman" w:eastAsia="Times New Roman" w:hAnsi="Times New Roman" w:cs="Times New Roman"/>
                                          <w:color w:val="000000"/>
                                        </w:rPr>
                                        <w:t>Halaman Beranda Jurnal: http://envirous.upnjatim.ac.id/</w:t>
                                      </w:r>
                                    </w:p>
                                    <w:p w14:paraId="3D3960DB" w14:textId="77777777" w:rsidR="00F80247" w:rsidRDefault="00000000">
                                      <w:pPr>
                                        <w:jc w:val="center"/>
                                        <w:textDirection w:val="btLr"/>
                                      </w:pPr>
                                      <w:r>
                                        <w:rPr>
                                          <w:color w:val="000000"/>
                                        </w:rPr>
                                        <w:t>e-ISSN 2777-1032  p-ISSN 2777-1040</w:t>
                                      </w:r>
                                    </w:p>
                                  </w:txbxContent>
                                </wps:txbx>
                                <wps:bodyPr spcFirstLastPara="1" wrap="square" lIns="91425" tIns="45700" rIns="91425" bIns="45700" anchor="ctr" anchorCtr="0">
                                  <a:noAutofit/>
                                </wps:bodyPr>
                              </wps:wsp>
                              <wps:wsp>
                                <wps:cNvPr id="2062830012" name="Rectangle 2062830012"/>
                                <wps:cNvSpPr/>
                                <wps:spPr>
                                  <a:xfrm>
                                    <a:off x="2" y="111"/>
                                    <a:ext cx="4599841" cy="1123950"/>
                                  </a:xfrm>
                                  <a:prstGeom prst="rect">
                                    <a:avLst/>
                                  </a:prstGeom>
                                  <a:noFill/>
                                  <a:ln w="57150" cap="flat" cmpd="sng">
                                    <a:solidFill>
                                      <a:srgbClr val="D0CECE"/>
                                    </a:solidFill>
                                    <a:prstDash val="solid"/>
                                    <a:miter lim="800000"/>
                                    <a:headEnd type="none" w="sm" len="sm"/>
                                    <a:tailEnd type="none" w="sm" len="sm"/>
                                  </a:ln>
                                </wps:spPr>
                                <wps:txbx>
                                  <w:txbxContent>
                                    <w:p w14:paraId="4DCB5334" w14:textId="77777777" w:rsidR="00F80247" w:rsidRDefault="00F80247">
                                      <w:pPr>
                                        <w:jc w:val="left"/>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AC2EC24" id="Group 1" o:spid="_x0000_s1026" style="width:420.7pt;height:84.2pt;mso-position-horizontal-relative:char;mso-position-vertical-relative:line" coordorigin="26463,32180" coordsize="53993,1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">
                      <v:group id="Group 2010610405" o:spid="_x0000_s1027" style="position:absolute;left:26463;top:32180;width:53993;height:11240" coordorigin="" coordsize="45998,1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">
                        <v:rect id="Rectangle 591717357" o:spid="_x0000_s1028"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" filled="f" stroked="f">
                          <v:textbox inset="2.53958mm,2.53958mm,2.53958mm,2.53958mm">
                            <w:txbxContent>
                              <w:p w14:paraId="40CC8033" w14:textId="77777777" w:rsidR="00F80247" w:rsidRDefault="00F80247">
                                <w:pPr>
                                  <w:jc w:val="left"/>
                                  <w:textDirection w:val="btLr"/>
                                </w:pPr>
                              </w:p>
                            </w:txbxContent>
                          </v:textbox>
                        </v:rect>
                        <v:rect id="Rectangle 586738860" o:spid="_x0000_s1029" style="position:absolute;left:981;top:922;width:44449;height:9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" fillcolor="#e1efd8" stroked="f">
                          <v:textbox inset="2.53958mm,1.2694mm,2.53958mm,1.2694mm">
                            <w:txbxContent>
                              <w:p w14:paraId="55ECBDDB" w14:textId="18E13302" w:rsidR="00F80247" w:rsidRDefault="00000000">
                                <w:pPr>
                                  <w:spacing w:line="275" w:lineRule="auto"/>
                                  <w:jc w:val="center"/>
                                  <w:textDirection w:val="btLr"/>
                                </w:pPr>
                                <w:r>
                                  <w:rPr>
                                    <w:rFonts w:ascii="Times New Roman" w:eastAsia="Times New Roman" w:hAnsi="Times New Roman" w:cs="Times New Roman"/>
                                    <w:b/>
                                    <w:color w:val="000000"/>
                                    <w:sz w:val="36"/>
                                  </w:rPr>
                                  <w:t>Enviro</w:t>
                                </w:r>
                                <w:r w:rsidR="00041A75">
                                  <w:rPr>
                                    <w:rFonts w:ascii="Times New Roman" w:eastAsia="Times New Roman" w:hAnsi="Times New Roman" w:cs="Times New Roman"/>
                                    <w:b/>
                                    <w:color w:val="000000"/>
                                    <w:sz w:val="36"/>
                                  </w:rPr>
                                  <w:t>us</w:t>
                                </w:r>
                              </w:p>
                              <w:p w14:paraId="763C603C" w14:textId="49C35EB7" w:rsidR="00F80247" w:rsidRDefault="00000000">
                                <w:pPr>
                                  <w:jc w:val="center"/>
                                  <w:textDirection w:val="btLr"/>
                                </w:pPr>
                                <w:r>
                                  <w:rPr>
                                    <w:rFonts w:ascii="Times New Roman" w:eastAsia="Times New Roman" w:hAnsi="Times New Roman" w:cs="Times New Roman"/>
                                    <w:color w:val="000000"/>
                                  </w:rPr>
                                  <w:t>Vol.</w:t>
                                </w:r>
                                <w:r w:rsidR="00041A75">
                                  <w:rPr>
                                    <w:rFonts w:ascii="Times New Roman" w:eastAsia="Times New Roman" w:hAnsi="Times New Roman" w:cs="Times New Roman"/>
                                    <w:color w:val="000000"/>
                                  </w:rPr>
                                  <w:t xml:space="preserve"> 6</w:t>
                                </w:r>
                                <w:r>
                                  <w:rPr>
                                    <w:rFonts w:ascii="Times New Roman" w:eastAsia="Times New Roman" w:hAnsi="Times New Roman" w:cs="Times New Roman"/>
                                    <w:color w:val="000000"/>
                                  </w:rPr>
                                  <w:t>, No.</w:t>
                                </w:r>
                                <w:r w:rsidR="00041A75">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 xml:space="preserve">, </w:t>
                                </w:r>
                                <w:r w:rsidR="00041A75">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041A75">
                                  <w:rPr>
                                    <w:rFonts w:ascii="Times New Roman" w:eastAsia="Times New Roman" w:hAnsi="Times New Roman" w:cs="Times New Roman"/>
                                    <w:color w:val="000000"/>
                                  </w:rPr>
                                  <w:t>2025</w:t>
                                </w:r>
                                <w:r>
                                  <w:rPr>
                                    <w:rFonts w:ascii="Times New Roman" w:eastAsia="Times New Roman" w:hAnsi="Times New Roman" w:cs="Times New Roman"/>
                                    <w:color w:val="000000"/>
                                  </w:rPr>
                                  <w:t xml:space="preserve">, pp. </w:t>
                                </w:r>
                                <w:r w:rsidR="00041A75">
                                  <w:rPr>
                                    <w:rFonts w:ascii="Times New Roman" w:eastAsia="Times New Roman" w:hAnsi="Times New Roman" w:cs="Times New Roman"/>
                                    <w:color w:val="000000"/>
                                  </w:rPr>
                                  <w:t>11</w:t>
                                </w:r>
                                <w:r>
                                  <w:rPr>
                                    <w:rFonts w:ascii="Times New Roman" w:eastAsia="Times New Roman" w:hAnsi="Times New Roman" w:cs="Times New Roman"/>
                                    <w:color w:val="000000"/>
                                  </w:rPr>
                                  <w:t>-</w:t>
                                </w:r>
                                <w:r w:rsidR="00041A75">
                                  <w:rPr>
                                    <w:rFonts w:ascii="Times New Roman" w:eastAsia="Times New Roman" w:hAnsi="Times New Roman" w:cs="Times New Roman"/>
                                    <w:color w:val="000000"/>
                                  </w:rPr>
                                  <w:t>20</w:t>
                                </w:r>
                              </w:p>
                              <w:p w14:paraId="0544D8AF" w14:textId="77777777" w:rsidR="00F80247" w:rsidRDefault="00000000">
                                <w:pPr>
                                  <w:jc w:val="center"/>
                                  <w:textDirection w:val="btLr"/>
                                </w:pPr>
                                <w:r>
                                  <w:rPr>
                                    <w:rFonts w:ascii="Times New Roman" w:eastAsia="Times New Roman" w:hAnsi="Times New Roman" w:cs="Times New Roman"/>
                                    <w:color w:val="000000"/>
                                  </w:rPr>
                                  <w:t>Halaman Beranda Jurnal: http://envirous.upnjatim.ac.id/</w:t>
                                </w:r>
                              </w:p>
                              <w:p w14:paraId="3D3960DB" w14:textId="77777777" w:rsidR="00F80247" w:rsidRDefault="00000000">
                                <w:pPr>
                                  <w:jc w:val="center"/>
                                  <w:textDirection w:val="btLr"/>
                                </w:pPr>
                                <w:r>
                                  <w:rPr>
                                    <w:color w:val="000000"/>
                                  </w:rPr>
                                  <w:t>e-ISSN 2777-1032  p-ISSN 2777-1040</w:t>
                                </w:r>
                              </w:p>
                            </w:txbxContent>
                          </v:textbox>
                        </v:rect>
                        <v:rect id="Rectangle 2062830012" o:spid="_x0000_s1030" style="position:absolute;top:1;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" filled="f" strokecolor="#d0cece" strokeweight="4.5pt">
                          <v:stroke startarrowwidth="narrow" startarrowlength="short" endarrowwidth="narrow" endarrowlength="short"/>
                          <v:textbox inset="2.53958mm,2.53958mm,2.53958mm,2.53958mm">
                            <w:txbxContent>
                              <w:p w14:paraId="4DCB5334" w14:textId="77777777" w:rsidR="00F80247" w:rsidRDefault="00F80247">
                                <w:pPr>
                                  <w:jc w:val="left"/>
                                  <w:textDirection w:val="btLr"/>
                                </w:pPr>
                              </w:p>
                            </w:txbxContent>
                          </v:textbox>
                        </v:rect>
                      </v:group>
                      <w10:anchorlock/>
                    </v:group>
                  </w:pict>
                </mc:Fallback>
              </mc:AlternateContent>
            </w:r>
          </w:p>
        </w:tc>
        <w:tc>
          <w:tcPr>
            <w:tcW w:w="1710" w:type="dxa"/>
            <w:tcBorders>
              <w:bottom w:val="nil"/>
            </w:tcBorders>
            <w:vAlign w:val="center"/>
          </w:tcPr>
          <w:p w14:paraId="2C63D19E" w14:textId="77777777" w:rsidR="00F80247" w:rsidRDefault="00000000">
            <w:pPr>
              <w:tabs>
                <w:tab w:val="left" w:pos="9500"/>
              </w:tabs>
              <w:jc w:val="center"/>
              <w:rPr>
                <w:rFonts w:ascii="Arial" w:eastAsia="Arial" w:hAnsi="Arial" w:cs="Arial"/>
                <w:b/>
                <w:i/>
              </w:rPr>
            </w:pPr>
            <w:r>
              <w:rPr>
                <w:noProof/>
              </w:rPr>
              <w:drawing>
                <wp:inline distT="0" distB="0" distL="0" distR="0" wp14:anchorId="433812F8" wp14:editId="593C889D">
                  <wp:extent cx="817200" cy="11268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817200" cy="1126800"/>
                          </a:xfrm>
                          <a:prstGeom prst="rect">
                            <a:avLst/>
                          </a:prstGeom>
                          <a:ln/>
                        </pic:spPr>
                      </pic:pic>
                    </a:graphicData>
                  </a:graphic>
                </wp:inline>
              </w:drawing>
            </w:r>
          </w:p>
        </w:tc>
      </w:tr>
      <w:tr w:rsidR="00F80247" w14:paraId="23C6C164" w14:textId="77777777">
        <w:trPr>
          <w:trHeight w:val="144"/>
        </w:trPr>
        <w:tc>
          <w:tcPr>
            <w:tcW w:w="8730" w:type="dxa"/>
            <w:tcBorders>
              <w:top w:val="nil"/>
              <w:bottom w:val="single" w:sz="24" w:space="0" w:color="000000"/>
            </w:tcBorders>
          </w:tcPr>
          <w:p w14:paraId="5D08A5BB" w14:textId="77777777" w:rsidR="00F80247" w:rsidRDefault="00F80247">
            <w:pPr>
              <w:jc w:val="center"/>
              <w:rPr>
                <w:rFonts w:ascii="Arial" w:eastAsia="Arial" w:hAnsi="Arial" w:cs="Arial"/>
                <w:b/>
                <w:sz w:val="2"/>
                <w:szCs w:val="2"/>
              </w:rPr>
            </w:pPr>
          </w:p>
        </w:tc>
        <w:tc>
          <w:tcPr>
            <w:tcW w:w="1710" w:type="dxa"/>
            <w:tcBorders>
              <w:top w:val="nil"/>
              <w:bottom w:val="single" w:sz="24" w:space="0" w:color="000000"/>
            </w:tcBorders>
          </w:tcPr>
          <w:p w14:paraId="2FCACBD4" w14:textId="77777777" w:rsidR="00F80247" w:rsidRDefault="00F80247">
            <w:pPr>
              <w:jc w:val="center"/>
              <w:rPr>
                <w:b/>
                <w:sz w:val="2"/>
                <w:szCs w:val="2"/>
              </w:rPr>
            </w:pPr>
          </w:p>
          <w:p w14:paraId="11FA5624" w14:textId="77777777" w:rsidR="00F80247" w:rsidRDefault="00F80247">
            <w:pPr>
              <w:jc w:val="center"/>
              <w:rPr>
                <w:b/>
                <w:sz w:val="2"/>
                <w:szCs w:val="2"/>
              </w:rPr>
            </w:pPr>
          </w:p>
          <w:p w14:paraId="4BC7598D" w14:textId="77777777" w:rsidR="00F80247" w:rsidRDefault="00F80247">
            <w:pPr>
              <w:jc w:val="center"/>
              <w:rPr>
                <w:b/>
                <w:sz w:val="2"/>
                <w:szCs w:val="2"/>
              </w:rPr>
            </w:pPr>
          </w:p>
          <w:p w14:paraId="39C35216" w14:textId="77777777" w:rsidR="00F80247" w:rsidRDefault="00F80247">
            <w:pPr>
              <w:jc w:val="center"/>
              <w:rPr>
                <w:b/>
                <w:sz w:val="2"/>
                <w:szCs w:val="2"/>
              </w:rPr>
            </w:pPr>
          </w:p>
          <w:p w14:paraId="1530E3FF" w14:textId="77777777" w:rsidR="00F80247" w:rsidRDefault="00F80247">
            <w:pPr>
              <w:jc w:val="center"/>
              <w:rPr>
                <w:b/>
                <w:sz w:val="2"/>
                <w:szCs w:val="2"/>
              </w:rPr>
            </w:pPr>
          </w:p>
          <w:p w14:paraId="0FA7647D" w14:textId="77777777" w:rsidR="00F80247" w:rsidRDefault="00F80247">
            <w:pPr>
              <w:jc w:val="center"/>
              <w:rPr>
                <w:b/>
                <w:sz w:val="2"/>
                <w:szCs w:val="2"/>
              </w:rPr>
            </w:pPr>
          </w:p>
        </w:tc>
      </w:tr>
    </w:tbl>
    <w:p w14:paraId="1AF5D2BA" w14:textId="77777777" w:rsidR="00F80247" w:rsidRDefault="00000000">
      <w:pPr>
        <w:tabs>
          <w:tab w:val="left" w:pos="9500"/>
        </w:tabs>
        <w:jc w:val="left"/>
        <w:rPr>
          <w:rFonts w:ascii="Arial" w:eastAsia="Arial" w:hAnsi="Arial" w:cs="Arial"/>
          <w:b/>
          <w:i/>
        </w:rPr>
      </w:pPr>
      <w:r>
        <w:rPr>
          <w:rFonts w:ascii="Arial" w:eastAsia="Arial" w:hAnsi="Arial" w:cs="Arial"/>
          <w:b/>
          <w:i/>
        </w:rPr>
        <w:tab/>
      </w:r>
    </w:p>
    <w:tbl>
      <w:tblPr>
        <w:tblStyle w:val="a0"/>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gridCol w:w="659"/>
      </w:tblGrid>
      <w:tr w:rsidR="00F80247" w14:paraId="5F51EBA4" w14:textId="77777777" w:rsidTr="00041A75">
        <w:trPr>
          <w:trHeight w:val="253"/>
        </w:trPr>
        <w:tc>
          <w:tcPr>
            <w:tcW w:w="9781" w:type="dxa"/>
            <w:tcBorders>
              <w:top w:val="nil"/>
              <w:bottom w:val="nil"/>
              <w:right w:val="nil"/>
            </w:tcBorders>
          </w:tcPr>
          <w:p w14:paraId="63A1E24A" w14:textId="351B6533" w:rsidR="00041A75" w:rsidRDefault="00000000">
            <w:pPr>
              <w:rPr>
                <w:rFonts w:ascii="Times New Roman" w:eastAsia="Times New Roman" w:hAnsi="Times New Roman" w:cs="Times New Roman"/>
                <w:b/>
                <w:sz w:val="24"/>
                <w:szCs w:val="24"/>
              </w:rPr>
            </w:pPr>
            <w:bookmarkStart w:id="1" w:name="_30j0zll" w:colFirst="0" w:colLast="0"/>
            <w:bookmarkEnd w:id="1"/>
            <w:r>
              <w:rPr>
                <w:rFonts w:ascii="Times New Roman" w:eastAsia="Times New Roman" w:hAnsi="Times New Roman" w:cs="Times New Roman"/>
                <w:b/>
                <w:sz w:val="24"/>
                <w:szCs w:val="24"/>
              </w:rPr>
              <w:t>Penilaian Kinerja AKNOP Saluran Terbuka Drainase di Jalan Modongan, Kecamatan Sooko, Kabupaten Mojokerto</w:t>
            </w:r>
          </w:p>
        </w:tc>
        <w:tc>
          <w:tcPr>
            <w:tcW w:w="659" w:type="dxa"/>
            <w:tcBorders>
              <w:top w:val="nil"/>
              <w:left w:val="nil"/>
              <w:bottom w:val="nil"/>
            </w:tcBorders>
          </w:tcPr>
          <w:p w14:paraId="54731DFA" w14:textId="77777777" w:rsidR="00F80247" w:rsidRDefault="00F80247">
            <w:pPr>
              <w:jc w:val="left"/>
              <w:rPr>
                <w:rFonts w:ascii="Times New Roman" w:eastAsia="Times New Roman" w:hAnsi="Times New Roman" w:cs="Times New Roman"/>
                <w:b/>
                <w:sz w:val="24"/>
                <w:szCs w:val="24"/>
              </w:rPr>
            </w:pPr>
          </w:p>
        </w:tc>
      </w:tr>
    </w:tbl>
    <w:tbl>
      <w:tblPr>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gridCol w:w="659"/>
      </w:tblGrid>
      <w:tr w:rsidR="00041A75" w14:paraId="4F9F2980" w14:textId="77777777" w:rsidTr="00041A75">
        <w:trPr>
          <w:trHeight w:val="661"/>
        </w:trPr>
        <w:tc>
          <w:tcPr>
            <w:tcW w:w="9781" w:type="dxa"/>
            <w:tcBorders>
              <w:top w:val="nil"/>
              <w:left w:val="nil"/>
              <w:bottom w:val="nil"/>
              <w:right w:val="nil"/>
            </w:tcBorders>
            <w:vAlign w:val="center"/>
          </w:tcPr>
          <w:p w14:paraId="7FFD6FD7" w14:textId="77777777" w:rsidR="00041A75" w:rsidRDefault="00041A75" w:rsidP="00D16B22">
            <w:pPr>
              <w:jc w:val="left"/>
              <w:rPr>
                <w:rFonts w:ascii="Times New Roman" w:eastAsia="Times New Roman" w:hAnsi="Times New Roman" w:cs="Times New Roman"/>
              </w:rPr>
            </w:pPr>
          </w:p>
          <w:p w14:paraId="38B89280" w14:textId="08A6890A" w:rsidR="00041A75" w:rsidRDefault="00041A75" w:rsidP="00D16B22">
            <w:pPr>
              <w:jc w:val="left"/>
              <w:rPr>
                <w:rFonts w:ascii="Times New Roman" w:eastAsia="Times New Roman" w:hAnsi="Times New Roman" w:cs="Times New Roman"/>
              </w:rPr>
            </w:pPr>
            <w:r>
              <w:rPr>
                <w:rFonts w:ascii="Times New Roman" w:eastAsia="Times New Roman" w:hAnsi="Times New Roman" w:cs="Times New Roman"/>
              </w:rPr>
              <w:t>Rosyida Salsabil Aqilla</w:t>
            </w:r>
            <w:r>
              <w:rPr>
                <w:rFonts w:ascii="Times New Roman" w:eastAsia="Times New Roman" w:hAnsi="Times New Roman" w:cs="Times New Roman"/>
                <w:vertAlign w:val="superscript"/>
              </w:rPr>
              <w:t>1*</w:t>
            </w:r>
          </w:p>
          <w:p w14:paraId="1BD91B09" w14:textId="77777777" w:rsidR="00041A75" w:rsidRDefault="00041A75" w:rsidP="00D16B22">
            <w:pPr>
              <w:jc w:val="left"/>
              <w:rPr>
                <w:rFonts w:ascii="Times New Roman" w:eastAsia="Times New Roman" w:hAnsi="Times New Roman" w:cs="Times New Roman"/>
                <w:b/>
              </w:rPr>
            </w:pPr>
          </w:p>
        </w:tc>
        <w:tc>
          <w:tcPr>
            <w:tcW w:w="659" w:type="dxa"/>
            <w:tcBorders>
              <w:top w:val="nil"/>
              <w:left w:val="nil"/>
              <w:bottom w:val="nil"/>
            </w:tcBorders>
          </w:tcPr>
          <w:p w14:paraId="72EED646" w14:textId="77777777" w:rsidR="00041A75" w:rsidRDefault="00041A75" w:rsidP="00D16B22">
            <w:pPr>
              <w:jc w:val="left"/>
              <w:rPr>
                <w:rFonts w:ascii="Times New Roman" w:eastAsia="Times New Roman" w:hAnsi="Times New Roman" w:cs="Times New Roman"/>
              </w:rPr>
            </w:pPr>
          </w:p>
        </w:tc>
      </w:tr>
      <w:tr w:rsidR="00041A75" w14:paraId="43A2B9FE" w14:textId="77777777" w:rsidTr="00041A75">
        <w:trPr>
          <w:trHeight w:val="661"/>
        </w:trPr>
        <w:tc>
          <w:tcPr>
            <w:tcW w:w="10440" w:type="dxa"/>
            <w:gridSpan w:val="2"/>
            <w:tcBorders>
              <w:top w:val="nil"/>
              <w:left w:val="nil"/>
              <w:bottom w:val="nil"/>
              <w:right w:val="nil"/>
            </w:tcBorders>
          </w:tcPr>
          <w:p w14:paraId="2807E6E6" w14:textId="77777777" w:rsidR="00041A75" w:rsidRDefault="00041A75" w:rsidP="00D16B22">
            <w:pPr>
              <w:jc w:val="left"/>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Program Studi Teknik Lingkungan, Universitas Pembangunan Nasional “Veteran” Jawa Timur</w:t>
            </w:r>
          </w:p>
          <w:p w14:paraId="5231BF66" w14:textId="77777777" w:rsidR="00041A75" w:rsidRDefault="00041A75" w:rsidP="00D16B22">
            <w:pPr>
              <w:jc w:val="left"/>
              <w:rPr>
                <w:rFonts w:ascii="Times New Roman" w:eastAsia="Times New Roman" w:hAnsi="Times New Roman" w:cs="Times New Roman"/>
              </w:rPr>
            </w:pPr>
          </w:p>
          <w:p w14:paraId="59888E96" w14:textId="178F64AB" w:rsidR="00041A75" w:rsidRDefault="00041A75" w:rsidP="00D16B22">
            <w:pPr>
              <w:jc w:val="left"/>
              <w:rPr>
                <w:rFonts w:ascii="Times New Roman" w:eastAsia="Times New Roman" w:hAnsi="Times New Roman" w:cs="Times New Roman"/>
              </w:rPr>
            </w:pPr>
            <w:r>
              <w:rPr>
                <w:rFonts w:ascii="Times New Roman" w:eastAsia="Times New Roman" w:hAnsi="Times New Roman" w:cs="Times New Roman"/>
              </w:rPr>
              <w:t xml:space="preserve">Email Korespondensi:  </w:t>
            </w:r>
            <w:r w:rsidR="001A2A48">
              <w:rPr>
                <w:rFonts w:ascii="Times New Roman" w:eastAsia="Times New Roman" w:hAnsi="Times New Roman" w:cs="Times New Roman"/>
              </w:rPr>
              <w:t>rosyidasa2905@gmail.com</w:t>
            </w:r>
          </w:p>
          <w:p w14:paraId="66D2E4DC" w14:textId="77777777" w:rsidR="00041A75" w:rsidRDefault="00041A75" w:rsidP="00D16B22">
            <w:pPr>
              <w:jc w:val="left"/>
              <w:rPr>
                <w:rFonts w:ascii="Times New Roman" w:eastAsia="Times New Roman" w:hAnsi="Times New Roman" w:cs="Times New Roman"/>
              </w:rPr>
            </w:pPr>
          </w:p>
        </w:tc>
      </w:tr>
    </w:tbl>
    <w:tbl>
      <w:tblPr>
        <w:tblStyle w:val="a0"/>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948"/>
      </w:tblGrid>
      <w:tr w:rsidR="00F80247" w14:paraId="07E3EECA" w14:textId="77777777" w:rsidTr="00041A75">
        <w:trPr>
          <w:trHeight w:val="152"/>
        </w:trPr>
        <w:tc>
          <w:tcPr>
            <w:tcW w:w="3242" w:type="dxa"/>
            <w:vMerge w:val="restart"/>
            <w:tcBorders>
              <w:top w:val="single" w:sz="4" w:space="0" w:color="auto"/>
              <w:left w:val="nil"/>
              <w:right w:val="nil"/>
            </w:tcBorders>
          </w:tcPr>
          <w:p w14:paraId="1083DD1B" w14:textId="77777777" w:rsidR="00F80247" w:rsidRDefault="00F80247">
            <w:pPr>
              <w:jc w:val="left"/>
              <w:rPr>
                <w:rFonts w:ascii="Times New Roman" w:eastAsia="Times New Roman" w:hAnsi="Times New Roman" w:cs="Times New Roman"/>
              </w:rPr>
            </w:pPr>
          </w:p>
          <w:p w14:paraId="2DC613E7" w14:textId="4F212F5F" w:rsidR="00F80247" w:rsidRDefault="00000000">
            <w:pPr>
              <w:jc w:val="left"/>
              <w:rPr>
                <w:rFonts w:ascii="Times New Roman" w:eastAsia="Times New Roman" w:hAnsi="Times New Roman" w:cs="Times New Roman"/>
                <w:b/>
              </w:rPr>
            </w:pPr>
            <w:r>
              <w:rPr>
                <w:rFonts w:ascii="Times New Roman" w:eastAsia="Times New Roman" w:hAnsi="Times New Roman" w:cs="Times New Roman"/>
                <w:b/>
              </w:rPr>
              <w:t xml:space="preserve">Diterima: </w:t>
            </w:r>
            <w:r w:rsidR="00041A75">
              <w:rPr>
                <w:rFonts w:ascii="Times New Roman" w:eastAsia="Times New Roman" w:hAnsi="Times New Roman" w:cs="Times New Roman"/>
              </w:rPr>
              <w:t>11</w:t>
            </w:r>
            <w:r>
              <w:rPr>
                <w:rFonts w:ascii="Times New Roman" w:eastAsia="Times New Roman" w:hAnsi="Times New Roman" w:cs="Times New Roman"/>
              </w:rPr>
              <w:t>-</w:t>
            </w:r>
            <w:r w:rsidR="00041A75">
              <w:rPr>
                <w:rFonts w:ascii="Times New Roman" w:eastAsia="Times New Roman" w:hAnsi="Times New Roman" w:cs="Times New Roman"/>
              </w:rPr>
              <w:t>05</w:t>
            </w:r>
            <w:r>
              <w:rPr>
                <w:rFonts w:ascii="Times New Roman" w:eastAsia="Times New Roman" w:hAnsi="Times New Roman" w:cs="Times New Roman"/>
              </w:rPr>
              <w:t>-</w:t>
            </w:r>
            <w:r w:rsidR="00041A75">
              <w:rPr>
                <w:rFonts w:ascii="Times New Roman" w:eastAsia="Times New Roman" w:hAnsi="Times New Roman" w:cs="Times New Roman"/>
              </w:rPr>
              <w:t>2025</w:t>
            </w:r>
          </w:p>
          <w:p w14:paraId="22F64D27" w14:textId="4250A825" w:rsidR="00F80247" w:rsidRDefault="00000000">
            <w:pPr>
              <w:jc w:val="left"/>
              <w:rPr>
                <w:rFonts w:ascii="Times New Roman" w:eastAsia="Times New Roman" w:hAnsi="Times New Roman" w:cs="Times New Roman"/>
                <w:b/>
              </w:rPr>
            </w:pPr>
            <w:r>
              <w:rPr>
                <w:rFonts w:ascii="Times New Roman" w:eastAsia="Times New Roman" w:hAnsi="Times New Roman" w:cs="Times New Roman"/>
                <w:b/>
              </w:rPr>
              <w:t xml:space="preserve">Disetujui: </w:t>
            </w:r>
            <w:r w:rsidR="00041A75">
              <w:rPr>
                <w:rFonts w:ascii="Times New Roman" w:eastAsia="Times New Roman" w:hAnsi="Times New Roman" w:cs="Times New Roman"/>
              </w:rPr>
              <w:t>25</w:t>
            </w:r>
            <w:r>
              <w:rPr>
                <w:rFonts w:ascii="Times New Roman" w:eastAsia="Times New Roman" w:hAnsi="Times New Roman" w:cs="Times New Roman"/>
              </w:rPr>
              <w:t>-</w:t>
            </w:r>
            <w:r w:rsidR="00041A75">
              <w:rPr>
                <w:rFonts w:ascii="Times New Roman" w:eastAsia="Times New Roman" w:hAnsi="Times New Roman" w:cs="Times New Roman"/>
              </w:rPr>
              <w:t>05</w:t>
            </w:r>
            <w:r>
              <w:rPr>
                <w:rFonts w:ascii="Times New Roman" w:eastAsia="Times New Roman" w:hAnsi="Times New Roman" w:cs="Times New Roman"/>
              </w:rPr>
              <w:t>-</w:t>
            </w:r>
            <w:r w:rsidR="00041A75">
              <w:rPr>
                <w:rFonts w:ascii="Times New Roman" w:eastAsia="Times New Roman" w:hAnsi="Times New Roman" w:cs="Times New Roman"/>
              </w:rPr>
              <w:t>2025</w:t>
            </w:r>
            <w:r>
              <w:rPr>
                <w:rFonts w:ascii="Times New Roman" w:eastAsia="Times New Roman" w:hAnsi="Times New Roman" w:cs="Times New Roman"/>
                <w:b/>
              </w:rPr>
              <w:br/>
              <w:t xml:space="preserve">Diterbitkan: </w:t>
            </w:r>
            <w:r w:rsidR="00041A75">
              <w:rPr>
                <w:rFonts w:ascii="Times New Roman" w:eastAsia="Times New Roman" w:hAnsi="Times New Roman" w:cs="Times New Roman"/>
              </w:rPr>
              <w:t>26</w:t>
            </w:r>
            <w:r>
              <w:rPr>
                <w:rFonts w:ascii="Times New Roman" w:eastAsia="Times New Roman" w:hAnsi="Times New Roman" w:cs="Times New Roman"/>
              </w:rPr>
              <w:t>-</w:t>
            </w:r>
            <w:r w:rsidR="00041A75">
              <w:rPr>
                <w:rFonts w:ascii="Times New Roman" w:eastAsia="Times New Roman" w:hAnsi="Times New Roman" w:cs="Times New Roman"/>
              </w:rPr>
              <w:t>09</w:t>
            </w:r>
            <w:r>
              <w:rPr>
                <w:rFonts w:ascii="Times New Roman" w:eastAsia="Times New Roman" w:hAnsi="Times New Roman" w:cs="Times New Roman"/>
              </w:rPr>
              <w:t>-</w:t>
            </w:r>
            <w:r w:rsidR="00041A75">
              <w:rPr>
                <w:rFonts w:ascii="Times New Roman" w:eastAsia="Times New Roman" w:hAnsi="Times New Roman" w:cs="Times New Roman"/>
              </w:rPr>
              <w:t>2025</w:t>
            </w:r>
          </w:p>
          <w:p w14:paraId="5DFA888A" w14:textId="77777777" w:rsidR="00F80247" w:rsidRDefault="00F80247">
            <w:pPr>
              <w:jc w:val="left"/>
              <w:rPr>
                <w:rFonts w:ascii="Times New Roman" w:eastAsia="Times New Roman" w:hAnsi="Times New Roman" w:cs="Times New Roman"/>
                <w:b/>
                <w:i/>
                <w:sz w:val="18"/>
                <w:szCs w:val="18"/>
              </w:rPr>
            </w:pPr>
          </w:p>
          <w:p w14:paraId="6F54F8E3" w14:textId="594FAC3C" w:rsidR="00F80247" w:rsidRDefault="00000000">
            <w:pPr>
              <w:jc w:val="left"/>
              <w:rPr>
                <w:rFonts w:ascii="Times New Roman" w:eastAsia="Times New Roman" w:hAnsi="Times New Roman" w:cs="Times New Roman"/>
                <w:b/>
              </w:rPr>
            </w:pPr>
            <w:r>
              <w:rPr>
                <w:rFonts w:ascii="Times New Roman" w:eastAsia="Times New Roman" w:hAnsi="Times New Roman" w:cs="Times New Roman"/>
                <w:b/>
              </w:rPr>
              <w:t>Kata Kunci:</w:t>
            </w:r>
            <w:r>
              <w:rPr>
                <w:rFonts w:ascii="Times New Roman" w:eastAsia="Times New Roman" w:hAnsi="Times New Roman" w:cs="Times New Roman"/>
                <w:b/>
                <w:sz w:val="18"/>
                <w:szCs w:val="18"/>
              </w:rPr>
              <w:t xml:space="preserve"> </w:t>
            </w:r>
            <w:r w:rsidR="00191C7F" w:rsidRPr="00191C7F">
              <w:rPr>
                <w:rFonts w:ascii="Times New Roman" w:eastAsia="Times New Roman" w:hAnsi="Times New Roman" w:cs="Times New Roman"/>
                <w:iCs/>
                <w:sz w:val="18"/>
                <w:szCs w:val="18"/>
              </w:rPr>
              <w:t>AKNOP, Banjir, Drainase Perkotaan, Pemeliharaan, Saluran Terbuka</w:t>
            </w:r>
          </w:p>
        </w:tc>
        <w:tc>
          <w:tcPr>
            <w:tcW w:w="250" w:type="dxa"/>
            <w:tcBorders>
              <w:top w:val="single" w:sz="4" w:space="0" w:color="auto"/>
              <w:left w:val="nil"/>
              <w:bottom w:val="nil"/>
              <w:right w:val="nil"/>
            </w:tcBorders>
          </w:tcPr>
          <w:p w14:paraId="29DD05BE" w14:textId="77777777" w:rsidR="00F80247" w:rsidRDefault="00F80247">
            <w:pPr>
              <w:jc w:val="center"/>
              <w:rPr>
                <w:rFonts w:ascii="Times New Roman" w:eastAsia="Times New Roman" w:hAnsi="Times New Roman" w:cs="Times New Roman"/>
                <w:b/>
              </w:rPr>
            </w:pPr>
          </w:p>
        </w:tc>
        <w:tc>
          <w:tcPr>
            <w:tcW w:w="6948" w:type="dxa"/>
            <w:vMerge w:val="restart"/>
            <w:tcBorders>
              <w:top w:val="single" w:sz="4" w:space="0" w:color="auto"/>
              <w:left w:val="nil"/>
            </w:tcBorders>
            <w:vAlign w:val="center"/>
          </w:tcPr>
          <w:p w14:paraId="1F320572" w14:textId="77777777" w:rsidR="00F80247" w:rsidRDefault="00F80247">
            <w:pPr>
              <w:jc w:val="left"/>
              <w:rPr>
                <w:rFonts w:ascii="Times New Roman" w:eastAsia="Times New Roman" w:hAnsi="Times New Roman" w:cs="Times New Roman"/>
                <w:b/>
              </w:rPr>
            </w:pPr>
          </w:p>
          <w:p w14:paraId="5D079B76" w14:textId="77777777" w:rsidR="00F80247" w:rsidRDefault="00000000">
            <w:pPr>
              <w:jc w:val="left"/>
              <w:rPr>
                <w:rFonts w:ascii="Times New Roman" w:eastAsia="Times New Roman" w:hAnsi="Times New Roman" w:cs="Times New Roman"/>
                <w:b/>
              </w:rPr>
            </w:pPr>
            <w:r>
              <w:rPr>
                <w:rFonts w:ascii="Times New Roman" w:eastAsia="Times New Roman" w:hAnsi="Times New Roman" w:cs="Times New Roman"/>
                <w:b/>
              </w:rPr>
              <w:t>ABSTRAK</w:t>
            </w:r>
          </w:p>
        </w:tc>
      </w:tr>
      <w:tr w:rsidR="00F80247" w14:paraId="7FC45A1D" w14:textId="77777777" w:rsidTr="00C358EF">
        <w:trPr>
          <w:trHeight w:val="152"/>
        </w:trPr>
        <w:tc>
          <w:tcPr>
            <w:tcW w:w="3242" w:type="dxa"/>
            <w:vMerge/>
            <w:tcBorders>
              <w:left w:val="nil"/>
              <w:right w:val="nil"/>
            </w:tcBorders>
          </w:tcPr>
          <w:p w14:paraId="4E4C6498" w14:textId="77777777" w:rsidR="00F80247" w:rsidRDefault="00F8024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63BBF14F" w14:textId="77777777" w:rsidR="00F80247" w:rsidRDefault="00F80247">
            <w:pPr>
              <w:jc w:val="center"/>
              <w:rPr>
                <w:rFonts w:ascii="Times New Roman" w:eastAsia="Times New Roman" w:hAnsi="Times New Roman" w:cs="Times New Roman"/>
                <w:b/>
              </w:rPr>
            </w:pPr>
          </w:p>
        </w:tc>
        <w:tc>
          <w:tcPr>
            <w:tcW w:w="6948" w:type="dxa"/>
            <w:vMerge/>
            <w:tcBorders>
              <w:left w:val="nil"/>
            </w:tcBorders>
            <w:vAlign w:val="center"/>
          </w:tcPr>
          <w:p w14:paraId="3C255897" w14:textId="77777777" w:rsidR="00F80247" w:rsidRDefault="00F8024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r>
      <w:tr w:rsidR="00F80247" w14:paraId="550982B4" w14:textId="77777777" w:rsidTr="00C358EF">
        <w:trPr>
          <w:trHeight w:val="441"/>
        </w:trPr>
        <w:tc>
          <w:tcPr>
            <w:tcW w:w="3242" w:type="dxa"/>
            <w:vMerge/>
            <w:tcBorders>
              <w:left w:val="nil"/>
              <w:right w:val="nil"/>
            </w:tcBorders>
          </w:tcPr>
          <w:p w14:paraId="2AC212C2" w14:textId="77777777" w:rsidR="00F80247" w:rsidRDefault="00F80247">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725658A4" w14:textId="77777777" w:rsidR="00F80247" w:rsidRDefault="00F80247">
            <w:pPr>
              <w:rPr>
                <w:rFonts w:ascii="Times New Roman" w:eastAsia="Times New Roman" w:hAnsi="Times New Roman" w:cs="Times New Roman"/>
                <w:sz w:val="18"/>
                <w:szCs w:val="18"/>
              </w:rPr>
            </w:pPr>
          </w:p>
        </w:tc>
        <w:tc>
          <w:tcPr>
            <w:tcW w:w="6948" w:type="dxa"/>
            <w:vMerge w:val="restart"/>
            <w:tcBorders>
              <w:top w:val="nil"/>
              <w:left w:val="nil"/>
            </w:tcBorders>
          </w:tcPr>
          <w:p w14:paraId="02854B08" w14:textId="77777777" w:rsidR="00F80247"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Drainase perkotaan berperan penting dalam mengelola aliran air dan mengurangi risiko banjir. Penelitian ini dilatarbelakangi oleh peristiwa banjir, tiga desa di Kecamatan Sooko mengalami genangan parah akibat meluapnya sungai di Desa Modongan yang meluas hingga ke jalan. Untuk mengevaluasi kinerja saluran drainase terbuka di Jalan Modongan, Kabupaten Mojokerto, yang sering mengalami genangan air saat musim hujan, dilakukan studi ini. Penelitian ini bertujuan untuk mengevaluasi dan menghitung biaya operasional serta pemeliharaan berdasarkan Analisis Kebutuhan Nyata Operasi dan Pemeliharaan (AKNOP). Metode penelitian dilakukan dengan observasi lapangan, penilaian kondisi eksisting, inventarisasi, serta evaluasi kondisi fisik saluran dan bangunan pelengkap seperti gorong-gorong dan jalan inspeksi. Penelitian ini mengacu pada Peraturan Menteri Pekerjaan Umum No.12/PRT/M/2014. Nilai indeks saluran sebesar 3,0625 yang menunjukkan bahwa fungsi saluran berada pada kisaran 51%–75%, sehingga memerlukan pemeliharaan rutin. Total biaya yang dibutuhkan untuk pemeliharaan rutin saluran terbuka sepanjang 80 meter diperkirakan sebesar Rp 67.426.806. Rekomendasi utama dari penelitian ini adalah memprioritaskan pemeliharaan jalan inspeksi, pemangkasan rumput di sekitar tanggul, serta pengerukan sedimen secara rutin guna meningkatkan kinerja drainase di sepanjang Jalan Modongan dan mengurangi risiko genangan.</w:t>
            </w:r>
            <w:r w:rsidR="00F103A9">
              <w:rPr>
                <w:rFonts w:ascii="Times New Roman" w:eastAsia="Times New Roman" w:hAnsi="Times New Roman" w:cs="Times New Roman"/>
                <w:sz w:val="18"/>
                <w:szCs w:val="18"/>
              </w:rPr>
              <w:t xml:space="preserve"> .Apabila dilaksanakan </w:t>
            </w:r>
            <w:r w:rsidR="00F103A9" w:rsidRPr="00792311">
              <w:rPr>
                <w:rFonts w:ascii="Times New Roman" w:eastAsia="Times New Roman" w:hAnsi="Times New Roman" w:cs="Times New Roman"/>
                <w:sz w:val="18"/>
                <w:szCs w:val="18"/>
              </w:rPr>
              <w:t>secara konsisten, terdapat potensi dampak positif yang signifikan, seperti berkurangnya frekuensi dan intensitas banjir, peningkatan umur teknis infrastruktur drainase, serta terciptanya efisiensi biaya pemeliharaan dalam jangka panjang.</w:t>
            </w:r>
          </w:p>
          <w:p w14:paraId="379472EB" w14:textId="76358055" w:rsidR="00F103A9" w:rsidRDefault="00F103A9">
            <w:pPr>
              <w:rPr>
                <w:rFonts w:ascii="Times New Roman" w:eastAsia="Times New Roman" w:hAnsi="Times New Roman" w:cs="Times New Roman"/>
                <w:sz w:val="18"/>
                <w:szCs w:val="18"/>
              </w:rPr>
            </w:pPr>
          </w:p>
        </w:tc>
      </w:tr>
      <w:tr w:rsidR="00F80247" w14:paraId="0638C0B0" w14:textId="77777777" w:rsidTr="00C358EF">
        <w:trPr>
          <w:trHeight w:val="1253"/>
        </w:trPr>
        <w:tc>
          <w:tcPr>
            <w:tcW w:w="3242" w:type="dxa"/>
            <w:vMerge/>
            <w:tcBorders>
              <w:left w:val="nil"/>
              <w:right w:val="nil"/>
            </w:tcBorders>
          </w:tcPr>
          <w:p w14:paraId="68E80B5B" w14:textId="77777777" w:rsidR="00F80247" w:rsidRDefault="00F80247">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250" w:type="dxa"/>
            <w:tcBorders>
              <w:top w:val="nil"/>
              <w:left w:val="nil"/>
              <w:right w:val="nil"/>
            </w:tcBorders>
          </w:tcPr>
          <w:p w14:paraId="29088557" w14:textId="77777777" w:rsidR="00F80247" w:rsidRDefault="00F80247">
            <w:pPr>
              <w:jc w:val="center"/>
              <w:rPr>
                <w:rFonts w:ascii="Arial" w:eastAsia="Arial" w:hAnsi="Arial" w:cs="Arial"/>
                <w:b/>
                <w:i/>
              </w:rPr>
            </w:pPr>
          </w:p>
        </w:tc>
        <w:tc>
          <w:tcPr>
            <w:tcW w:w="6948" w:type="dxa"/>
            <w:vMerge/>
            <w:tcBorders>
              <w:top w:val="nil"/>
              <w:left w:val="nil"/>
            </w:tcBorders>
          </w:tcPr>
          <w:p w14:paraId="46F027EE" w14:textId="77777777" w:rsidR="00F80247" w:rsidRDefault="00F80247">
            <w:pPr>
              <w:widowControl w:val="0"/>
              <w:pBdr>
                <w:top w:val="nil"/>
                <w:left w:val="nil"/>
                <w:bottom w:val="nil"/>
                <w:right w:val="nil"/>
                <w:between w:val="nil"/>
              </w:pBdr>
              <w:spacing w:line="276" w:lineRule="auto"/>
              <w:jc w:val="left"/>
              <w:rPr>
                <w:rFonts w:ascii="Arial" w:eastAsia="Arial" w:hAnsi="Arial" w:cs="Arial"/>
                <w:b/>
                <w:i/>
              </w:rPr>
            </w:pPr>
          </w:p>
        </w:tc>
      </w:tr>
      <w:tr w:rsidR="00F80247" w14:paraId="59959EEE" w14:textId="77777777" w:rsidTr="00C358EF">
        <w:trPr>
          <w:trHeight w:val="230"/>
        </w:trPr>
        <w:tc>
          <w:tcPr>
            <w:tcW w:w="3242" w:type="dxa"/>
            <w:vMerge w:val="restart"/>
            <w:tcBorders>
              <w:top w:val="nil"/>
              <w:right w:val="nil"/>
            </w:tcBorders>
          </w:tcPr>
          <w:p w14:paraId="4A44D0A4" w14:textId="77777777" w:rsidR="00F80247" w:rsidRDefault="00F80247">
            <w:pPr>
              <w:jc w:val="left"/>
              <w:rPr>
                <w:rFonts w:ascii="Times New Roman" w:eastAsia="Times New Roman" w:hAnsi="Times New Roman" w:cs="Times New Roman"/>
                <w:b/>
              </w:rPr>
            </w:pPr>
          </w:p>
          <w:p w14:paraId="4D04FFF7" w14:textId="08E09448" w:rsidR="00F80247" w:rsidRDefault="00000000">
            <w:pPr>
              <w:jc w:val="left"/>
              <w:rPr>
                <w:rFonts w:ascii="Times New Roman" w:eastAsia="Times New Roman" w:hAnsi="Times New Roman" w:cs="Times New Roman"/>
                <w:b/>
                <w:i/>
              </w:rPr>
            </w:pPr>
            <w:r>
              <w:rPr>
                <w:rFonts w:ascii="Times New Roman" w:eastAsia="Times New Roman" w:hAnsi="Times New Roman" w:cs="Times New Roman"/>
                <w:b/>
                <w:i/>
              </w:rPr>
              <w:t>Received:</w:t>
            </w:r>
            <w:r>
              <w:t xml:space="preserve"> </w:t>
            </w:r>
            <w:r w:rsidR="00041A75">
              <w:rPr>
                <w:rFonts w:ascii="Times New Roman" w:eastAsia="Times New Roman" w:hAnsi="Times New Roman" w:cs="Times New Roman"/>
                <w:i/>
              </w:rPr>
              <w:t>11</w:t>
            </w:r>
            <w:r>
              <w:rPr>
                <w:rFonts w:ascii="Times New Roman" w:eastAsia="Times New Roman" w:hAnsi="Times New Roman" w:cs="Times New Roman"/>
                <w:i/>
              </w:rPr>
              <w:t>-</w:t>
            </w:r>
            <w:r w:rsidR="00041A75">
              <w:rPr>
                <w:rFonts w:ascii="Times New Roman" w:eastAsia="Times New Roman" w:hAnsi="Times New Roman" w:cs="Times New Roman"/>
                <w:i/>
              </w:rPr>
              <w:t>05</w:t>
            </w:r>
            <w:r>
              <w:rPr>
                <w:rFonts w:ascii="Times New Roman" w:eastAsia="Times New Roman" w:hAnsi="Times New Roman" w:cs="Times New Roman"/>
                <w:i/>
              </w:rPr>
              <w:t>-</w:t>
            </w:r>
            <w:r w:rsidR="00041A75">
              <w:rPr>
                <w:rFonts w:ascii="Times New Roman" w:eastAsia="Times New Roman" w:hAnsi="Times New Roman" w:cs="Times New Roman"/>
                <w:i/>
              </w:rPr>
              <w:t>2025</w:t>
            </w:r>
          </w:p>
          <w:p w14:paraId="53DC7F25" w14:textId="1C82FAEB" w:rsidR="00F80247" w:rsidRDefault="00000000">
            <w:pPr>
              <w:jc w:val="left"/>
              <w:rPr>
                <w:rFonts w:ascii="Times New Roman" w:eastAsia="Times New Roman" w:hAnsi="Times New Roman" w:cs="Times New Roman"/>
                <w:b/>
                <w:i/>
              </w:rPr>
            </w:pPr>
            <w:r>
              <w:rPr>
                <w:rFonts w:ascii="Times New Roman" w:eastAsia="Times New Roman" w:hAnsi="Times New Roman" w:cs="Times New Roman"/>
                <w:b/>
                <w:i/>
              </w:rPr>
              <w:t>Accepted:</w:t>
            </w:r>
            <w:r>
              <w:t xml:space="preserve"> </w:t>
            </w:r>
            <w:r w:rsidR="00041A75">
              <w:rPr>
                <w:rFonts w:ascii="Times New Roman" w:eastAsia="Times New Roman" w:hAnsi="Times New Roman" w:cs="Times New Roman"/>
                <w:i/>
              </w:rPr>
              <w:t>25</w:t>
            </w:r>
            <w:r>
              <w:rPr>
                <w:rFonts w:ascii="Times New Roman" w:eastAsia="Times New Roman" w:hAnsi="Times New Roman" w:cs="Times New Roman"/>
                <w:i/>
              </w:rPr>
              <w:t>-</w:t>
            </w:r>
            <w:r w:rsidR="00041A75">
              <w:rPr>
                <w:rFonts w:ascii="Times New Roman" w:eastAsia="Times New Roman" w:hAnsi="Times New Roman" w:cs="Times New Roman"/>
                <w:i/>
              </w:rPr>
              <w:t>05</w:t>
            </w:r>
            <w:r>
              <w:rPr>
                <w:rFonts w:ascii="Times New Roman" w:eastAsia="Times New Roman" w:hAnsi="Times New Roman" w:cs="Times New Roman"/>
                <w:i/>
              </w:rPr>
              <w:t>-</w:t>
            </w:r>
            <w:r w:rsidR="00041A75">
              <w:rPr>
                <w:rFonts w:ascii="Times New Roman" w:eastAsia="Times New Roman" w:hAnsi="Times New Roman" w:cs="Times New Roman"/>
                <w:i/>
              </w:rPr>
              <w:t>202</w:t>
            </w:r>
            <w:r>
              <w:rPr>
                <w:rFonts w:ascii="Times New Roman" w:eastAsia="Times New Roman" w:hAnsi="Times New Roman" w:cs="Times New Roman"/>
                <w:b/>
                <w:i/>
              </w:rPr>
              <w:br/>
              <w:t>Published:</w:t>
            </w:r>
            <w:r>
              <w:t xml:space="preserve"> </w:t>
            </w:r>
            <w:r w:rsidR="00041A75">
              <w:rPr>
                <w:rFonts w:ascii="Times New Roman" w:eastAsia="Times New Roman" w:hAnsi="Times New Roman" w:cs="Times New Roman"/>
                <w:i/>
              </w:rPr>
              <w:t>26</w:t>
            </w:r>
            <w:r>
              <w:rPr>
                <w:rFonts w:ascii="Times New Roman" w:eastAsia="Times New Roman" w:hAnsi="Times New Roman" w:cs="Times New Roman"/>
                <w:i/>
              </w:rPr>
              <w:t>-</w:t>
            </w:r>
            <w:r w:rsidR="00041A75">
              <w:rPr>
                <w:rFonts w:ascii="Times New Roman" w:eastAsia="Times New Roman" w:hAnsi="Times New Roman" w:cs="Times New Roman"/>
                <w:i/>
              </w:rPr>
              <w:t>09</w:t>
            </w:r>
            <w:r>
              <w:rPr>
                <w:rFonts w:ascii="Times New Roman" w:eastAsia="Times New Roman" w:hAnsi="Times New Roman" w:cs="Times New Roman"/>
                <w:i/>
              </w:rPr>
              <w:t>-</w:t>
            </w:r>
            <w:r w:rsidR="00041A75">
              <w:rPr>
                <w:rFonts w:ascii="Times New Roman" w:eastAsia="Times New Roman" w:hAnsi="Times New Roman" w:cs="Times New Roman"/>
                <w:i/>
              </w:rPr>
              <w:t>2025</w:t>
            </w:r>
          </w:p>
          <w:p w14:paraId="4D06952B" w14:textId="77777777" w:rsidR="00F80247" w:rsidRDefault="00F80247">
            <w:pPr>
              <w:jc w:val="left"/>
              <w:rPr>
                <w:rFonts w:ascii="Times New Roman" w:eastAsia="Times New Roman" w:hAnsi="Times New Roman" w:cs="Times New Roman"/>
                <w:b/>
                <w:i/>
                <w:sz w:val="18"/>
                <w:szCs w:val="18"/>
              </w:rPr>
            </w:pPr>
          </w:p>
          <w:p w14:paraId="10956D96" w14:textId="77777777" w:rsidR="00F80247" w:rsidRDefault="00000000">
            <w:pPr>
              <w:jc w:val="left"/>
              <w:rPr>
                <w:rFonts w:ascii="Times New Roman" w:eastAsia="Times New Roman" w:hAnsi="Times New Roman" w:cs="Times New Roman"/>
                <w:i/>
              </w:rPr>
            </w:pPr>
            <w:r>
              <w:rPr>
                <w:rFonts w:ascii="Times New Roman" w:eastAsia="Times New Roman" w:hAnsi="Times New Roman" w:cs="Times New Roman"/>
                <w:b/>
                <w:i/>
              </w:rPr>
              <w:t>Keywords:</w:t>
            </w:r>
          </w:p>
          <w:p w14:paraId="4F99DA99" w14:textId="1DA6938F" w:rsidR="00F80247" w:rsidRDefault="00000000">
            <w:pPr>
              <w:jc w:val="left"/>
              <w:rPr>
                <w:rFonts w:ascii="Times New Roman" w:eastAsia="Times New Roman" w:hAnsi="Times New Roman" w:cs="Times New Roman"/>
                <w:b/>
              </w:rPr>
            </w:pPr>
            <w:r>
              <w:rPr>
                <w:rFonts w:ascii="Times New Roman" w:eastAsia="Times New Roman" w:hAnsi="Times New Roman" w:cs="Times New Roman"/>
                <w:i/>
                <w:sz w:val="18"/>
                <w:szCs w:val="18"/>
              </w:rPr>
              <w:t xml:space="preserve">AKNOP, </w:t>
            </w:r>
            <w:r w:rsidR="00191C7F">
              <w:rPr>
                <w:rFonts w:ascii="Times New Roman" w:eastAsia="Times New Roman" w:hAnsi="Times New Roman" w:cs="Times New Roman"/>
                <w:i/>
                <w:sz w:val="18"/>
                <w:szCs w:val="18"/>
              </w:rPr>
              <w:t xml:space="preserve">Flooding, Maintenance, Opened Drainage, Urban Drainage, </w:t>
            </w:r>
          </w:p>
        </w:tc>
        <w:tc>
          <w:tcPr>
            <w:tcW w:w="250" w:type="dxa"/>
            <w:tcBorders>
              <w:left w:val="nil"/>
              <w:bottom w:val="nil"/>
              <w:right w:val="nil"/>
            </w:tcBorders>
          </w:tcPr>
          <w:p w14:paraId="5C6407E1" w14:textId="77777777" w:rsidR="00F80247" w:rsidRDefault="00F80247">
            <w:pPr>
              <w:jc w:val="center"/>
              <w:rPr>
                <w:rFonts w:ascii="Arial" w:eastAsia="Arial" w:hAnsi="Arial" w:cs="Arial"/>
                <w:b/>
                <w:i/>
              </w:rPr>
            </w:pPr>
          </w:p>
        </w:tc>
        <w:tc>
          <w:tcPr>
            <w:tcW w:w="6948" w:type="dxa"/>
            <w:vMerge w:val="restart"/>
            <w:tcBorders>
              <w:top w:val="single" w:sz="4" w:space="0" w:color="000000"/>
              <w:left w:val="nil"/>
            </w:tcBorders>
            <w:vAlign w:val="center"/>
          </w:tcPr>
          <w:p w14:paraId="048F3CF3" w14:textId="77777777" w:rsidR="00F80247" w:rsidRDefault="00F80247">
            <w:pPr>
              <w:jc w:val="left"/>
              <w:rPr>
                <w:rFonts w:ascii="Times New Roman" w:eastAsia="Times New Roman" w:hAnsi="Times New Roman" w:cs="Times New Roman"/>
                <w:b/>
              </w:rPr>
            </w:pPr>
          </w:p>
          <w:p w14:paraId="0621F393" w14:textId="77777777" w:rsidR="00F80247" w:rsidRDefault="00000000">
            <w:pPr>
              <w:jc w:val="left"/>
              <w:rPr>
                <w:rFonts w:ascii="Arial" w:eastAsia="Arial" w:hAnsi="Arial" w:cs="Arial"/>
                <w:b/>
                <w:i/>
              </w:rPr>
            </w:pPr>
            <w:r>
              <w:rPr>
                <w:rFonts w:ascii="Times New Roman" w:eastAsia="Times New Roman" w:hAnsi="Times New Roman" w:cs="Times New Roman"/>
                <w:b/>
                <w:i/>
              </w:rPr>
              <w:t>ABSTRACT</w:t>
            </w:r>
          </w:p>
          <w:p w14:paraId="5F89F1D8" w14:textId="06F3CD87" w:rsidR="00F80247" w:rsidRDefault="00000000">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Urban</w:t>
            </w:r>
            <w:r w:rsidR="008E099A">
              <w:rPr>
                <w:rFonts w:ascii="Times New Roman" w:eastAsia="Times New Roman" w:hAnsi="Times New Roman" w:cs="Times New Roman"/>
                <w:i/>
                <w:sz w:val="18"/>
                <w:szCs w:val="18"/>
              </w:rPr>
              <w:t xml:space="preserve"> </w:t>
            </w:r>
            <w:r w:rsidR="008E099A" w:rsidRPr="00792311">
              <w:rPr>
                <w:rFonts w:eastAsia="Times New Roman"/>
                <w:i/>
                <w:sz w:val="18"/>
                <w:szCs w:val="18"/>
                <w:lang w:val="en-US"/>
              </w:rPr>
              <w:t xml:space="preserve">drainage systems play a crucial role in managing water flow and reducing the risk of flooding. This study was motivated by a flood event in which three villages in </w:t>
            </w:r>
            <w:proofErr w:type="spellStart"/>
            <w:r w:rsidR="008E099A" w:rsidRPr="00792311">
              <w:rPr>
                <w:rFonts w:eastAsia="Times New Roman"/>
                <w:i/>
                <w:sz w:val="18"/>
                <w:szCs w:val="18"/>
                <w:lang w:val="en-US"/>
              </w:rPr>
              <w:t>Sooko</w:t>
            </w:r>
            <w:proofErr w:type="spellEnd"/>
            <w:r w:rsidR="008E099A" w:rsidRPr="00792311">
              <w:rPr>
                <w:rFonts w:eastAsia="Times New Roman"/>
                <w:i/>
                <w:sz w:val="18"/>
                <w:szCs w:val="18"/>
                <w:lang w:val="en-US"/>
              </w:rPr>
              <w:t xml:space="preserve"> District experienced severe inundation due to the overflow of a river in </w:t>
            </w:r>
            <w:proofErr w:type="spellStart"/>
            <w:r w:rsidR="008E099A" w:rsidRPr="00792311">
              <w:rPr>
                <w:rFonts w:eastAsia="Times New Roman"/>
                <w:i/>
                <w:sz w:val="18"/>
                <w:szCs w:val="18"/>
                <w:lang w:val="en-US"/>
              </w:rPr>
              <w:t>Modongan</w:t>
            </w:r>
            <w:proofErr w:type="spellEnd"/>
            <w:r w:rsidR="008E099A" w:rsidRPr="00792311">
              <w:rPr>
                <w:rFonts w:eastAsia="Times New Roman"/>
                <w:i/>
                <w:sz w:val="18"/>
                <w:szCs w:val="18"/>
                <w:lang w:val="en-US"/>
              </w:rPr>
              <w:t xml:space="preserve"> Village, which extended onto the roads. To evaluate the performance of the open drainage channel along Jalan </w:t>
            </w:r>
            <w:proofErr w:type="spellStart"/>
            <w:r w:rsidR="008E099A" w:rsidRPr="00792311">
              <w:rPr>
                <w:rFonts w:eastAsia="Times New Roman"/>
                <w:i/>
                <w:sz w:val="18"/>
                <w:szCs w:val="18"/>
                <w:lang w:val="en-US"/>
              </w:rPr>
              <w:t>Modongan</w:t>
            </w:r>
            <w:proofErr w:type="spellEnd"/>
            <w:r w:rsidR="008E099A" w:rsidRPr="00792311">
              <w:rPr>
                <w:rFonts w:eastAsia="Times New Roman"/>
                <w:i/>
                <w:sz w:val="18"/>
                <w:szCs w:val="18"/>
                <w:lang w:val="en-US"/>
              </w:rPr>
              <w:t xml:space="preserve">, Mojokerto Regency—which frequently experiences waterlogging during the rainy season—this study was conducted. The objective is to assess and calculate operational and maintenance costs based on the Analysis of Actual Operational and Maintenance Needs (AKNOP). The research methodology involved field observations, assessment of existing conditions, data inventory, and evaluation of the physical state of the drainage channel and its supporting structures, such as culverts and inspection roads. The study refers to the Regulation of the Minister of Public Works No. 12/PRT/M/2014. The drainage index score was found to be 3.0625, indicating a functional range of 51%–75%, which necessitates routine maintenance. The estimated total cost required for the routine maintenance of the 80-meter open channel is approximately IDR 67,426,806. The main recommendation from this research is to prioritize the maintenance of inspection roads, trimming of vegetation around embankments, and routine sediment dredging to improve the drainage system’s performance along Jalan </w:t>
            </w:r>
            <w:proofErr w:type="spellStart"/>
            <w:r w:rsidR="008E099A" w:rsidRPr="00792311">
              <w:rPr>
                <w:rFonts w:eastAsia="Times New Roman"/>
                <w:i/>
                <w:sz w:val="18"/>
                <w:szCs w:val="18"/>
                <w:lang w:val="en-US"/>
              </w:rPr>
              <w:t>Modongan</w:t>
            </w:r>
            <w:proofErr w:type="spellEnd"/>
            <w:r w:rsidR="008E099A" w:rsidRPr="00792311">
              <w:rPr>
                <w:rFonts w:eastAsia="Times New Roman"/>
                <w:i/>
                <w:sz w:val="18"/>
                <w:szCs w:val="18"/>
                <w:lang w:val="en-US"/>
              </w:rPr>
              <w:t xml:space="preserve"> and reduce the risk of inundation. If implemented consistently, these measures could have significant positive impacts, including reduced frequency and severity of flooding, extended service life of drainage infrastructure, and greater cost-efficiency in long-term maintenance.</w:t>
            </w:r>
          </w:p>
          <w:p w14:paraId="4A0FC216" w14:textId="77777777" w:rsidR="00F80247" w:rsidRDefault="00F80247">
            <w:pPr>
              <w:jc w:val="left"/>
              <w:rPr>
                <w:rFonts w:ascii="Arial" w:eastAsia="Arial" w:hAnsi="Arial" w:cs="Arial"/>
                <w:b/>
                <w:i/>
              </w:rPr>
            </w:pPr>
          </w:p>
        </w:tc>
      </w:tr>
      <w:tr w:rsidR="00F80247" w14:paraId="0460662B" w14:textId="77777777" w:rsidTr="00C358EF">
        <w:trPr>
          <w:trHeight w:val="2070"/>
        </w:trPr>
        <w:tc>
          <w:tcPr>
            <w:tcW w:w="3242" w:type="dxa"/>
            <w:vMerge/>
            <w:tcBorders>
              <w:top w:val="nil"/>
              <w:right w:val="nil"/>
            </w:tcBorders>
          </w:tcPr>
          <w:p w14:paraId="5BFF019A" w14:textId="77777777" w:rsidR="00F80247" w:rsidRDefault="00F80247">
            <w:pPr>
              <w:widowControl w:val="0"/>
              <w:pBdr>
                <w:top w:val="nil"/>
                <w:left w:val="nil"/>
                <w:bottom w:val="nil"/>
                <w:right w:val="nil"/>
                <w:between w:val="nil"/>
              </w:pBdr>
              <w:spacing w:line="276" w:lineRule="auto"/>
              <w:jc w:val="left"/>
              <w:rPr>
                <w:rFonts w:ascii="Arial" w:eastAsia="Arial" w:hAnsi="Arial" w:cs="Arial"/>
                <w:b/>
                <w:i/>
              </w:rPr>
            </w:pPr>
          </w:p>
        </w:tc>
        <w:tc>
          <w:tcPr>
            <w:tcW w:w="250" w:type="dxa"/>
            <w:tcBorders>
              <w:top w:val="nil"/>
              <w:left w:val="nil"/>
              <w:bottom w:val="single" w:sz="4" w:space="0" w:color="000000"/>
              <w:right w:val="nil"/>
            </w:tcBorders>
          </w:tcPr>
          <w:p w14:paraId="60ED556C" w14:textId="77777777" w:rsidR="00F80247" w:rsidRDefault="00F80247">
            <w:pPr>
              <w:jc w:val="center"/>
              <w:rPr>
                <w:rFonts w:ascii="Arial" w:eastAsia="Arial" w:hAnsi="Arial" w:cs="Arial"/>
                <w:b/>
                <w:i/>
              </w:rPr>
            </w:pPr>
          </w:p>
        </w:tc>
        <w:tc>
          <w:tcPr>
            <w:tcW w:w="6948" w:type="dxa"/>
            <w:vMerge/>
            <w:tcBorders>
              <w:top w:val="single" w:sz="4" w:space="0" w:color="000000"/>
              <w:left w:val="nil"/>
            </w:tcBorders>
            <w:vAlign w:val="center"/>
          </w:tcPr>
          <w:p w14:paraId="0BF30055" w14:textId="77777777" w:rsidR="00F80247" w:rsidRDefault="00F80247">
            <w:pPr>
              <w:widowControl w:val="0"/>
              <w:pBdr>
                <w:top w:val="nil"/>
                <w:left w:val="nil"/>
                <w:bottom w:val="nil"/>
                <w:right w:val="nil"/>
                <w:between w:val="nil"/>
              </w:pBdr>
              <w:spacing w:line="276" w:lineRule="auto"/>
              <w:jc w:val="left"/>
              <w:rPr>
                <w:rFonts w:ascii="Arial" w:eastAsia="Arial" w:hAnsi="Arial" w:cs="Arial"/>
                <w:b/>
                <w:i/>
              </w:rPr>
            </w:pPr>
          </w:p>
        </w:tc>
      </w:tr>
    </w:tbl>
    <w:p w14:paraId="013C3653" w14:textId="77777777" w:rsidR="00F80247" w:rsidRDefault="00F80247">
      <w:pPr>
        <w:sectPr w:rsidR="00F80247" w:rsidSect="003674F5">
          <w:headerReference w:type="default" r:id="rId8"/>
          <w:footerReference w:type="default" r:id="rId9"/>
          <w:footerReference w:type="first" r:id="rId10"/>
          <w:pgSz w:w="11879" w:h="16817"/>
          <w:pgMar w:top="630" w:right="719" w:bottom="1138" w:left="720" w:header="737" w:footer="737" w:gutter="0"/>
          <w:pgNumType w:start="11"/>
          <w:cols w:space="720"/>
          <w:titlePg/>
        </w:sectPr>
      </w:pPr>
    </w:p>
    <w:p w14:paraId="7DFCB230" w14:textId="77777777" w:rsidR="00F80247" w:rsidRDefault="00000000">
      <w:pPr>
        <w:pStyle w:val="Heading1"/>
        <w:numPr>
          <w:ilvl w:val="0"/>
          <w:numId w:val="5"/>
        </w:numPr>
        <w:spacing w:before="0" w:after="0"/>
        <w:rPr>
          <w:rFonts w:ascii="Times New Roman" w:eastAsia="Times New Roman" w:hAnsi="Times New Roman" w:cs="Times New Roman"/>
        </w:rPr>
      </w:pPr>
      <w:r>
        <w:rPr>
          <w:rFonts w:ascii="Times New Roman" w:eastAsia="Times New Roman" w:hAnsi="Times New Roman" w:cs="Times New Roman"/>
        </w:rPr>
        <w:lastRenderedPageBreak/>
        <w:t>PENDAHULUAN</w:t>
      </w:r>
    </w:p>
    <w:p w14:paraId="624CE9CD" w14:textId="77777777" w:rsidR="00F80247" w:rsidRDefault="00F80247">
      <w:pPr>
        <w:rPr>
          <w:rFonts w:ascii="Times New Roman" w:eastAsia="Times New Roman" w:hAnsi="Times New Roman" w:cs="Times New Roman"/>
        </w:rPr>
      </w:pPr>
    </w:p>
    <w:p w14:paraId="3BB24759" w14:textId="77777777" w:rsidR="00F80247" w:rsidRDefault="00000000">
      <w:pPr>
        <w:ind w:firstLine="202"/>
        <w:rPr>
          <w:rFonts w:ascii="Times New Roman" w:eastAsia="Times New Roman" w:hAnsi="Times New Roman" w:cs="Times New Roman"/>
        </w:rPr>
      </w:pPr>
      <w:bookmarkStart w:id="2" w:name="_1fob9te" w:colFirst="0" w:colLast="0"/>
      <w:bookmarkEnd w:id="2"/>
      <w:r>
        <w:rPr>
          <w:rFonts w:ascii="Times New Roman" w:eastAsia="Times New Roman" w:hAnsi="Times New Roman" w:cs="Times New Roman"/>
          <w:highlight w:val="white"/>
        </w:rPr>
        <w:t xml:space="preserve">Drainase berfungsi sebagai infrastruktur untuk memenuhi kebutuhan masyarakat dan memiliki peran vital dalam perencanaan wilayah perkotaan. Keberadaan saluran drainase berfungsi untuk mengatasi genangan air agar tidak terjadi penumpukan air tanah, menjaga tingkat muka air tanah tetap stabil, mencegah terjadinya erosi tanah serta kerusakan pada jalan maupun bangunan, serta mengatur aliran air hujan yang berlebihan guna menghindari terjadinya banjir </w:t>
      </w:r>
      <w:r>
        <w:rPr>
          <w:rFonts w:ascii="Times New Roman" w:eastAsia="Times New Roman" w:hAnsi="Times New Roman" w:cs="Times New Roman"/>
        </w:rPr>
        <w:t>(Suripin, 2004). Sistem drainase perkotaan merupakan suatu kesatuan antara komponen teknis dan non-teknis yang terdiri dari prasarana dan sarana pendukung. Prasarana drainase mencakup saluran air yang berada di atas maupun di bawah permukaan tanah, sedangkan sarana drainase meliputi bangunan pelengkap dalam pengaliran air. Umumnya, sistem drainase di wilayah perkotaan dirancang secara terpadu dan saling terkoneksi antar area, mengingat kawasan perkotaan umumnya memiliki badan air penerima sebagai tujuan akhir aliran (Saidah, et. al, 2021). Menurut PERMENPU Nomor 12/PRT/M/2014 tentang pengelolaan drainase perkotaan dengan infrastruktur sarana dan prasarana drainase perkotaan yang digunakan  untuk melayani suatu kawasan. Pengelolaan sistem drainase merupakan tanggung jawab pemerintah kabupaten/kota.  Pemerintah Dinas PUPR Kabupaten Mojokerto telah membangun infrastruktur sistem drainase meliputi proses perencanaan, pelaksanaan, pengoperasian dan pemeliharaan.</w:t>
      </w:r>
    </w:p>
    <w:p w14:paraId="4167EE0F" w14:textId="77777777" w:rsidR="00F80247" w:rsidRDefault="00F80247">
      <w:pPr>
        <w:widowControl w:val="0"/>
        <w:ind w:right="41"/>
        <w:rPr>
          <w:rFonts w:ascii="Times New Roman" w:eastAsia="Times New Roman" w:hAnsi="Times New Roman" w:cs="Times New Roman"/>
        </w:rPr>
      </w:pPr>
    </w:p>
    <w:p w14:paraId="2D88AFFA" w14:textId="4D3136C5" w:rsidR="00F80247" w:rsidRPr="00C002D7" w:rsidRDefault="00000000">
      <w:pPr>
        <w:widowControl w:val="0"/>
        <w:ind w:right="41"/>
        <w:rPr>
          <w:rFonts w:ascii="Times New Roman" w:eastAsia="Times New Roman" w:hAnsi="Times New Roman" w:cs="Times New Roman"/>
        </w:rPr>
      </w:pPr>
      <w:r>
        <w:rPr>
          <w:rFonts w:ascii="Times New Roman" w:eastAsia="Times New Roman" w:hAnsi="Times New Roman" w:cs="Times New Roman"/>
        </w:rPr>
        <w:t xml:space="preserve">  Namun, pelaksanaan di lapangan masih belum sepenuhnya. Terutama pada tahap operasional dan pemeliharaan drainase. Hal ini dapat dilihat melalui Rencana Kerja Dinas PUPR Kabupaten Mojokerto tahun 2024, berdasarkan keputusan Kepala Dinas PUPR Kabupaten Mojokerto No. 188.45/14178/416-103/2023. Tiga desa di Kecamatan Sooko mengalami banjir. Banjir menggenangi area pemukiman warga, sekolah hingga puskesmas terdampak, akibat Sungai di Desa Modongan meluap hingga ke ruas Jalan (Radar Mojokerto,  2024)</w:t>
      </w:r>
      <w:r w:rsidR="00C002D7">
        <w:rPr>
          <w:rFonts w:ascii="Times New Roman" w:eastAsia="Times New Roman" w:hAnsi="Times New Roman" w:cs="Times New Roman"/>
        </w:rPr>
        <w:t xml:space="preserve">. </w:t>
      </w:r>
      <w:r>
        <w:rPr>
          <w:rFonts w:ascii="Times New Roman" w:eastAsia="Times New Roman" w:hAnsi="Times New Roman" w:cs="Times New Roman"/>
        </w:rPr>
        <w:t>Penelitian ini menunjukkan pentingnya evaluasi kinerja AKNOP (Angka Kebutuhan Nyata Operasi dan Pemeliharaan) pada saluran drainase terbuka di Jalan Raya Desa Modongan, Kecamatan Sooko, Kabupaten Mojokerto. Tujuannya adalah untuk memperoleh data mengenai estimasi biaya yang diperlukan dalam pelaksanaan operasi dan pemeliharaan di masa mendatang. AKNOP dinilai tepat dalam meningkatkan penyusunan anggaran, karena perhitungan biaya dilakukan berdasarkan kondisi aktual dan kebutuhan nyata di lapangan. Evaluasi ini mengacu pada Peraturan Menteri Pekerjaan Umum No. 12/PRT/M/2014 tentang Penyelenggaraan Sistem Drainase Perkotaan. Selain itu, penelitian ini bertujuan menyusun rencana anggaran yang dibutuhkan guna menjaga kelayakan fungsi sarana dan prasarana drainase.</w:t>
      </w:r>
    </w:p>
    <w:p w14:paraId="6FD3D80B" w14:textId="77777777" w:rsidR="00F80247" w:rsidRDefault="00F80247">
      <w:pPr>
        <w:ind w:firstLine="202"/>
      </w:pPr>
    </w:p>
    <w:p w14:paraId="75BAF496" w14:textId="6351CBF1" w:rsidR="00F80247" w:rsidRDefault="002A721C">
      <w:pPr>
        <w:pBdr>
          <w:top w:val="nil"/>
          <w:left w:val="nil"/>
          <w:bottom w:val="nil"/>
          <w:right w:val="nil"/>
          <w:between w:val="nil"/>
        </w:pBdr>
        <w:tabs>
          <w:tab w:val="right" w:pos="7100"/>
        </w:tabs>
        <w:spacing w:line="264" w:lineRule="auto"/>
        <w:rPr>
          <w:rFonts w:ascii="Arial" w:eastAsia="Arial" w:hAnsi="Arial" w:cs="Arial"/>
          <w:color w:val="000000"/>
        </w:rPr>
      </w:pPr>
      <w:r>
        <w:rPr>
          <w:rFonts w:ascii="Times New Roman" w:eastAsia="Times New Roman" w:hAnsi="Times New Roman" w:cs="Times New Roman"/>
          <w:b/>
          <w:color w:val="000000"/>
        </w:rPr>
        <w:t>2. METODE</w:t>
      </w:r>
    </w:p>
    <w:p w14:paraId="20460658" w14:textId="77777777" w:rsidR="00F80247" w:rsidRDefault="00000000">
      <w:pPr>
        <w:ind w:firstLine="204"/>
        <w:rPr>
          <w:rFonts w:ascii="Times New Roman" w:eastAsia="Times New Roman" w:hAnsi="Times New Roman" w:cs="Times New Roman"/>
        </w:rPr>
      </w:pPr>
      <w:r>
        <w:rPr>
          <w:rFonts w:ascii="Times New Roman" w:eastAsia="Times New Roman" w:hAnsi="Times New Roman" w:cs="Times New Roman"/>
        </w:rPr>
        <w:t xml:space="preserve">Adapun penelitian yang digunakan adalah metode deskriptif gabungan kualitatif dan kuantitatif. Pengumpulan data primer didapat dari hasil observasi lapangan. Teknik pengumpulan data sekunder yang digunakan dalam penelitian yaitu studi literatur dan peraturan yang berhubungan dengan penelitian. </w:t>
      </w:r>
    </w:p>
    <w:p w14:paraId="396E2E84" w14:textId="77777777" w:rsidR="00F80247" w:rsidRDefault="00000000">
      <w:pPr>
        <w:widowControl w:val="0"/>
        <w:ind w:right="39"/>
        <w:rPr>
          <w:rFonts w:ascii="Times New Roman" w:eastAsia="Times New Roman" w:hAnsi="Times New Roman" w:cs="Times New Roman"/>
          <w:b/>
          <w:highlight w:val="yellow"/>
        </w:rPr>
      </w:pPr>
      <w:r>
        <w:rPr>
          <w:rFonts w:ascii="Times New Roman" w:eastAsia="Times New Roman" w:hAnsi="Times New Roman" w:cs="Times New Roman"/>
        </w:rPr>
        <w:t xml:space="preserve"> Lokasi penelitian ini dilakukan pada saluran drainase terbuka yang terletak di sepanjang Jalan Raya Modongan, Desa </w:t>
      </w:r>
      <w:r>
        <w:rPr>
          <w:rFonts w:ascii="Times New Roman" w:eastAsia="Times New Roman" w:hAnsi="Times New Roman" w:cs="Times New Roman"/>
        </w:rPr>
        <w:t>Modongan, Kecamatan Sooko, Kabupaten Mojokerto. Wilayah ini tergolong padat penduduk dan kerap mengalami genangan banjir hampir setiap musim hujan. (Radar Mojokerto, 2024)</w:t>
      </w:r>
    </w:p>
    <w:p w14:paraId="52FB61E8" w14:textId="77777777" w:rsidR="00F80247" w:rsidRDefault="00000000">
      <w:pPr>
        <w:widowControl w:val="0"/>
        <w:ind w:right="39"/>
        <w:rPr>
          <w:rFonts w:ascii="Times New Roman" w:eastAsia="Times New Roman" w:hAnsi="Times New Roman" w:cs="Times New Roman"/>
        </w:rPr>
      </w:pPr>
      <w:r>
        <w:rPr>
          <w:rFonts w:ascii="Times New Roman" w:eastAsia="Times New Roman" w:hAnsi="Times New Roman" w:cs="Times New Roman"/>
        </w:rPr>
        <w:t xml:space="preserve"> Hasil akhir dari penelitian ini menghasilkan rekomendasi mengenai strategi pengelolaan serta upaya peningkatan kegiatan pemeliharaan sistem drainase dan perhitungan AKNOP:</w:t>
      </w:r>
    </w:p>
    <w:p w14:paraId="10E7E6F6" w14:textId="77777777" w:rsidR="00F80247" w:rsidRDefault="00000000">
      <w:pPr>
        <w:widowControl w:val="0"/>
        <w:ind w:left="112" w:right="39"/>
        <w:rPr>
          <w:rFonts w:ascii="Times New Roman" w:eastAsia="Times New Roman" w:hAnsi="Times New Roman" w:cs="Times New Roman"/>
          <w:b/>
        </w:rPr>
      </w:pPr>
      <w:r>
        <w:rPr>
          <w:rFonts w:ascii="Times New Roman" w:eastAsia="Times New Roman" w:hAnsi="Times New Roman" w:cs="Times New Roman"/>
          <w:b/>
        </w:rPr>
        <w:t xml:space="preserve">2.1 </w:t>
      </w:r>
      <w:r>
        <w:rPr>
          <w:rFonts w:ascii="Times New Roman" w:eastAsia="Times New Roman" w:hAnsi="Times New Roman" w:cs="Times New Roman"/>
          <w:b/>
        </w:rPr>
        <w:tab/>
        <w:t>Survei lapangan dan inventarisasi data</w:t>
      </w:r>
    </w:p>
    <w:p w14:paraId="2B943180" w14:textId="77777777" w:rsidR="00F80247" w:rsidRDefault="00000000">
      <w:pPr>
        <w:widowControl w:val="0"/>
        <w:ind w:left="112" w:right="39"/>
        <w:rPr>
          <w:rFonts w:ascii="Times New Roman" w:eastAsia="Times New Roman" w:hAnsi="Times New Roman" w:cs="Times New Roman"/>
        </w:rPr>
      </w:pPr>
      <w:r>
        <w:rPr>
          <w:rFonts w:ascii="Times New Roman" w:eastAsia="Times New Roman" w:hAnsi="Times New Roman" w:cs="Times New Roman"/>
        </w:rPr>
        <w:t>a. Inventarisasi komponen-komponen detail kegiatan pengelolaan serta operasi dan pemeliharaan infrastruktur saluran terbuka drainase</w:t>
      </w:r>
    </w:p>
    <w:p w14:paraId="6F3BD5F0" w14:textId="582B367E" w:rsidR="00F80247" w:rsidRDefault="00000000">
      <w:pPr>
        <w:widowControl w:val="0"/>
        <w:ind w:left="112" w:right="39"/>
        <w:rPr>
          <w:rFonts w:ascii="Times New Roman" w:eastAsia="Times New Roman" w:hAnsi="Times New Roman" w:cs="Times New Roman"/>
        </w:rPr>
      </w:pPr>
      <w:r>
        <w:rPr>
          <w:rFonts w:ascii="Times New Roman" w:eastAsia="Times New Roman" w:hAnsi="Times New Roman" w:cs="Times New Roman"/>
        </w:rPr>
        <w:t>b. Inventarisasi komponen-komponen teknis yang memerlukan pembiayaan dalam penyelenggaran kegiatan O</w:t>
      </w:r>
      <w:r w:rsidR="00136018">
        <w:rPr>
          <w:rFonts w:ascii="Times New Roman" w:eastAsia="Times New Roman" w:hAnsi="Times New Roman" w:cs="Times New Roman"/>
        </w:rPr>
        <w:t>perasi dan Pemeliharaan</w:t>
      </w:r>
      <w:r>
        <w:rPr>
          <w:rFonts w:ascii="Times New Roman" w:eastAsia="Times New Roman" w:hAnsi="Times New Roman" w:cs="Times New Roman"/>
        </w:rPr>
        <w:t xml:space="preserve"> saluran terbuka drainase.</w:t>
      </w:r>
    </w:p>
    <w:p w14:paraId="658B3B3E" w14:textId="77777777" w:rsidR="00F80247" w:rsidRDefault="00000000">
      <w:pPr>
        <w:widowControl w:val="0"/>
        <w:ind w:left="112" w:right="39"/>
        <w:rPr>
          <w:rFonts w:ascii="Times New Roman" w:eastAsia="Times New Roman" w:hAnsi="Times New Roman" w:cs="Times New Roman"/>
        </w:rPr>
      </w:pPr>
      <w:r>
        <w:rPr>
          <w:rFonts w:ascii="Times New Roman" w:eastAsia="Times New Roman" w:hAnsi="Times New Roman" w:cs="Times New Roman"/>
        </w:rPr>
        <w:t>c. Inventarisasi fasilitas pendukung yang diperlukan dalam pelaksanaan kegiatan operasi dan pemeliharaan serta pemeriksaan dan pemantauan kondisi infrastruktur saluran terbuka drainase.</w:t>
      </w:r>
    </w:p>
    <w:p w14:paraId="296C9876" w14:textId="77777777" w:rsidR="00F80247" w:rsidRDefault="00000000">
      <w:pPr>
        <w:widowControl w:val="0"/>
        <w:ind w:left="112" w:right="39"/>
        <w:rPr>
          <w:rFonts w:ascii="Times New Roman" w:eastAsia="Times New Roman" w:hAnsi="Times New Roman" w:cs="Times New Roman"/>
          <w:b/>
        </w:rPr>
      </w:pPr>
      <w:r>
        <w:rPr>
          <w:rFonts w:ascii="Times New Roman" w:eastAsia="Times New Roman" w:hAnsi="Times New Roman" w:cs="Times New Roman"/>
          <w:b/>
        </w:rPr>
        <w:t>2.2</w:t>
      </w:r>
      <w:r>
        <w:rPr>
          <w:rFonts w:ascii="Times New Roman" w:eastAsia="Times New Roman" w:hAnsi="Times New Roman" w:cs="Times New Roman"/>
          <w:b/>
        </w:rPr>
        <w:tab/>
        <w:t>Penilaian kinerja saluran drainase</w:t>
      </w:r>
    </w:p>
    <w:p w14:paraId="46219FAA" w14:textId="77777777" w:rsidR="00F80247" w:rsidRDefault="00000000">
      <w:pPr>
        <w:widowControl w:val="0"/>
        <w:ind w:left="112" w:right="39"/>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rPr>
        <w:t xml:space="preserve">Jenis sarana dan prasarana bangunan pelengkap drainase pada saluran terbuka,  acuan dalam Pedoman Permen PU No.12/PRT/M/2014, terdiri dari dua bangunan pelengkap yaitu gorong-gorong dan jalan inspeksi. Evaluasi terhadap kinerja saluran dan bangunan pelengkap memberikan informasi menyeluruh mengenai keberfungsian sistem drainase dalam mengelola dan mengatur aliran air. Proses penilaian saluran drainase terbuka dilakukan berdasarkan tahapan yang tergambarkan dalam diagram alir berikut: </w:t>
      </w:r>
    </w:p>
    <w:p w14:paraId="12F70A76" w14:textId="4D4F584F" w:rsidR="00F80247" w:rsidRDefault="00C002D7">
      <w:pPr>
        <w:spacing w:line="276" w:lineRule="auto"/>
        <w:ind w:left="-540" w:firstLine="681"/>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7FBA2FE" wp14:editId="019B6880">
            <wp:extent cx="2419332" cy="2711450"/>
            <wp:effectExtent l="0" t="0" r="0" b="0"/>
            <wp:docPr id="52515347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53479" name="Picture 525153479"/>
                    <pic:cNvPicPr/>
                  </pic:nvPicPr>
                  <pic:blipFill>
                    <a:blip r:embed="rId11">
                      <a:extLst>
                        <a:ext uri="{28A0092B-C50C-407E-A947-70E740481C1C}">
                          <a14:useLocalDpi xmlns:a14="http://schemas.microsoft.com/office/drawing/2010/main" val="0"/>
                        </a:ext>
                      </a:extLst>
                    </a:blip>
                    <a:stretch>
                      <a:fillRect/>
                    </a:stretch>
                  </pic:blipFill>
                  <pic:spPr>
                    <a:xfrm>
                      <a:off x="0" y="0"/>
                      <a:ext cx="2433290" cy="2727093"/>
                    </a:xfrm>
                    <a:prstGeom prst="rect">
                      <a:avLst/>
                    </a:prstGeom>
                  </pic:spPr>
                </pic:pic>
              </a:graphicData>
            </a:graphic>
          </wp:inline>
        </w:drawing>
      </w:r>
    </w:p>
    <w:p w14:paraId="2A591235" w14:textId="77777777" w:rsidR="00F80247" w:rsidRDefault="00000000">
      <w:pPr>
        <w:widowControl w:val="0"/>
        <w:ind w:right="39"/>
        <w:rPr>
          <w:rFonts w:ascii="Times New Roman" w:eastAsia="Times New Roman" w:hAnsi="Times New Roman" w:cs="Times New Roman"/>
          <w:b/>
        </w:rPr>
      </w:pPr>
      <w:r>
        <w:rPr>
          <w:rFonts w:ascii="Times New Roman" w:eastAsia="Times New Roman" w:hAnsi="Times New Roman" w:cs="Times New Roman"/>
          <w:b/>
        </w:rPr>
        <w:t xml:space="preserve"> 2.3 Kriteria dan Indikator Penilaian Kondisi Saluran Terbuka</w:t>
      </w:r>
    </w:p>
    <w:p w14:paraId="361C3DB7" w14:textId="77777777" w:rsidR="00F80247" w:rsidRDefault="00000000">
      <w:pPr>
        <w:widowControl w:val="0"/>
        <w:ind w:right="39"/>
        <w:rPr>
          <w:rFonts w:ascii="Times New Roman" w:eastAsia="Times New Roman" w:hAnsi="Times New Roman" w:cs="Times New Roman"/>
        </w:rPr>
      </w:pPr>
      <w:r>
        <w:rPr>
          <w:rFonts w:ascii="Times New Roman" w:eastAsia="Times New Roman" w:hAnsi="Times New Roman" w:cs="Times New Roman"/>
        </w:rPr>
        <w:t xml:space="preserve">Saluran terbuka dalam sistem drainase merujuk pada saluran yang tidak dilengkapi dengan penutup di bagian atas, sehingga air mengalir langsung di permukaan terbuka. Saluran ini berfungsi untuk mengalirkan air hujan atau limpasan air permukaan menuju sistem drainase utama. Kriteria untuk menilai saluran terbuka adalah: </w:t>
      </w:r>
    </w:p>
    <w:p w14:paraId="747873BD" w14:textId="77777777" w:rsidR="00F80247" w:rsidRDefault="00000000">
      <w:pPr>
        <w:widowControl w:val="0"/>
        <w:numPr>
          <w:ilvl w:val="0"/>
          <w:numId w:val="1"/>
        </w:numPr>
        <w:ind w:right="39"/>
        <w:rPr>
          <w:rFonts w:ascii="Times New Roman" w:eastAsia="Times New Roman" w:hAnsi="Times New Roman" w:cs="Times New Roman"/>
        </w:rPr>
      </w:pPr>
      <w:r>
        <w:rPr>
          <w:rFonts w:ascii="Times New Roman" w:eastAsia="Times New Roman" w:hAnsi="Times New Roman" w:cs="Times New Roman"/>
        </w:rPr>
        <w:t xml:space="preserve">Inspeksi kemampuan saluran dalam menampung debit air </w:t>
      </w:r>
    </w:p>
    <w:p w14:paraId="4BFD06D5" w14:textId="77777777" w:rsidR="00F80247" w:rsidRDefault="00000000">
      <w:pPr>
        <w:widowControl w:val="0"/>
        <w:numPr>
          <w:ilvl w:val="0"/>
          <w:numId w:val="1"/>
        </w:numPr>
        <w:ind w:right="39"/>
        <w:rPr>
          <w:rFonts w:ascii="Times New Roman" w:eastAsia="Times New Roman" w:hAnsi="Times New Roman" w:cs="Times New Roman"/>
        </w:rPr>
      </w:pPr>
      <w:r>
        <w:rPr>
          <w:rFonts w:ascii="Times New Roman" w:eastAsia="Times New Roman" w:hAnsi="Times New Roman" w:cs="Times New Roman"/>
        </w:rPr>
        <w:t>Kerusakan struktural beton pada tepi saluran terbuka</w:t>
      </w:r>
    </w:p>
    <w:p w14:paraId="44FBE5E1" w14:textId="77777777" w:rsidR="00F80247" w:rsidRDefault="00000000">
      <w:pPr>
        <w:widowControl w:val="0"/>
        <w:numPr>
          <w:ilvl w:val="0"/>
          <w:numId w:val="1"/>
        </w:numPr>
        <w:ind w:right="39"/>
        <w:rPr>
          <w:rFonts w:ascii="Times New Roman" w:eastAsia="Times New Roman" w:hAnsi="Times New Roman" w:cs="Times New Roman"/>
        </w:rPr>
      </w:pPr>
      <w:r>
        <w:rPr>
          <w:rFonts w:ascii="Times New Roman" w:eastAsia="Times New Roman" w:hAnsi="Times New Roman" w:cs="Times New Roman"/>
        </w:rPr>
        <w:t xml:space="preserve">Keberadaan sampah pada saluran </w:t>
      </w:r>
    </w:p>
    <w:p w14:paraId="0EAED40A" w14:textId="77777777" w:rsidR="00F80247" w:rsidRDefault="00000000">
      <w:pPr>
        <w:widowControl w:val="0"/>
        <w:numPr>
          <w:ilvl w:val="0"/>
          <w:numId w:val="1"/>
        </w:numPr>
        <w:ind w:right="39"/>
        <w:rPr>
          <w:rFonts w:ascii="Times New Roman" w:eastAsia="Times New Roman" w:hAnsi="Times New Roman" w:cs="Times New Roman"/>
        </w:rPr>
      </w:pPr>
      <w:r>
        <w:rPr>
          <w:rFonts w:ascii="Times New Roman" w:eastAsia="Times New Roman" w:hAnsi="Times New Roman" w:cs="Times New Roman"/>
        </w:rPr>
        <w:t>Keberadaan sedimen dan rumput liar yang menghambat aliran air</w:t>
      </w:r>
    </w:p>
    <w:p w14:paraId="64093B4D" w14:textId="77777777" w:rsidR="00F80247" w:rsidRDefault="00000000">
      <w:pPr>
        <w:spacing w:line="276"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 2.4 Kriteria dan Indikator Penilaian Kondisi Bangunan Pelengkap</w:t>
      </w:r>
    </w:p>
    <w:p w14:paraId="5134F79A" w14:textId="0D3425D8" w:rsidR="00F80247" w:rsidRDefault="00000000">
      <w:pPr>
        <w:spacing w:line="276" w:lineRule="auto"/>
        <w:rPr>
          <w:rFonts w:ascii="Times New Roman" w:eastAsia="Times New Roman" w:hAnsi="Times New Roman" w:cs="Times New Roman"/>
          <w:highlight w:val="green"/>
        </w:rPr>
      </w:pPr>
      <w:r>
        <w:rPr>
          <w:rFonts w:ascii="Times New Roman" w:eastAsia="Times New Roman" w:hAnsi="Times New Roman" w:cs="Times New Roman"/>
        </w:rPr>
        <w:t xml:space="preserve"> Bangunan pelengkap sistem drainase yang terdapat di lokasi penelitian adalah bangunan persilangan yaitu gorong-gorong dan jalan inspeksi. Penilaian kondisi bangunan pelengkap diklasifikasikan dengan indeks nilai</w:t>
      </w:r>
      <w:r w:rsidR="0041637D">
        <w:rPr>
          <w:rFonts w:ascii="Times New Roman" w:eastAsia="Times New Roman" w:hAnsi="Times New Roman" w:cs="Times New Roman"/>
        </w:rPr>
        <w:t xml:space="preserve"> pada rentang</w:t>
      </w:r>
      <w:r>
        <w:rPr>
          <w:rFonts w:ascii="Times New Roman" w:eastAsia="Times New Roman" w:hAnsi="Times New Roman" w:cs="Times New Roman"/>
        </w:rPr>
        <w:t xml:space="preserve"> 1-5.  Penilaian kondisi saluran berdasarkan Permen PU no.12/PRT/M/2014 Lampiran III fasilitas yang disediakan pada saluran terbuka di Jln. Modongan  adalah :</w:t>
      </w:r>
    </w:p>
    <w:p w14:paraId="780BA7BB" w14:textId="77777777" w:rsidR="00F80247" w:rsidRDefault="00000000">
      <w:pPr>
        <w:numPr>
          <w:ilvl w:val="0"/>
          <w:numId w:val="6"/>
        </w:numPr>
        <w:spacing w:line="276" w:lineRule="auto"/>
        <w:rPr>
          <w:rFonts w:ascii="Times New Roman" w:eastAsia="Times New Roman" w:hAnsi="Times New Roman" w:cs="Times New Roman"/>
        </w:rPr>
      </w:pPr>
      <w:r>
        <w:rPr>
          <w:rFonts w:ascii="Times New Roman" w:eastAsia="Times New Roman" w:hAnsi="Times New Roman" w:cs="Times New Roman"/>
        </w:rPr>
        <w:t xml:space="preserve">Gorong-gorong,  ditunjukkan dengan indeks 1-5 dimana kondisi yang semakin baik, dan sebaliknya. Semakin besar nilai indeks menunjukkan kondisi kurang baik. Faktor yang mempengaruhi kriteria penilaiannya adalah : </w:t>
      </w:r>
    </w:p>
    <w:p w14:paraId="722EBA80"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 Kondisi struktural beton pada bangunan pelengkap</w:t>
      </w:r>
    </w:p>
    <w:p w14:paraId="05B5AD3A"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ii.  Keberadaan sedimen pada bangunan</w:t>
      </w:r>
    </w:p>
    <w:p w14:paraId="25C32CC4"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iii. Keberadaan sampah yang menghambat aliran</w:t>
      </w:r>
    </w:p>
    <w:p w14:paraId="4B991280"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iv. Air diam, di mana air tidak mengalir lancar</w:t>
      </w:r>
    </w:p>
    <w:p w14:paraId="4A679449" w14:textId="77777777" w:rsidR="00F80247" w:rsidRDefault="00000000">
      <w:pPr>
        <w:numPr>
          <w:ilvl w:val="0"/>
          <w:numId w:val="6"/>
        </w:numPr>
        <w:spacing w:line="276" w:lineRule="auto"/>
        <w:rPr>
          <w:rFonts w:ascii="Times New Roman" w:eastAsia="Times New Roman" w:hAnsi="Times New Roman" w:cs="Times New Roman"/>
        </w:rPr>
      </w:pPr>
      <w:r>
        <w:rPr>
          <w:rFonts w:ascii="Times New Roman" w:eastAsia="Times New Roman" w:hAnsi="Times New Roman" w:cs="Times New Roman"/>
        </w:rPr>
        <w:t xml:space="preserve">Jalan inspeksi, di ditunjukkan dengan indeks 1-5 dimana kondisi yang semakin baik, dan sebaliknya, semakin besar nilai indeks menunjukkan kondisi kurang baik. Faktor yang mempengaruhi kriteria penilaiannya adalah : </w:t>
      </w:r>
    </w:p>
    <w:p w14:paraId="02B0A1EB"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 Permukaan jalan harus stabil dan rata</w:t>
      </w:r>
    </w:p>
    <w:p w14:paraId="4D406F57"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ii. Jalan inspeksi harus mudah diakses dan aman bagi petugas</w:t>
      </w:r>
    </w:p>
    <w:p w14:paraId="3BFC3493"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iii. Lebar jalan inspeksi harus memadai untuk akses kendaraan inspeksi dan pekerja</w:t>
      </w:r>
    </w:p>
    <w:p w14:paraId="5579BF52"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iv. Tidak ada rumput liar dan tumpukan sampah di sekitar jalan inspeksi</w:t>
      </w:r>
    </w:p>
    <w:p w14:paraId="3AAD976A"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Indeks kondisi saluran dan bangunan menunjukkan kinerja jaringan drainase. Hasil evaluasi ini digunakan untuk menentukan jenis pemeliharaan atau rehabilitasi yang diperlukan agar fungsi saluran tetap optimal</w:t>
      </w:r>
    </w:p>
    <w:p w14:paraId="30968331" w14:textId="77777777" w:rsidR="00F80247" w:rsidRDefault="00F80247">
      <w:pPr>
        <w:spacing w:line="276" w:lineRule="auto"/>
        <w:rPr>
          <w:rFonts w:ascii="Times New Roman" w:eastAsia="Times New Roman" w:hAnsi="Times New Roman" w:cs="Times New Roman"/>
        </w:rPr>
      </w:pPr>
    </w:p>
    <w:p w14:paraId="1933C5CC"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Penilaian  indeks 1-5 adalah sebagai berikut : </w:t>
      </w:r>
    </w:p>
    <w:p w14:paraId="7237D229" w14:textId="77777777" w:rsidR="00F80247" w:rsidRDefault="00000000">
      <w:pPr>
        <w:spacing w:line="276" w:lineRule="auto"/>
        <w:jc w:val="center"/>
        <w:rPr>
          <w:rFonts w:ascii="Times New Roman" w:eastAsia="Times New Roman" w:hAnsi="Times New Roman" w:cs="Times New Roman"/>
          <w:highlight w:val="yellow"/>
        </w:rPr>
      </w:pPr>
      <w:r>
        <w:rPr>
          <w:rFonts w:ascii="Times New Roman" w:eastAsia="Times New Roman" w:hAnsi="Times New Roman" w:cs="Times New Roman"/>
          <w:b/>
        </w:rPr>
        <w:t>Tabel 1.</w:t>
      </w:r>
      <w:r>
        <w:rPr>
          <w:rFonts w:ascii="Times New Roman" w:eastAsia="Times New Roman" w:hAnsi="Times New Roman" w:cs="Times New Roman"/>
        </w:rPr>
        <w:t xml:space="preserve"> Kriteria Penilaian Indeks Saluran dan Bangunan Pelengkap</w:t>
      </w:r>
    </w:p>
    <w:tbl>
      <w:tblPr>
        <w:tblStyle w:val="a1"/>
        <w:tblW w:w="4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5"/>
        <w:gridCol w:w="1365"/>
        <w:gridCol w:w="1335"/>
        <w:gridCol w:w="1260"/>
      </w:tblGrid>
      <w:tr w:rsidR="00F80247" w14:paraId="6052AA98" w14:textId="77777777">
        <w:tc>
          <w:tcPr>
            <w:tcW w:w="795" w:type="dxa"/>
            <w:shd w:val="clear" w:color="auto" w:fill="B6D7A8"/>
            <w:tcMar>
              <w:top w:w="100" w:type="dxa"/>
              <w:left w:w="100" w:type="dxa"/>
              <w:bottom w:w="100" w:type="dxa"/>
              <w:right w:w="100" w:type="dxa"/>
            </w:tcMar>
          </w:tcPr>
          <w:p w14:paraId="628671CB" w14:textId="77777777" w:rsidR="00F80247"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Indeks</w:t>
            </w:r>
          </w:p>
        </w:tc>
        <w:tc>
          <w:tcPr>
            <w:tcW w:w="1365" w:type="dxa"/>
            <w:shd w:val="clear" w:color="auto" w:fill="B6D7A8"/>
            <w:tcMar>
              <w:top w:w="100" w:type="dxa"/>
              <w:left w:w="100" w:type="dxa"/>
              <w:bottom w:w="100" w:type="dxa"/>
              <w:right w:w="100" w:type="dxa"/>
            </w:tcMar>
          </w:tcPr>
          <w:p w14:paraId="5AC85F2C" w14:textId="77777777" w:rsidR="00F80247"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Saluran Terbuka</w:t>
            </w:r>
          </w:p>
        </w:tc>
        <w:tc>
          <w:tcPr>
            <w:tcW w:w="1335" w:type="dxa"/>
            <w:shd w:val="clear" w:color="auto" w:fill="B6D7A8"/>
            <w:tcMar>
              <w:top w:w="100" w:type="dxa"/>
              <w:left w:w="100" w:type="dxa"/>
              <w:bottom w:w="100" w:type="dxa"/>
              <w:right w:w="100" w:type="dxa"/>
            </w:tcMar>
          </w:tcPr>
          <w:p w14:paraId="53F80070" w14:textId="77777777" w:rsidR="00F80247"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Gorong- gorong</w:t>
            </w:r>
          </w:p>
        </w:tc>
        <w:tc>
          <w:tcPr>
            <w:tcW w:w="1260" w:type="dxa"/>
            <w:shd w:val="clear" w:color="auto" w:fill="B6D7A8"/>
            <w:tcMar>
              <w:top w:w="100" w:type="dxa"/>
              <w:left w:w="100" w:type="dxa"/>
              <w:bottom w:w="100" w:type="dxa"/>
              <w:right w:w="100" w:type="dxa"/>
            </w:tcMar>
          </w:tcPr>
          <w:p w14:paraId="6C35A047" w14:textId="77777777" w:rsidR="00F80247"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Jalan Inspeksi</w:t>
            </w:r>
          </w:p>
        </w:tc>
      </w:tr>
      <w:tr w:rsidR="00F80247" w14:paraId="68D212CC" w14:textId="77777777">
        <w:tc>
          <w:tcPr>
            <w:tcW w:w="795" w:type="dxa"/>
            <w:tcMar>
              <w:top w:w="100" w:type="dxa"/>
              <w:left w:w="100" w:type="dxa"/>
              <w:bottom w:w="100" w:type="dxa"/>
              <w:right w:w="100" w:type="dxa"/>
            </w:tcMar>
          </w:tcPr>
          <w:p w14:paraId="5E676B26"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5</w:t>
            </w:r>
          </w:p>
        </w:tc>
        <w:tc>
          <w:tcPr>
            <w:tcW w:w="1365" w:type="dxa"/>
            <w:tcMar>
              <w:top w:w="100" w:type="dxa"/>
              <w:left w:w="100" w:type="dxa"/>
              <w:bottom w:w="100" w:type="dxa"/>
              <w:right w:w="100" w:type="dxa"/>
            </w:tcMar>
          </w:tcPr>
          <w:p w14:paraId="40867A27"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 xml:space="preserve">Saluran berada dalam kondisi baik. Semua aspek dalam kondisi baik yaitu mampu menampung debit air, struktural tepi saluran kokoh,  tanpa sedimen, dan bebas sampah  </w:t>
            </w:r>
          </w:p>
        </w:tc>
        <w:tc>
          <w:tcPr>
            <w:tcW w:w="1335" w:type="dxa"/>
            <w:tcMar>
              <w:top w:w="100" w:type="dxa"/>
              <w:left w:w="100" w:type="dxa"/>
              <w:bottom w:w="100" w:type="dxa"/>
              <w:right w:w="100" w:type="dxa"/>
            </w:tcMar>
          </w:tcPr>
          <w:p w14:paraId="020912D9"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Semua aspek dalam kondisi baik. Kondisi struktur beton kokoh, tidak terdapat sedimen dan sampah, serta aliran air berlangsung lancar</w:t>
            </w:r>
          </w:p>
        </w:tc>
        <w:tc>
          <w:tcPr>
            <w:tcW w:w="1260" w:type="dxa"/>
            <w:tcMar>
              <w:top w:w="100" w:type="dxa"/>
              <w:left w:w="100" w:type="dxa"/>
              <w:bottom w:w="100" w:type="dxa"/>
              <w:right w:w="100" w:type="dxa"/>
            </w:tcMar>
          </w:tcPr>
          <w:p w14:paraId="3124B8CB"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 xml:space="preserve">Jalan inspeksi dalam kondisi ideal. Permukaan jalan halus dan stabil, mudah diakses, lebar jalan memadai, serta tidak ada rumput </w:t>
            </w:r>
            <w:r>
              <w:rPr>
                <w:rFonts w:ascii="Times New Roman" w:eastAsia="Times New Roman" w:hAnsi="Times New Roman" w:cs="Times New Roman"/>
              </w:rPr>
              <w:t>liar atau sampah.</w:t>
            </w:r>
          </w:p>
        </w:tc>
      </w:tr>
      <w:tr w:rsidR="00F80247" w14:paraId="20EC24A1" w14:textId="77777777">
        <w:tc>
          <w:tcPr>
            <w:tcW w:w="795" w:type="dxa"/>
            <w:tcMar>
              <w:top w:w="100" w:type="dxa"/>
              <w:left w:w="100" w:type="dxa"/>
              <w:bottom w:w="100" w:type="dxa"/>
              <w:right w:w="100" w:type="dxa"/>
            </w:tcMar>
          </w:tcPr>
          <w:p w14:paraId="5E27FECA"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4</w:t>
            </w:r>
          </w:p>
        </w:tc>
        <w:tc>
          <w:tcPr>
            <w:tcW w:w="1365" w:type="dxa"/>
            <w:tcMar>
              <w:top w:w="100" w:type="dxa"/>
              <w:left w:w="100" w:type="dxa"/>
              <w:bottom w:w="100" w:type="dxa"/>
              <w:right w:w="100" w:type="dxa"/>
            </w:tcMar>
          </w:tcPr>
          <w:p w14:paraId="3F666DB0"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Saluran dalam kondisi baik, namun ada sedikit pengendapan sedimen  atau rumput liar, dan bebas dari sampah</w:t>
            </w:r>
          </w:p>
        </w:tc>
        <w:tc>
          <w:tcPr>
            <w:tcW w:w="1335" w:type="dxa"/>
            <w:tcMar>
              <w:top w:w="100" w:type="dxa"/>
              <w:left w:w="100" w:type="dxa"/>
              <w:bottom w:w="100" w:type="dxa"/>
              <w:right w:w="100" w:type="dxa"/>
            </w:tcMar>
          </w:tcPr>
          <w:p w14:paraId="578ADEC4"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Gorong- gorong dalam kondisi baik. Kondisi struktural beton masih baik namun muncul sedimen ringan atau sampah kecil, dengan aliran air masih cukup lancar</w:t>
            </w:r>
          </w:p>
        </w:tc>
        <w:tc>
          <w:tcPr>
            <w:tcW w:w="1260" w:type="dxa"/>
            <w:tcMar>
              <w:top w:w="100" w:type="dxa"/>
              <w:left w:w="100" w:type="dxa"/>
              <w:bottom w:w="100" w:type="dxa"/>
              <w:right w:w="100" w:type="dxa"/>
            </w:tcMar>
          </w:tcPr>
          <w:p w14:paraId="0590D947"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Jalan inspeksi dalam kondisi baik. Belum ada kerusakan pada jalan. Lebar jalan memadai dan akses jalan mudah diakses. Namun, ada rumput liar dan sampah</w:t>
            </w:r>
            <w:r>
              <w:rPr>
                <w:rFonts w:ascii="Times New Roman" w:eastAsia="Times New Roman" w:hAnsi="Times New Roman" w:cs="Times New Roman"/>
              </w:rPr>
              <w:br/>
            </w:r>
          </w:p>
        </w:tc>
      </w:tr>
      <w:tr w:rsidR="00F80247" w14:paraId="3CD2D451" w14:textId="77777777">
        <w:trPr>
          <w:trHeight w:val="3579"/>
        </w:trPr>
        <w:tc>
          <w:tcPr>
            <w:tcW w:w="795" w:type="dxa"/>
            <w:tcMar>
              <w:top w:w="100" w:type="dxa"/>
              <w:left w:w="100" w:type="dxa"/>
              <w:bottom w:w="100" w:type="dxa"/>
              <w:right w:w="100" w:type="dxa"/>
            </w:tcMar>
          </w:tcPr>
          <w:p w14:paraId="1E45F1EF"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3</w:t>
            </w:r>
          </w:p>
        </w:tc>
        <w:tc>
          <w:tcPr>
            <w:tcW w:w="1365" w:type="dxa"/>
            <w:tcMar>
              <w:top w:w="100" w:type="dxa"/>
              <w:left w:w="100" w:type="dxa"/>
              <w:bottom w:w="100" w:type="dxa"/>
              <w:right w:w="100" w:type="dxa"/>
            </w:tcMar>
          </w:tcPr>
          <w:p w14:paraId="7C5F0F33"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 xml:space="preserve">Saluran dalam kondisi sedang kondisi tepi saluran masih cukup baik. Namun terdapat  pengendapan sedimen dan sampah yang menghambat aliran air </w:t>
            </w:r>
          </w:p>
        </w:tc>
        <w:tc>
          <w:tcPr>
            <w:tcW w:w="1335" w:type="dxa"/>
            <w:tcMar>
              <w:top w:w="100" w:type="dxa"/>
              <w:left w:w="100" w:type="dxa"/>
              <w:bottom w:w="100" w:type="dxa"/>
              <w:right w:w="100" w:type="dxa"/>
            </w:tcMar>
          </w:tcPr>
          <w:p w14:paraId="65D70C43"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Kondisi struktural beton masih cukup baik.  Tetapi, ada gangguan yaitu adanya sedimen dan tumpukan sampah. Sehingga air diam yang mulai menghambat aliran.</w:t>
            </w:r>
          </w:p>
          <w:p w14:paraId="05FE668C" w14:textId="77777777" w:rsidR="00F80247" w:rsidRDefault="00F80247">
            <w:pPr>
              <w:widowControl w:val="0"/>
              <w:jc w:val="left"/>
              <w:rPr>
                <w:rFonts w:ascii="Times New Roman" w:eastAsia="Times New Roman" w:hAnsi="Times New Roman" w:cs="Times New Roman"/>
              </w:rPr>
            </w:pPr>
          </w:p>
          <w:p w14:paraId="0BB0B42C" w14:textId="77777777" w:rsidR="00F80247" w:rsidRDefault="00F80247">
            <w:pPr>
              <w:widowControl w:val="0"/>
              <w:jc w:val="left"/>
              <w:rPr>
                <w:rFonts w:ascii="Times New Roman" w:eastAsia="Times New Roman" w:hAnsi="Times New Roman" w:cs="Times New Roman"/>
              </w:rPr>
            </w:pPr>
          </w:p>
        </w:tc>
        <w:tc>
          <w:tcPr>
            <w:tcW w:w="1260" w:type="dxa"/>
            <w:tcMar>
              <w:top w:w="100" w:type="dxa"/>
              <w:left w:w="100" w:type="dxa"/>
              <w:bottom w:w="100" w:type="dxa"/>
              <w:right w:w="100" w:type="dxa"/>
            </w:tcMar>
          </w:tcPr>
          <w:p w14:paraId="14FCAF03"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Terdapat sedikit kerusakan pada jalan. Lebar jalan terbatas dan akses cukup mudah. Ada rumput liar dan tumpukan sampah. Namun, masih dapat digunakan.</w:t>
            </w:r>
          </w:p>
        </w:tc>
      </w:tr>
      <w:tr w:rsidR="00F80247" w14:paraId="72104EB1" w14:textId="77777777">
        <w:tc>
          <w:tcPr>
            <w:tcW w:w="795" w:type="dxa"/>
            <w:tcMar>
              <w:top w:w="100" w:type="dxa"/>
              <w:left w:w="100" w:type="dxa"/>
              <w:bottom w:w="100" w:type="dxa"/>
              <w:right w:w="100" w:type="dxa"/>
            </w:tcMar>
          </w:tcPr>
          <w:p w14:paraId="7F27F32D"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2</w:t>
            </w:r>
          </w:p>
        </w:tc>
        <w:tc>
          <w:tcPr>
            <w:tcW w:w="1365" w:type="dxa"/>
            <w:tcMar>
              <w:top w:w="100" w:type="dxa"/>
              <w:left w:w="100" w:type="dxa"/>
              <w:bottom w:w="100" w:type="dxa"/>
              <w:right w:w="100" w:type="dxa"/>
            </w:tcMar>
          </w:tcPr>
          <w:p w14:paraId="3AA8F7B0"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Saluran dalam kondisi buruk dan terjadi genangan akibat  kerusakan struktural pada saluran,  pengendapan sedimen dan timbunan sampah</w:t>
            </w:r>
          </w:p>
        </w:tc>
        <w:tc>
          <w:tcPr>
            <w:tcW w:w="1335" w:type="dxa"/>
            <w:tcMar>
              <w:top w:w="100" w:type="dxa"/>
              <w:left w:w="100" w:type="dxa"/>
              <w:bottom w:w="100" w:type="dxa"/>
              <w:right w:w="100" w:type="dxa"/>
            </w:tcMar>
          </w:tcPr>
          <w:p w14:paraId="7F32FBF7"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Konstruksi beton  sudah muncul retak. Adanya sampah, sedimen, dan air diam, yang secara signifikan menghambat fungsi aliran</w:t>
            </w:r>
          </w:p>
        </w:tc>
        <w:tc>
          <w:tcPr>
            <w:tcW w:w="1260" w:type="dxa"/>
            <w:tcMar>
              <w:top w:w="100" w:type="dxa"/>
              <w:left w:w="100" w:type="dxa"/>
              <w:bottom w:w="100" w:type="dxa"/>
              <w:right w:w="100" w:type="dxa"/>
            </w:tcMar>
          </w:tcPr>
          <w:p w14:paraId="61F93B8C" w14:textId="77777777" w:rsidR="00F80247" w:rsidRDefault="00000000">
            <w:pPr>
              <w:widowControl w:val="0"/>
              <w:jc w:val="left"/>
              <w:rPr>
                <w:rFonts w:ascii="Times New Roman" w:eastAsia="Times New Roman" w:hAnsi="Times New Roman" w:cs="Times New Roman"/>
                <w:highlight w:val="yellow"/>
              </w:rPr>
            </w:pPr>
            <w:r>
              <w:rPr>
                <w:rFonts w:ascii="Times New Roman" w:eastAsia="Times New Roman" w:hAnsi="Times New Roman" w:cs="Times New Roman"/>
              </w:rPr>
              <w:t>Jalan rusak dan tidak rata, akses agak sulit, Lebar tidak memadai bagi petugas. Ada rumput liar dan tumpukan sampah.</w:t>
            </w:r>
            <w:r>
              <w:rPr>
                <w:rFonts w:ascii="Times New Roman" w:eastAsia="Times New Roman" w:hAnsi="Times New Roman" w:cs="Times New Roman"/>
                <w:highlight w:val="yellow"/>
              </w:rPr>
              <w:t xml:space="preserve">  </w:t>
            </w:r>
          </w:p>
          <w:p w14:paraId="316E5DC6" w14:textId="77777777" w:rsidR="00F80247" w:rsidRDefault="00F80247">
            <w:pPr>
              <w:widowControl w:val="0"/>
              <w:jc w:val="left"/>
              <w:rPr>
                <w:rFonts w:ascii="Times New Roman" w:eastAsia="Times New Roman" w:hAnsi="Times New Roman" w:cs="Times New Roman"/>
              </w:rPr>
            </w:pPr>
          </w:p>
        </w:tc>
      </w:tr>
      <w:tr w:rsidR="00F80247" w14:paraId="28600493" w14:textId="77777777">
        <w:trPr>
          <w:trHeight w:val="4044"/>
        </w:trPr>
        <w:tc>
          <w:tcPr>
            <w:tcW w:w="795" w:type="dxa"/>
            <w:tcMar>
              <w:top w:w="100" w:type="dxa"/>
              <w:left w:w="100" w:type="dxa"/>
              <w:bottom w:w="100" w:type="dxa"/>
              <w:right w:w="100" w:type="dxa"/>
            </w:tcMar>
          </w:tcPr>
          <w:p w14:paraId="76A7CD5D"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lastRenderedPageBreak/>
              <w:t>1</w:t>
            </w:r>
          </w:p>
        </w:tc>
        <w:tc>
          <w:tcPr>
            <w:tcW w:w="1365" w:type="dxa"/>
            <w:tcMar>
              <w:top w:w="100" w:type="dxa"/>
              <w:left w:w="100" w:type="dxa"/>
              <w:bottom w:w="100" w:type="dxa"/>
              <w:right w:w="100" w:type="dxa"/>
            </w:tcMar>
          </w:tcPr>
          <w:p w14:paraId="1E7E6CBC"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Saluran sangat buruk, luapan air terjadi akibat kerusakan struktur pada saluran,  pengendapan sedimen dan timbunan sampah</w:t>
            </w:r>
          </w:p>
        </w:tc>
        <w:tc>
          <w:tcPr>
            <w:tcW w:w="1335" w:type="dxa"/>
            <w:tcMar>
              <w:top w:w="100" w:type="dxa"/>
              <w:left w:w="100" w:type="dxa"/>
              <w:bottom w:w="100" w:type="dxa"/>
              <w:right w:w="100" w:type="dxa"/>
            </w:tcMar>
          </w:tcPr>
          <w:p w14:paraId="731E3D30"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 xml:space="preserve">Gorong- gorong dalam kondisi sangat buruk. Kondisi struktur beton mengalami kerusakan, banyak sedimen dan tumpukan sampah, serta air tidak mengalir </w:t>
            </w:r>
          </w:p>
        </w:tc>
        <w:tc>
          <w:tcPr>
            <w:tcW w:w="1260" w:type="dxa"/>
            <w:tcMar>
              <w:top w:w="100" w:type="dxa"/>
              <w:left w:w="100" w:type="dxa"/>
              <w:bottom w:w="100" w:type="dxa"/>
              <w:right w:w="100" w:type="dxa"/>
            </w:tcMar>
          </w:tcPr>
          <w:p w14:paraId="6A1E52EC"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Jalan rusak atau tidak stabil, sulit diakses, terlalu sempit. Ada rumput liar dan tumpukan sampah sehingga sangat menghambat kegiatan inspeksi dan perawatan saluran.</w:t>
            </w:r>
          </w:p>
        </w:tc>
      </w:tr>
    </w:tbl>
    <w:p w14:paraId="00332AF3" w14:textId="77777777" w:rsidR="002A721C" w:rsidRDefault="002A721C" w:rsidP="00803C34">
      <w:pPr>
        <w:spacing w:line="276" w:lineRule="auto"/>
        <w:rPr>
          <w:rFonts w:ascii="Times New Roman" w:eastAsia="Times New Roman" w:hAnsi="Times New Roman" w:cs="Times New Roman"/>
          <w:b/>
        </w:rPr>
      </w:pPr>
    </w:p>
    <w:p w14:paraId="4949FE5D" w14:textId="77777777" w:rsidR="00C002D7" w:rsidRDefault="00C002D7" w:rsidP="00803C34">
      <w:pPr>
        <w:spacing w:line="276" w:lineRule="auto"/>
        <w:rPr>
          <w:rFonts w:ascii="Times New Roman" w:eastAsia="Times New Roman" w:hAnsi="Times New Roman" w:cs="Times New Roman"/>
          <w:b/>
        </w:rPr>
      </w:pPr>
    </w:p>
    <w:p w14:paraId="264D29FC" w14:textId="77777777" w:rsidR="00EC334D" w:rsidRDefault="00EC334D" w:rsidP="00803C34">
      <w:pPr>
        <w:spacing w:line="276" w:lineRule="auto"/>
        <w:rPr>
          <w:rFonts w:ascii="Times New Roman" w:eastAsia="Times New Roman" w:hAnsi="Times New Roman" w:cs="Times New Roman"/>
          <w:b/>
        </w:rPr>
      </w:pPr>
    </w:p>
    <w:p w14:paraId="1B76DD63" w14:textId="77777777" w:rsidR="00EC334D" w:rsidRDefault="00EC334D" w:rsidP="00803C34">
      <w:pPr>
        <w:spacing w:line="276" w:lineRule="auto"/>
        <w:rPr>
          <w:rFonts w:ascii="Times New Roman" w:eastAsia="Times New Roman" w:hAnsi="Times New Roman" w:cs="Times New Roman"/>
          <w:b/>
        </w:rPr>
      </w:pPr>
    </w:p>
    <w:p w14:paraId="427D61DB" w14:textId="77777777" w:rsidR="00EC334D" w:rsidRDefault="00EC334D" w:rsidP="00803C34">
      <w:pPr>
        <w:spacing w:line="276" w:lineRule="auto"/>
        <w:rPr>
          <w:rFonts w:ascii="Times New Roman" w:eastAsia="Times New Roman" w:hAnsi="Times New Roman" w:cs="Times New Roman"/>
          <w:b/>
        </w:rPr>
      </w:pPr>
    </w:p>
    <w:p w14:paraId="66629FE1" w14:textId="77777777" w:rsidR="00EC334D" w:rsidRDefault="00EC334D" w:rsidP="00803C34">
      <w:pPr>
        <w:spacing w:line="276" w:lineRule="auto"/>
        <w:rPr>
          <w:rFonts w:ascii="Times New Roman" w:eastAsia="Times New Roman" w:hAnsi="Times New Roman" w:cs="Times New Roman"/>
          <w:b/>
        </w:rPr>
      </w:pPr>
    </w:p>
    <w:p w14:paraId="555DA395" w14:textId="77777777" w:rsidR="00F80247" w:rsidRDefault="00000000" w:rsidP="003D40BB">
      <w:pPr>
        <w:spacing w:line="276" w:lineRule="auto"/>
        <w:rPr>
          <w:rFonts w:ascii="Times New Roman" w:eastAsia="Times New Roman" w:hAnsi="Times New Roman" w:cs="Times New Roman"/>
        </w:rPr>
      </w:pPr>
      <w:r>
        <w:rPr>
          <w:rFonts w:ascii="Times New Roman" w:eastAsia="Times New Roman" w:hAnsi="Times New Roman" w:cs="Times New Roman"/>
          <w:b/>
        </w:rPr>
        <w:t xml:space="preserve">Tabel 2. </w:t>
      </w:r>
      <w:r>
        <w:rPr>
          <w:rFonts w:ascii="Times New Roman" w:eastAsia="Times New Roman" w:hAnsi="Times New Roman" w:cs="Times New Roman"/>
        </w:rPr>
        <w:t>Keterkaitan penilaian antara indeks kinerja saluran dan bangunan pelengkap</w:t>
      </w:r>
    </w:p>
    <w:tbl>
      <w:tblPr>
        <w:tblStyle w:val="a2"/>
        <w:tblW w:w="4845" w:type="dxa"/>
        <w:tblInd w:w="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1950"/>
        <w:gridCol w:w="1980"/>
      </w:tblGrid>
      <w:tr w:rsidR="00F80247" w14:paraId="593FB076" w14:textId="77777777">
        <w:tc>
          <w:tcPr>
            <w:tcW w:w="915" w:type="dxa"/>
            <w:shd w:val="clear" w:color="auto" w:fill="FFF2CC"/>
            <w:tcMar>
              <w:top w:w="100" w:type="dxa"/>
              <w:left w:w="100" w:type="dxa"/>
              <w:bottom w:w="100" w:type="dxa"/>
              <w:right w:w="100" w:type="dxa"/>
            </w:tcMar>
          </w:tcPr>
          <w:p w14:paraId="04596379" w14:textId="77777777" w:rsidR="00F80247"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Indeks</w:t>
            </w:r>
          </w:p>
        </w:tc>
        <w:tc>
          <w:tcPr>
            <w:tcW w:w="1950" w:type="dxa"/>
            <w:shd w:val="clear" w:color="auto" w:fill="FFF2CC"/>
            <w:tcMar>
              <w:top w:w="100" w:type="dxa"/>
              <w:left w:w="100" w:type="dxa"/>
              <w:bottom w:w="100" w:type="dxa"/>
              <w:right w:w="100" w:type="dxa"/>
            </w:tcMar>
          </w:tcPr>
          <w:p w14:paraId="7449D259" w14:textId="77777777" w:rsidR="00F80247"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Fungsi</w:t>
            </w:r>
          </w:p>
        </w:tc>
        <w:tc>
          <w:tcPr>
            <w:tcW w:w="1980" w:type="dxa"/>
            <w:shd w:val="clear" w:color="auto" w:fill="FFF2CC"/>
            <w:tcMar>
              <w:top w:w="100" w:type="dxa"/>
              <w:left w:w="100" w:type="dxa"/>
              <w:bottom w:w="100" w:type="dxa"/>
              <w:right w:w="100" w:type="dxa"/>
            </w:tcMar>
          </w:tcPr>
          <w:p w14:paraId="4F17A5C7" w14:textId="77777777" w:rsidR="00F80247"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Rekomendasi</w:t>
            </w:r>
          </w:p>
        </w:tc>
      </w:tr>
      <w:tr w:rsidR="00F80247" w14:paraId="09173D3D" w14:textId="77777777">
        <w:tc>
          <w:tcPr>
            <w:tcW w:w="915" w:type="dxa"/>
            <w:tcMar>
              <w:top w:w="100" w:type="dxa"/>
              <w:left w:w="100" w:type="dxa"/>
              <w:bottom w:w="100" w:type="dxa"/>
              <w:right w:w="100" w:type="dxa"/>
            </w:tcMar>
          </w:tcPr>
          <w:p w14:paraId="7B6191A7"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4,01-5</w:t>
            </w:r>
          </w:p>
          <w:p w14:paraId="691DBE5C" w14:textId="77777777" w:rsidR="00F80247" w:rsidRDefault="00F80247">
            <w:pPr>
              <w:widowControl w:val="0"/>
              <w:jc w:val="center"/>
              <w:rPr>
                <w:rFonts w:ascii="Times New Roman" w:eastAsia="Times New Roman" w:hAnsi="Times New Roman" w:cs="Times New Roman"/>
              </w:rPr>
            </w:pPr>
          </w:p>
        </w:tc>
        <w:tc>
          <w:tcPr>
            <w:tcW w:w="1950" w:type="dxa"/>
            <w:tcMar>
              <w:top w:w="100" w:type="dxa"/>
              <w:left w:w="100" w:type="dxa"/>
              <w:bottom w:w="100" w:type="dxa"/>
              <w:right w:w="100" w:type="dxa"/>
            </w:tcMar>
          </w:tcPr>
          <w:p w14:paraId="351CB1A7"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Berfungsi 76-100%</w:t>
            </w:r>
          </w:p>
        </w:tc>
        <w:tc>
          <w:tcPr>
            <w:tcW w:w="1980" w:type="dxa"/>
            <w:tcMar>
              <w:top w:w="100" w:type="dxa"/>
              <w:left w:w="100" w:type="dxa"/>
              <w:bottom w:w="100" w:type="dxa"/>
              <w:right w:w="100" w:type="dxa"/>
            </w:tcMar>
          </w:tcPr>
          <w:p w14:paraId="28D83287"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 xml:space="preserve">Dalam kondisi baik </w:t>
            </w:r>
          </w:p>
        </w:tc>
      </w:tr>
      <w:tr w:rsidR="00F80247" w14:paraId="5209113D" w14:textId="77777777">
        <w:tc>
          <w:tcPr>
            <w:tcW w:w="915" w:type="dxa"/>
            <w:tcMar>
              <w:top w:w="100" w:type="dxa"/>
              <w:left w:w="100" w:type="dxa"/>
              <w:bottom w:w="100" w:type="dxa"/>
              <w:right w:w="100" w:type="dxa"/>
            </w:tcMar>
          </w:tcPr>
          <w:p w14:paraId="5B94F89E"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3,01-4</w:t>
            </w:r>
          </w:p>
        </w:tc>
        <w:tc>
          <w:tcPr>
            <w:tcW w:w="1950" w:type="dxa"/>
            <w:tcMar>
              <w:top w:w="100" w:type="dxa"/>
              <w:left w:w="100" w:type="dxa"/>
              <w:bottom w:w="100" w:type="dxa"/>
              <w:right w:w="100" w:type="dxa"/>
            </w:tcMar>
          </w:tcPr>
          <w:p w14:paraId="7D12ACB9"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Berfungsi 51-75%</w:t>
            </w:r>
          </w:p>
        </w:tc>
        <w:tc>
          <w:tcPr>
            <w:tcW w:w="1980" w:type="dxa"/>
            <w:tcMar>
              <w:top w:w="100" w:type="dxa"/>
              <w:left w:w="100" w:type="dxa"/>
              <w:bottom w:w="100" w:type="dxa"/>
              <w:right w:w="100" w:type="dxa"/>
            </w:tcMar>
          </w:tcPr>
          <w:p w14:paraId="5079218D"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Pemeliharaan rutin</w:t>
            </w:r>
          </w:p>
        </w:tc>
      </w:tr>
      <w:tr w:rsidR="00F80247" w14:paraId="728FEFBD" w14:textId="77777777">
        <w:tc>
          <w:tcPr>
            <w:tcW w:w="915" w:type="dxa"/>
            <w:tcMar>
              <w:top w:w="100" w:type="dxa"/>
              <w:left w:w="100" w:type="dxa"/>
              <w:bottom w:w="100" w:type="dxa"/>
              <w:right w:w="100" w:type="dxa"/>
            </w:tcMar>
          </w:tcPr>
          <w:p w14:paraId="40E72408"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2,01-3</w:t>
            </w:r>
          </w:p>
        </w:tc>
        <w:tc>
          <w:tcPr>
            <w:tcW w:w="1950" w:type="dxa"/>
            <w:tcMar>
              <w:top w:w="100" w:type="dxa"/>
              <w:left w:w="100" w:type="dxa"/>
              <w:bottom w:w="100" w:type="dxa"/>
              <w:right w:w="100" w:type="dxa"/>
            </w:tcMar>
          </w:tcPr>
          <w:p w14:paraId="7E5E1CB2"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Berfungsi 26-50%</w:t>
            </w:r>
          </w:p>
        </w:tc>
        <w:tc>
          <w:tcPr>
            <w:tcW w:w="1980" w:type="dxa"/>
            <w:tcMar>
              <w:top w:w="100" w:type="dxa"/>
              <w:left w:w="100" w:type="dxa"/>
              <w:bottom w:w="100" w:type="dxa"/>
              <w:right w:w="100" w:type="dxa"/>
            </w:tcMar>
          </w:tcPr>
          <w:p w14:paraId="7B7FD80A"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Pemeliharaan berkala</w:t>
            </w:r>
          </w:p>
        </w:tc>
      </w:tr>
      <w:tr w:rsidR="00F80247" w14:paraId="300C9CA7" w14:textId="77777777">
        <w:tc>
          <w:tcPr>
            <w:tcW w:w="915" w:type="dxa"/>
            <w:tcMar>
              <w:top w:w="100" w:type="dxa"/>
              <w:left w:w="100" w:type="dxa"/>
              <w:bottom w:w="100" w:type="dxa"/>
              <w:right w:w="100" w:type="dxa"/>
            </w:tcMar>
          </w:tcPr>
          <w:p w14:paraId="16ED2C76"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1,01-2</w:t>
            </w:r>
          </w:p>
        </w:tc>
        <w:tc>
          <w:tcPr>
            <w:tcW w:w="1950" w:type="dxa"/>
            <w:tcMar>
              <w:top w:w="100" w:type="dxa"/>
              <w:left w:w="100" w:type="dxa"/>
              <w:bottom w:w="100" w:type="dxa"/>
              <w:right w:w="100" w:type="dxa"/>
            </w:tcMar>
          </w:tcPr>
          <w:p w14:paraId="23CF55A7"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Berfungsi 1-25%</w:t>
            </w:r>
          </w:p>
        </w:tc>
        <w:tc>
          <w:tcPr>
            <w:tcW w:w="1980" w:type="dxa"/>
            <w:tcMar>
              <w:top w:w="100" w:type="dxa"/>
              <w:left w:w="100" w:type="dxa"/>
              <w:bottom w:w="100" w:type="dxa"/>
              <w:right w:w="100" w:type="dxa"/>
            </w:tcMar>
          </w:tcPr>
          <w:p w14:paraId="6415B6A4"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Rehabilitasi</w:t>
            </w:r>
          </w:p>
        </w:tc>
      </w:tr>
      <w:tr w:rsidR="00F80247" w14:paraId="060E8CCD" w14:textId="77777777">
        <w:tc>
          <w:tcPr>
            <w:tcW w:w="915" w:type="dxa"/>
            <w:tcMar>
              <w:top w:w="100" w:type="dxa"/>
              <w:left w:w="100" w:type="dxa"/>
              <w:bottom w:w="100" w:type="dxa"/>
              <w:right w:w="100" w:type="dxa"/>
            </w:tcMar>
          </w:tcPr>
          <w:p w14:paraId="6EE27BCC"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0,01-1</w:t>
            </w:r>
          </w:p>
        </w:tc>
        <w:tc>
          <w:tcPr>
            <w:tcW w:w="1950" w:type="dxa"/>
            <w:tcMar>
              <w:top w:w="100" w:type="dxa"/>
              <w:left w:w="100" w:type="dxa"/>
              <w:bottom w:w="100" w:type="dxa"/>
              <w:right w:w="100" w:type="dxa"/>
            </w:tcMar>
          </w:tcPr>
          <w:p w14:paraId="01B425BE"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0%</w:t>
            </w:r>
          </w:p>
        </w:tc>
        <w:tc>
          <w:tcPr>
            <w:tcW w:w="1980" w:type="dxa"/>
            <w:tcMar>
              <w:top w:w="100" w:type="dxa"/>
              <w:left w:w="100" w:type="dxa"/>
              <w:bottom w:w="100" w:type="dxa"/>
              <w:right w:w="100" w:type="dxa"/>
            </w:tcMar>
          </w:tcPr>
          <w:p w14:paraId="77189B66"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Kajian desain</w:t>
            </w:r>
          </w:p>
        </w:tc>
      </w:tr>
    </w:tbl>
    <w:p w14:paraId="773C3883" w14:textId="77777777" w:rsidR="00F80247" w:rsidRDefault="00F80247">
      <w:pPr>
        <w:spacing w:line="276" w:lineRule="auto"/>
        <w:rPr>
          <w:rFonts w:ascii="Times New Roman" w:eastAsia="Times New Roman" w:hAnsi="Times New Roman" w:cs="Times New Roman"/>
        </w:rPr>
      </w:pPr>
    </w:p>
    <w:p w14:paraId="5C50E197" w14:textId="77777777" w:rsidR="00F80247" w:rsidRDefault="00000000">
      <w:pPr>
        <w:spacing w:line="276" w:lineRule="auto"/>
        <w:rPr>
          <w:rFonts w:ascii="Times New Roman" w:eastAsia="Times New Roman" w:hAnsi="Times New Roman" w:cs="Times New Roman"/>
          <w:b/>
        </w:rPr>
      </w:pPr>
      <w:r>
        <w:rPr>
          <w:rFonts w:ascii="Times New Roman" w:eastAsia="Times New Roman" w:hAnsi="Times New Roman" w:cs="Times New Roman"/>
          <w:b/>
        </w:rPr>
        <w:t>2.5 Perhitungan AKNOP</w:t>
      </w:r>
    </w:p>
    <w:p w14:paraId="25EB3C31"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Data yang digunakan untuk menyusun AKNOP saluran drainase menggunakan dasar perhitungan AKNOP SE Dirjen Bina Konstruksi No. 68/SE/Dk/2024 : </w:t>
      </w:r>
    </w:p>
    <w:p w14:paraId="4C70F193" w14:textId="77777777" w:rsidR="00F80247" w:rsidRDefault="00000000">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Acuan penyusunan AHSP (Analisa Harga Satuan Pekerjaan)</w:t>
      </w:r>
    </w:p>
    <w:p w14:paraId="23F08313" w14:textId="77777777" w:rsidR="00F80247" w:rsidRDefault="00000000">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AHSP Sumber Daya Air</w:t>
      </w:r>
    </w:p>
    <w:p w14:paraId="5CE12E3E" w14:textId="77777777" w:rsidR="00F80247" w:rsidRDefault="00000000">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i/>
        </w:rPr>
        <w:t>Bill of Quantity</w:t>
      </w:r>
      <w:r>
        <w:rPr>
          <w:rFonts w:ascii="Times New Roman" w:eastAsia="Times New Roman" w:hAnsi="Times New Roman" w:cs="Times New Roman"/>
        </w:rPr>
        <w:t xml:space="preserve"> (BOQ) untuk Operasi dan Pemeliharaan saluran drainase</w:t>
      </w:r>
    </w:p>
    <w:p w14:paraId="45B7DF28" w14:textId="77777777" w:rsidR="00F80247" w:rsidRDefault="00000000">
      <w:pPr>
        <w:numPr>
          <w:ilvl w:val="0"/>
          <w:numId w:val="7"/>
        </w:numPr>
        <w:spacing w:line="276" w:lineRule="auto"/>
        <w:rPr>
          <w:rFonts w:ascii="Times New Roman" w:eastAsia="Times New Roman" w:hAnsi="Times New Roman" w:cs="Times New Roman"/>
        </w:rPr>
      </w:pPr>
      <w:r>
        <w:rPr>
          <w:rFonts w:ascii="Times New Roman" w:eastAsia="Times New Roman" w:hAnsi="Times New Roman" w:cs="Times New Roman"/>
        </w:rPr>
        <w:t>Hasil Perhitungan Biaya komponen untuk Operasi dan Pemeliharaan pada Sarana dan Prasarana bangunan pelengkap sistem drainase</w:t>
      </w:r>
    </w:p>
    <w:p w14:paraId="39F8EB2E"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Data yang dikumpulkan di lokasi studi digunakan untuk mengumpulkan data di atas. Selanjutnya, tabel (AHSP) digunakan untuk menganalisa kebutuhan upah dan bahan hasil rekomendasi penanganan. Kemudian, data ini akan dimasukkan ke dalam kegiatan operasi dan pemeliharaan, yaitu:</w:t>
      </w:r>
    </w:p>
    <w:p w14:paraId="1D6321E6" w14:textId="77777777" w:rsidR="00F80247" w:rsidRDefault="00000000">
      <w:pPr>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rPr>
        <w:t>Operasi Saluran drainase saluran terbuka</w:t>
      </w:r>
    </w:p>
    <w:p w14:paraId="7F183464" w14:textId="77777777" w:rsidR="00F80247" w:rsidRDefault="00000000">
      <w:pPr>
        <w:numPr>
          <w:ilvl w:val="0"/>
          <w:numId w:val="4"/>
        </w:numPr>
        <w:spacing w:line="276" w:lineRule="auto"/>
        <w:rPr>
          <w:rFonts w:ascii="Times New Roman" w:eastAsia="Times New Roman" w:hAnsi="Times New Roman" w:cs="Times New Roman"/>
        </w:rPr>
      </w:pPr>
      <w:r>
        <w:rPr>
          <w:rFonts w:ascii="Times New Roman" w:eastAsia="Times New Roman" w:hAnsi="Times New Roman" w:cs="Times New Roman"/>
        </w:rPr>
        <w:t>Total anggaran biaya pemeliharaan saluran drainase yang terdiri dari pemeliharaan rutin dan berkala</w:t>
      </w:r>
    </w:p>
    <w:p w14:paraId="5E9ED73D" w14:textId="1A54AA0D" w:rsidR="00F80247" w:rsidRPr="00F40906" w:rsidRDefault="00000000" w:rsidP="00F40906">
      <w:pPr>
        <w:pStyle w:val="ListParagraph"/>
        <w:keepNext/>
        <w:numPr>
          <w:ilvl w:val="0"/>
          <w:numId w:val="4"/>
        </w:numPr>
        <w:pBdr>
          <w:top w:val="nil"/>
          <w:left w:val="nil"/>
          <w:bottom w:val="nil"/>
          <w:right w:val="nil"/>
          <w:between w:val="nil"/>
        </w:pBdr>
        <w:tabs>
          <w:tab w:val="right" w:pos="7100"/>
        </w:tabs>
        <w:spacing w:before="400" w:after="200"/>
        <w:jc w:val="left"/>
        <w:rPr>
          <w:rFonts w:ascii="Times New Roman" w:eastAsia="Times New Roman" w:hAnsi="Times New Roman" w:cs="Times New Roman"/>
          <w:b/>
          <w:color w:val="000000"/>
        </w:rPr>
      </w:pPr>
      <w:r w:rsidRPr="00F40906">
        <w:rPr>
          <w:rFonts w:ascii="Times New Roman" w:eastAsia="Times New Roman" w:hAnsi="Times New Roman" w:cs="Times New Roman"/>
          <w:b/>
          <w:color w:val="000000"/>
        </w:rPr>
        <w:t>HASIL DAN PEMBAHASAN</w:t>
      </w:r>
    </w:p>
    <w:p w14:paraId="0EB42331" w14:textId="77777777" w:rsidR="00F80247" w:rsidRDefault="00000000">
      <w:pPr>
        <w:tabs>
          <w:tab w:val="left" w:pos="280"/>
        </w:tabs>
        <w:ind w:firstLine="204"/>
        <w:rPr>
          <w:rFonts w:ascii="Times New Roman" w:eastAsia="Times New Roman" w:hAnsi="Times New Roman" w:cs="Times New Roman"/>
        </w:rPr>
      </w:pPr>
      <w:r>
        <w:rPr>
          <w:rFonts w:ascii="Times New Roman" w:eastAsia="Times New Roman" w:hAnsi="Times New Roman" w:cs="Times New Roman"/>
        </w:rPr>
        <w:t>Berdasarkan hasil observasi lapangan dan inventarisasi data, maka hasil pengamatan untuk penilaian kinerja saluran drainase dan total biaya operasi saluran drainase.</w:t>
      </w:r>
    </w:p>
    <w:p w14:paraId="2FB6D516" w14:textId="77777777" w:rsidR="00F80247" w:rsidRDefault="00000000">
      <w:pPr>
        <w:widowControl w:val="0"/>
        <w:numPr>
          <w:ilvl w:val="0"/>
          <w:numId w:val="3"/>
        </w:numPr>
        <w:spacing w:before="90"/>
        <w:ind w:right="113"/>
        <w:rPr>
          <w:rFonts w:ascii="Times New Roman" w:eastAsia="Times New Roman" w:hAnsi="Times New Roman" w:cs="Times New Roman"/>
        </w:rPr>
      </w:pPr>
      <w:r>
        <w:rPr>
          <w:rFonts w:ascii="Times New Roman" w:eastAsia="Times New Roman" w:hAnsi="Times New Roman" w:cs="Times New Roman"/>
        </w:rPr>
        <w:t>Hasil observasi</w:t>
      </w:r>
    </w:p>
    <w:p w14:paraId="14196F02" w14:textId="77777777" w:rsidR="00F80247" w:rsidRDefault="00000000">
      <w:pPr>
        <w:widowControl w:val="0"/>
        <w:spacing w:before="90"/>
        <w:ind w:left="720" w:right="113"/>
        <w:rPr>
          <w:rFonts w:ascii="Times New Roman" w:eastAsia="Times New Roman" w:hAnsi="Times New Roman" w:cs="Times New Roman"/>
          <w:b/>
        </w:rPr>
      </w:pPr>
      <w:r>
        <w:rPr>
          <w:rFonts w:ascii="Times New Roman" w:eastAsia="Times New Roman" w:hAnsi="Times New Roman" w:cs="Times New Roman"/>
          <w:b/>
        </w:rPr>
        <w:t>STA 1</w:t>
      </w:r>
    </w:p>
    <w:p w14:paraId="2EC4542E" w14:textId="77777777" w:rsidR="00F80247" w:rsidRDefault="00000000">
      <w:pPr>
        <w:widowControl w:val="0"/>
        <w:spacing w:before="90"/>
        <w:ind w:left="720" w:right="113"/>
        <w:rPr>
          <w:rFonts w:ascii="Times New Roman" w:eastAsia="Times New Roman" w:hAnsi="Times New Roman" w:cs="Times New Roman"/>
        </w:rPr>
      </w:pPr>
      <w:r>
        <w:rPr>
          <w:rFonts w:ascii="Times New Roman" w:eastAsia="Times New Roman" w:hAnsi="Times New Roman" w:cs="Times New Roman"/>
        </w:rPr>
        <w:t>Penilaian Saluran dan Gorong-Gorong</w:t>
      </w:r>
    </w:p>
    <w:p w14:paraId="3CDE21E2" w14:textId="77777777" w:rsidR="00F80247" w:rsidRDefault="00000000">
      <w:pPr>
        <w:widowControl w:val="0"/>
        <w:spacing w:before="90"/>
        <w:ind w:right="113"/>
        <w:jc w:val="cente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noProof/>
        </w:rPr>
        <w:drawing>
          <wp:inline distT="114300" distB="114300" distL="114300" distR="114300" wp14:anchorId="29117AE0" wp14:editId="1EA3B3A0">
            <wp:extent cx="805066" cy="1223963"/>
            <wp:effectExtent l="0" t="0" r="0" b="0"/>
            <wp:docPr id="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t="14343"/>
                    <a:stretch>
                      <a:fillRect/>
                    </a:stretch>
                  </pic:blipFill>
                  <pic:spPr>
                    <a:xfrm>
                      <a:off x="0" y="0"/>
                      <a:ext cx="805066" cy="1223963"/>
                    </a:xfrm>
                    <a:prstGeom prst="rect">
                      <a:avLst/>
                    </a:prstGeom>
                    <a:ln/>
                  </pic:spPr>
                </pic:pic>
              </a:graphicData>
            </a:graphic>
          </wp:inline>
        </w:drawing>
      </w:r>
    </w:p>
    <w:p w14:paraId="30C6A548"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Gambar 1</w:t>
      </w:r>
      <w:r>
        <w:rPr>
          <w:rFonts w:ascii="Times New Roman" w:eastAsia="Times New Roman" w:hAnsi="Times New Roman" w:cs="Times New Roman"/>
        </w:rPr>
        <w:t xml:space="preserve"> Saluran terbuka dan Gorong-gorong STA 1</w:t>
      </w:r>
    </w:p>
    <w:p w14:paraId="28A01A98" w14:textId="709C6C8D" w:rsidR="00803C34" w:rsidRDefault="00000000" w:rsidP="00EC334D">
      <w:pPr>
        <w:widowControl w:val="0"/>
        <w:spacing w:before="90"/>
        <w:ind w:right="113"/>
        <w:rPr>
          <w:rFonts w:ascii="Times New Roman" w:eastAsia="Times New Roman" w:hAnsi="Times New Roman" w:cs="Times New Roman"/>
        </w:rPr>
      </w:pPr>
      <w:r>
        <w:rPr>
          <w:rFonts w:ascii="Times New Roman" w:eastAsia="Times New Roman" w:hAnsi="Times New Roman" w:cs="Times New Roman"/>
        </w:rPr>
        <w:t xml:space="preserve"> Saluran terbuka berada dalam kondisi  baik karena saluran dapat menampung dan mengalirkan air dengan lancar. Tidak ada kerusakan kondisi struktural beton pada tepi saluran. Tidak ada sampah. Ada sedikit  pengendapan dan tanaman liar yang tumbuh. Tidak ada kerusakan struktural pada gorong-gorong. Aliran air mengalir dengan lancar dan tidak ada sampah. Namun, tumbuh tanaman liar pada gorong-gorong.</w:t>
      </w:r>
    </w:p>
    <w:p w14:paraId="02C117F4" w14:textId="4AB8A509" w:rsidR="00F80247" w:rsidRDefault="00000000" w:rsidP="00803C34">
      <w:pPr>
        <w:widowControl w:val="0"/>
        <w:spacing w:before="90"/>
        <w:ind w:right="113"/>
        <w:jc w:val="center"/>
        <w:rPr>
          <w:rFonts w:ascii="Times New Roman" w:eastAsia="Times New Roman" w:hAnsi="Times New Roman" w:cs="Times New Roman"/>
        </w:rPr>
      </w:pPr>
      <w:r>
        <w:rPr>
          <w:rFonts w:ascii="Times New Roman" w:eastAsia="Times New Roman" w:hAnsi="Times New Roman" w:cs="Times New Roman"/>
        </w:rPr>
        <w:t>Penilaian Jalan Inspeksi</w:t>
      </w:r>
    </w:p>
    <w:p w14:paraId="44C091EE"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92EC936" wp14:editId="62E9C60D">
            <wp:extent cx="1048385" cy="1507595"/>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t="18927"/>
                    <a:stretch>
                      <a:fillRect/>
                    </a:stretch>
                  </pic:blipFill>
                  <pic:spPr>
                    <a:xfrm>
                      <a:off x="0" y="0"/>
                      <a:ext cx="1048385" cy="1507595"/>
                    </a:xfrm>
                    <a:prstGeom prst="rect">
                      <a:avLst/>
                    </a:prstGeom>
                    <a:ln/>
                  </pic:spPr>
                </pic:pic>
              </a:graphicData>
            </a:graphic>
          </wp:inline>
        </w:drawing>
      </w:r>
    </w:p>
    <w:p w14:paraId="2AAB2A56"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Gambar 2</w:t>
      </w:r>
      <w:r>
        <w:rPr>
          <w:rFonts w:ascii="Times New Roman" w:eastAsia="Times New Roman" w:hAnsi="Times New Roman" w:cs="Times New Roman"/>
        </w:rPr>
        <w:t xml:space="preserve"> Jalan Inspeksi STA 1</w:t>
      </w:r>
    </w:p>
    <w:p w14:paraId="0383EBAE" w14:textId="77777777" w:rsidR="00F80247" w:rsidRDefault="00F80247">
      <w:pPr>
        <w:widowControl w:val="0"/>
        <w:jc w:val="center"/>
        <w:rPr>
          <w:rFonts w:ascii="Times New Roman" w:eastAsia="Times New Roman" w:hAnsi="Times New Roman" w:cs="Times New Roman"/>
        </w:rPr>
      </w:pPr>
    </w:p>
    <w:p w14:paraId="1FD6C2A4" w14:textId="143814B2" w:rsidR="00C14331" w:rsidRPr="00C14331" w:rsidRDefault="00C14331" w:rsidP="00C14331">
      <w:pPr>
        <w:widowControl w:val="0"/>
        <w:spacing w:before="90"/>
        <w:ind w:right="113"/>
        <w:rPr>
          <w:rFonts w:ascii="Times New Roman" w:eastAsia="Times New Roman" w:hAnsi="Times New Roman" w:cs="Times New Roman"/>
        </w:rPr>
      </w:pPr>
      <w:r w:rsidRPr="00C14331">
        <w:rPr>
          <w:rFonts w:ascii="Times New Roman" w:eastAsia="Times New Roman" w:hAnsi="Times New Roman" w:cs="Times New Roman"/>
        </w:rPr>
        <w:t>Jalan inspeksi berada dalam kondisi buruk dengan kerusakan pada tepian, permukaan yang tidak rata, dan lebar yang terbatas, meskipun akses tergolong cukup mudah</w:t>
      </w:r>
      <w:r>
        <w:rPr>
          <w:rFonts w:ascii="Times New Roman" w:eastAsia="Times New Roman" w:hAnsi="Times New Roman" w:cs="Times New Roman"/>
        </w:rPr>
        <w:t xml:space="preserve"> </w:t>
      </w:r>
      <w:r w:rsidRPr="00C14331">
        <w:rPr>
          <w:rFonts w:ascii="Times New Roman" w:eastAsia="Times New Roman" w:hAnsi="Times New Roman" w:cs="Times New Roman"/>
        </w:rPr>
        <w:t>namun, keberadaan rumput liar dan lumut yang tumbuh di sepanjang jalan dapat menghambat mobilitas petugas saat melakukan pemeliharaan.</w:t>
      </w:r>
    </w:p>
    <w:p w14:paraId="343833AE" w14:textId="77777777" w:rsidR="00F80247" w:rsidRDefault="00000000">
      <w:pPr>
        <w:widowControl w:val="0"/>
        <w:spacing w:before="90"/>
        <w:ind w:right="113"/>
        <w:rPr>
          <w:rFonts w:ascii="Times New Roman" w:eastAsia="Times New Roman" w:hAnsi="Times New Roman" w:cs="Times New Roman"/>
          <w:b/>
        </w:rPr>
      </w:pPr>
      <w:r>
        <w:rPr>
          <w:rFonts w:ascii="Times New Roman" w:eastAsia="Times New Roman" w:hAnsi="Times New Roman" w:cs="Times New Roman"/>
        </w:rPr>
        <w:tab/>
      </w:r>
      <w:r>
        <w:rPr>
          <w:rFonts w:ascii="Times New Roman" w:eastAsia="Times New Roman" w:hAnsi="Times New Roman" w:cs="Times New Roman"/>
          <w:b/>
        </w:rPr>
        <w:t>STA 2</w:t>
      </w:r>
    </w:p>
    <w:p w14:paraId="6B237AA4" w14:textId="77777777" w:rsidR="00F80247" w:rsidRDefault="00000000">
      <w:pPr>
        <w:widowControl w:val="0"/>
        <w:spacing w:before="90"/>
        <w:ind w:right="113"/>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Penilaian Saluran dan Gorong-Gorong STA 2</w:t>
      </w:r>
    </w:p>
    <w:p w14:paraId="4B24DD03"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3D5FCBB9" wp14:editId="1F173A5F">
            <wp:extent cx="996286" cy="1120822"/>
            <wp:effectExtent l="0" t="0" r="0" b="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t="36195"/>
                    <a:stretch>
                      <a:fillRect/>
                    </a:stretch>
                  </pic:blipFill>
                  <pic:spPr>
                    <a:xfrm>
                      <a:off x="0" y="0"/>
                      <a:ext cx="996286" cy="1120822"/>
                    </a:xfrm>
                    <a:prstGeom prst="rect">
                      <a:avLst/>
                    </a:prstGeom>
                    <a:ln/>
                  </pic:spPr>
                </pic:pic>
              </a:graphicData>
            </a:graphic>
          </wp:inline>
        </w:drawing>
      </w:r>
    </w:p>
    <w:p w14:paraId="603FAA9C"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Gambar 3</w:t>
      </w:r>
      <w:r>
        <w:rPr>
          <w:rFonts w:ascii="Times New Roman" w:eastAsia="Times New Roman" w:hAnsi="Times New Roman" w:cs="Times New Roman"/>
        </w:rPr>
        <w:t xml:space="preserve"> Saluran terbuka dan Gorong-gorong STA 2</w:t>
      </w:r>
    </w:p>
    <w:p w14:paraId="0580F971" w14:textId="77777777" w:rsidR="00F80247" w:rsidRDefault="00000000">
      <w:pPr>
        <w:widowControl w:val="0"/>
        <w:spacing w:before="90"/>
        <w:ind w:right="113"/>
        <w:rPr>
          <w:rFonts w:ascii="Times New Roman" w:eastAsia="Times New Roman" w:hAnsi="Times New Roman" w:cs="Times New Roman"/>
        </w:rPr>
      </w:pPr>
      <w:r>
        <w:rPr>
          <w:rFonts w:ascii="Times New Roman" w:eastAsia="Times New Roman" w:hAnsi="Times New Roman" w:cs="Times New Roman"/>
        </w:rPr>
        <w:t xml:space="preserve"> Saluran terbuka dalam kondisi yang baik, ditunjukkan dengan tidak adanya kerusakan pada struktur fisik pada tepi saluran, aliran air dapat mengalir tanpa hambatan. Namun, beberapa sampah dan sedikit tumbuh rumput liar di sekitar tepi saluran. Gorong- gorong dalam kondisi baik. Kondisi struktural beton masih baik namun muncul sedimen ringan dan sampah dalam jumlah kecil, dengan aliran air masih cukup lancar</w:t>
      </w:r>
    </w:p>
    <w:p w14:paraId="3FEE2490" w14:textId="77777777" w:rsidR="00F80247" w:rsidRDefault="00F80247">
      <w:pPr>
        <w:widowControl w:val="0"/>
        <w:spacing w:before="90"/>
        <w:ind w:right="113"/>
        <w:rPr>
          <w:rFonts w:ascii="Times New Roman" w:eastAsia="Times New Roman" w:hAnsi="Times New Roman" w:cs="Times New Roman"/>
        </w:rPr>
      </w:pPr>
    </w:p>
    <w:p w14:paraId="2DFD9137" w14:textId="77777777" w:rsidR="00F80247" w:rsidRDefault="00000000">
      <w:pPr>
        <w:widowControl w:val="0"/>
        <w:jc w:val="left"/>
        <w:rPr>
          <w:rFonts w:ascii="Times New Roman" w:eastAsia="Times New Roman" w:hAnsi="Times New Roman" w:cs="Times New Roman"/>
        </w:rPr>
      </w:pPr>
      <w:r>
        <w:rPr>
          <w:rFonts w:ascii="Times New Roman" w:eastAsia="Times New Roman" w:hAnsi="Times New Roman" w:cs="Times New Roman"/>
        </w:rPr>
        <w:tab/>
        <w:t xml:space="preserve">Penilaian Jalan Inspeksi </w:t>
      </w:r>
    </w:p>
    <w:p w14:paraId="73B8A9D8"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92710E6" wp14:editId="4AC01ED9">
            <wp:extent cx="866775" cy="1162056"/>
            <wp:effectExtent l="0" t="0" r="0" b="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t="24833"/>
                    <a:stretch>
                      <a:fillRect/>
                    </a:stretch>
                  </pic:blipFill>
                  <pic:spPr>
                    <a:xfrm>
                      <a:off x="0" y="0"/>
                      <a:ext cx="866775" cy="1162056"/>
                    </a:xfrm>
                    <a:prstGeom prst="rect">
                      <a:avLst/>
                    </a:prstGeom>
                    <a:ln/>
                  </pic:spPr>
                </pic:pic>
              </a:graphicData>
            </a:graphic>
          </wp:inline>
        </w:drawing>
      </w:r>
    </w:p>
    <w:p w14:paraId="0E58AC86"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 xml:space="preserve">Gambar 4 </w:t>
      </w:r>
      <w:r>
        <w:rPr>
          <w:rFonts w:ascii="Times New Roman" w:eastAsia="Times New Roman" w:hAnsi="Times New Roman" w:cs="Times New Roman"/>
        </w:rPr>
        <w:t>Jalan Inspeksi STA 3</w:t>
      </w:r>
    </w:p>
    <w:p w14:paraId="7ADF3744" w14:textId="77777777" w:rsidR="00F80247" w:rsidRDefault="00000000">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 xml:space="preserve"> Kondisi jalan inspeksi sangat buruk. Jalan tidak rata dan sempit Akses jalan cukup sulit diakses karena tertutup rimbunan rumput liar, berlumut, dan ada tumpukan sampah di sekitar jalan sehingga dapat menghambat dalam proses pemeliharaan dan mobilitas petugas dalam kegiatan inspeksi.</w:t>
      </w:r>
    </w:p>
    <w:p w14:paraId="054099F0" w14:textId="77777777" w:rsidR="00803C34" w:rsidRDefault="00803C34">
      <w:pPr>
        <w:widowControl w:val="0"/>
        <w:spacing w:line="276" w:lineRule="auto"/>
        <w:ind w:firstLine="720"/>
        <w:rPr>
          <w:rFonts w:ascii="Times New Roman" w:eastAsia="Times New Roman" w:hAnsi="Times New Roman" w:cs="Times New Roman"/>
        </w:rPr>
      </w:pPr>
    </w:p>
    <w:p w14:paraId="2EFB733D" w14:textId="77777777" w:rsidR="00F80247" w:rsidRDefault="00000000">
      <w:pPr>
        <w:widowControl w:val="0"/>
        <w:spacing w:line="276" w:lineRule="auto"/>
        <w:ind w:firstLine="720"/>
        <w:rPr>
          <w:rFonts w:ascii="Times New Roman" w:eastAsia="Times New Roman" w:hAnsi="Times New Roman" w:cs="Times New Roman"/>
          <w:b/>
        </w:rPr>
      </w:pPr>
      <w:r>
        <w:rPr>
          <w:rFonts w:ascii="Times New Roman" w:eastAsia="Times New Roman" w:hAnsi="Times New Roman" w:cs="Times New Roman"/>
          <w:b/>
        </w:rPr>
        <w:t>STA 3</w:t>
      </w:r>
    </w:p>
    <w:p w14:paraId="7F80AD3E" w14:textId="77777777" w:rsidR="00F80247" w:rsidRDefault="00000000">
      <w:pPr>
        <w:widowControl w:val="0"/>
        <w:spacing w:before="90"/>
        <w:ind w:right="113" w:firstLine="720"/>
        <w:rPr>
          <w:rFonts w:ascii="Times New Roman" w:eastAsia="Times New Roman" w:hAnsi="Times New Roman" w:cs="Times New Roman"/>
        </w:rPr>
      </w:pPr>
      <w:r>
        <w:rPr>
          <w:rFonts w:ascii="Times New Roman" w:eastAsia="Times New Roman" w:hAnsi="Times New Roman" w:cs="Times New Roman"/>
        </w:rPr>
        <w:t>Penilaian Saluran dan Gorong-Gorong STA 3</w:t>
      </w:r>
    </w:p>
    <w:p w14:paraId="06832BAC"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76C35C3" wp14:editId="1D5745E5">
            <wp:extent cx="847725" cy="1357229"/>
            <wp:effectExtent l="0" t="0" r="0" b="0"/>
            <wp:docPr id="1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t="9815"/>
                    <a:stretch>
                      <a:fillRect/>
                    </a:stretch>
                  </pic:blipFill>
                  <pic:spPr>
                    <a:xfrm>
                      <a:off x="0" y="0"/>
                      <a:ext cx="847725" cy="1357229"/>
                    </a:xfrm>
                    <a:prstGeom prst="rect">
                      <a:avLst/>
                    </a:prstGeom>
                    <a:ln/>
                  </pic:spPr>
                </pic:pic>
              </a:graphicData>
            </a:graphic>
          </wp:inline>
        </w:drawing>
      </w:r>
    </w:p>
    <w:p w14:paraId="712F1A9B"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Gambar 5</w:t>
      </w:r>
      <w:r>
        <w:rPr>
          <w:rFonts w:ascii="Times New Roman" w:eastAsia="Times New Roman" w:hAnsi="Times New Roman" w:cs="Times New Roman"/>
        </w:rPr>
        <w:t xml:space="preserve"> Saluran terbuka dan Gorong-gorong STA 3</w:t>
      </w:r>
    </w:p>
    <w:p w14:paraId="371CA432" w14:textId="77777777" w:rsidR="00F80247" w:rsidRDefault="00000000">
      <w:pPr>
        <w:widowControl w:val="0"/>
        <w:spacing w:before="90"/>
        <w:ind w:right="113"/>
        <w:rPr>
          <w:rFonts w:ascii="Times New Roman" w:eastAsia="Times New Roman" w:hAnsi="Times New Roman" w:cs="Times New Roman"/>
        </w:rPr>
      </w:pPr>
      <w:r>
        <w:rPr>
          <w:rFonts w:ascii="Times New Roman" w:eastAsia="Times New Roman" w:hAnsi="Times New Roman" w:cs="Times New Roman"/>
        </w:rPr>
        <w:t xml:space="preserve"> Saluran terbuka berada dalam kondisi baik. Saluran dapat menampung dan mengalirkan debit air dengan lancar. Tidak ada kerusakan struktur beton pada tepi saluran. Tidak ada sampah, namun masih ada rumput liar yang tumbuh di sekitar saluran.  Gorong-gorong berada dalam kondisi baik. Tidak ada kerusakan struktural pada gorong-gorong. Aliran air mengalir dengan lancar dan tidak ada sampah. Namun, terdapat sedimen pada gorong-gorong.</w:t>
      </w:r>
    </w:p>
    <w:p w14:paraId="60D3DD9D" w14:textId="77777777" w:rsidR="00F80247" w:rsidRDefault="00F80247">
      <w:pPr>
        <w:widowControl w:val="0"/>
        <w:spacing w:before="90"/>
        <w:ind w:right="113"/>
        <w:rPr>
          <w:rFonts w:ascii="Times New Roman" w:eastAsia="Times New Roman" w:hAnsi="Times New Roman" w:cs="Times New Roman"/>
        </w:rPr>
      </w:pPr>
    </w:p>
    <w:p w14:paraId="3AE9CCDE"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Penilaian Jalan Inspeksi </w:t>
      </w:r>
    </w:p>
    <w:p w14:paraId="36652BA7"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82123AE" wp14:editId="6A629A9B">
            <wp:extent cx="902673" cy="1395800"/>
            <wp:effectExtent l="0" t="0" r="0" b="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t="12836"/>
                    <a:stretch>
                      <a:fillRect/>
                    </a:stretch>
                  </pic:blipFill>
                  <pic:spPr>
                    <a:xfrm>
                      <a:off x="0" y="0"/>
                      <a:ext cx="902673" cy="1395800"/>
                    </a:xfrm>
                    <a:prstGeom prst="rect">
                      <a:avLst/>
                    </a:prstGeom>
                    <a:ln/>
                  </pic:spPr>
                </pic:pic>
              </a:graphicData>
            </a:graphic>
          </wp:inline>
        </w:drawing>
      </w:r>
    </w:p>
    <w:p w14:paraId="624878B0" w14:textId="77777777" w:rsidR="00F80247" w:rsidRDefault="00F80247">
      <w:pPr>
        <w:widowControl w:val="0"/>
        <w:jc w:val="center"/>
        <w:rPr>
          <w:rFonts w:ascii="Times New Roman" w:eastAsia="Times New Roman" w:hAnsi="Times New Roman" w:cs="Times New Roman"/>
        </w:rPr>
      </w:pPr>
    </w:p>
    <w:p w14:paraId="114ADBAC"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 xml:space="preserve">Gambar 6 </w:t>
      </w:r>
      <w:r>
        <w:rPr>
          <w:rFonts w:ascii="Times New Roman" w:eastAsia="Times New Roman" w:hAnsi="Times New Roman" w:cs="Times New Roman"/>
        </w:rPr>
        <w:t>Jalan Inspeksi STA 3</w:t>
      </w:r>
    </w:p>
    <w:p w14:paraId="7FD9FFE4" w14:textId="77777777" w:rsidR="00F80247" w:rsidRDefault="00000000">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 xml:space="preserve"> Kondisi jalan inspeksi dalam kondisi buruk. Akses jalan cukup mudah. Jalan tidak begitu rata. Lebar jalan yang kurang memadai. Selain itu, terdapat akumulasi sampah dalam jumlah terbatas serta pertumbuhan tumbuhan liar di sekitar area jalan, yang berpotensi menghambat mobilitas petugas dan memperburuk kondisi lingkungan sekitar saluran.</w:t>
      </w:r>
    </w:p>
    <w:p w14:paraId="693AC6AF" w14:textId="77777777" w:rsidR="00F80247" w:rsidRDefault="00F80247">
      <w:pPr>
        <w:widowControl w:val="0"/>
        <w:spacing w:line="276" w:lineRule="auto"/>
        <w:rPr>
          <w:rFonts w:ascii="Times New Roman" w:eastAsia="Times New Roman" w:hAnsi="Times New Roman" w:cs="Times New Roman"/>
        </w:rPr>
      </w:pPr>
    </w:p>
    <w:p w14:paraId="0EE52755" w14:textId="77777777" w:rsidR="00F80247" w:rsidRDefault="00000000">
      <w:pPr>
        <w:widowControl w:val="0"/>
        <w:spacing w:line="276" w:lineRule="auto"/>
        <w:ind w:firstLine="720"/>
        <w:rPr>
          <w:rFonts w:ascii="Times New Roman" w:eastAsia="Times New Roman" w:hAnsi="Times New Roman" w:cs="Times New Roman"/>
          <w:b/>
        </w:rPr>
      </w:pPr>
      <w:r>
        <w:rPr>
          <w:rFonts w:ascii="Times New Roman" w:eastAsia="Times New Roman" w:hAnsi="Times New Roman" w:cs="Times New Roman"/>
          <w:b/>
        </w:rPr>
        <w:t>STA 4</w:t>
      </w:r>
    </w:p>
    <w:p w14:paraId="08228FBF" w14:textId="77777777" w:rsidR="00F80247" w:rsidRDefault="00000000">
      <w:pPr>
        <w:widowControl w:val="0"/>
        <w:spacing w:before="90"/>
        <w:ind w:right="113" w:firstLine="720"/>
        <w:rPr>
          <w:rFonts w:ascii="Times New Roman" w:eastAsia="Times New Roman" w:hAnsi="Times New Roman" w:cs="Times New Roman"/>
        </w:rPr>
      </w:pPr>
      <w:r>
        <w:rPr>
          <w:rFonts w:ascii="Times New Roman" w:eastAsia="Times New Roman" w:hAnsi="Times New Roman" w:cs="Times New Roman"/>
        </w:rPr>
        <w:t>Penilaian Saluran Terbuka</w:t>
      </w:r>
    </w:p>
    <w:p w14:paraId="30F137C7" w14:textId="77777777"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3D228B0" wp14:editId="106FD5DC">
            <wp:extent cx="858898" cy="1243357"/>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t="18342"/>
                    <a:stretch>
                      <a:fillRect/>
                    </a:stretch>
                  </pic:blipFill>
                  <pic:spPr>
                    <a:xfrm>
                      <a:off x="0" y="0"/>
                      <a:ext cx="858898" cy="1243357"/>
                    </a:xfrm>
                    <a:prstGeom prst="rect">
                      <a:avLst/>
                    </a:prstGeom>
                    <a:ln/>
                  </pic:spPr>
                </pic:pic>
              </a:graphicData>
            </a:graphic>
          </wp:inline>
        </w:drawing>
      </w:r>
    </w:p>
    <w:p w14:paraId="30F59946"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Gambar 7</w:t>
      </w:r>
      <w:r>
        <w:rPr>
          <w:rFonts w:ascii="Times New Roman" w:eastAsia="Times New Roman" w:hAnsi="Times New Roman" w:cs="Times New Roman"/>
        </w:rPr>
        <w:t xml:space="preserve"> Saluran terbuka STA 4</w:t>
      </w:r>
    </w:p>
    <w:p w14:paraId="7C356FB1" w14:textId="290AC905" w:rsidR="00C002D7" w:rsidRDefault="00000000" w:rsidP="00C002D7">
      <w:pPr>
        <w:widowControl w:val="0"/>
        <w:spacing w:before="90"/>
        <w:ind w:right="113"/>
        <w:rPr>
          <w:rFonts w:ascii="Times New Roman" w:eastAsia="Times New Roman" w:hAnsi="Times New Roman" w:cs="Times New Roman"/>
        </w:rPr>
      </w:pPr>
      <w:r>
        <w:rPr>
          <w:rFonts w:ascii="Times New Roman" w:eastAsia="Times New Roman" w:hAnsi="Times New Roman" w:cs="Times New Roman"/>
        </w:rPr>
        <w:t xml:space="preserve"> Saluran terbuka dalam kondisi sedang. Saluran dapat menampung dan mengalirkan debit air dengan lancar. Ada kerusakan struktur beton retak pada tepi saluran . Terdapat sedikit pengendapan. Tidak ada sampah, namun masih ada rumput liar yang tumbuh di sekitar saluran. </w:t>
      </w:r>
    </w:p>
    <w:p w14:paraId="2C6C19C1" w14:textId="4934941A" w:rsidR="00F80247" w:rsidRDefault="00000000">
      <w:pPr>
        <w:widowControl w:val="0"/>
        <w:jc w:val="center"/>
        <w:rPr>
          <w:rFonts w:ascii="Times New Roman" w:eastAsia="Times New Roman" w:hAnsi="Times New Roman" w:cs="Times New Roman"/>
        </w:rPr>
      </w:pPr>
      <w:r>
        <w:rPr>
          <w:rFonts w:ascii="Times New Roman" w:eastAsia="Times New Roman" w:hAnsi="Times New Roman" w:cs="Times New Roman"/>
        </w:rPr>
        <w:t xml:space="preserve">Penilaian Jalan Inspeksi </w:t>
      </w:r>
    </w:p>
    <w:p w14:paraId="4A24CC31" w14:textId="77777777" w:rsidR="00F80247" w:rsidRDefault="00000000">
      <w:pPr>
        <w:widowControl w:val="0"/>
        <w:jc w:val="center"/>
        <w:rPr>
          <w:rFonts w:ascii="Times New Roman" w:eastAsia="Times New Roman" w:hAnsi="Times New Roman" w:cs="Times New Roman"/>
        </w:rPr>
      </w:pPr>
      <w:r>
        <w:rPr>
          <w:rFonts w:ascii="Calibri" w:eastAsia="Calibri" w:hAnsi="Calibri" w:cs="Calibri"/>
          <w:noProof/>
        </w:rPr>
        <w:drawing>
          <wp:inline distT="114300" distB="114300" distL="114300" distR="114300" wp14:anchorId="2D6C1E4F" wp14:editId="5B36914D">
            <wp:extent cx="962025" cy="1534858"/>
            <wp:effectExtent l="0" t="0" r="0" b="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a:srcRect t="10477"/>
                    <a:stretch>
                      <a:fillRect/>
                    </a:stretch>
                  </pic:blipFill>
                  <pic:spPr>
                    <a:xfrm>
                      <a:off x="0" y="0"/>
                      <a:ext cx="962025" cy="1534858"/>
                    </a:xfrm>
                    <a:prstGeom prst="rect">
                      <a:avLst/>
                    </a:prstGeom>
                    <a:ln/>
                  </pic:spPr>
                </pic:pic>
              </a:graphicData>
            </a:graphic>
          </wp:inline>
        </w:drawing>
      </w:r>
    </w:p>
    <w:p w14:paraId="00BA4DCB" w14:textId="77777777" w:rsidR="00F80247" w:rsidRDefault="00F80247">
      <w:pPr>
        <w:widowControl w:val="0"/>
        <w:jc w:val="center"/>
        <w:rPr>
          <w:rFonts w:ascii="Times New Roman" w:eastAsia="Times New Roman" w:hAnsi="Times New Roman" w:cs="Times New Roman"/>
        </w:rPr>
      </w:pPr>
    </w:p>
    <w:p w14:paraId="06471DFF"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i/>
        </w:rPr>
        <w:t xml:space="preserve">Gambar 8 </w:t>
      </w:r>
      <w:r>
        <w:rPr>
          <w:rFonts w:ascii="Times New Roman" w:eastAsia="Times New Roman" w:hAnsi="Times New Roman" w:cs="Times New Roman"/>
        </w:rPr>
        <w:t>Jalan Inspeksi STA 4</w:t>
      </w:r>
    </w:p>
    <w:p w14:paraId="71566A6B" w14:textId="77777777" w:rsidR="00F80247" w:rsidRDefault="00000000">
      <w:pPr>
        <w:widowControl w:val="0"/>
        <w:spacing w:line="276" w:lineRule="auto"/>
        <w:rPr>
          <w:rFonts w:ascii="Times New Roman" w:eastAsia="Times New Roman" w:hAnsi="Times New Roman" w:cs="Times New Roman"/>
        </w:rPr>
      </w:pPr>
      <w:r>
        <w:rPr>
          <w:rFonts w:ascii="Times New Roman" w:eastAsia="Times New Roman" w:hAnsi="Times New Roman" w:cs="Times New Roman"/>
        </w:rPr>
        <w:t xml:space="preserve"> Kondisi jalan inspeksi dalam kondisi sangat buruk. Jalan rusak di beberapa titik sulit diakses, jalan terlalu sempit, dan ada rumput liar dan tumpukan sampah sehingga sangat menghambat kegiatan inspeksi saluran.</w:t>
      </w:r>
    </w:p>
    <w:p w14:paraId="1B3D8BB5" w14:textId="77777777" w:rsidR="00F80247" w:rsidRDefault="00F80247">
      <w:pPr>
        <w:widowControl w:val="0"/>
        <w:spacing w:line="276" w:lineRule="auto"/>
        <w:jc w:val="center"/>
        <w:rPr>
          <w:rFonts w:ascii="Times New Roman" w:eastAsia="Times New Roman" w:hAnsi="Times New Roman" w:cs="Times New Roman"/>
        </w:rPr>
      </w:pPr>
    </w:p>
    <w:p w14:paraId="23256A82"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Tabel 3.</w:t>
      </w:r>
      <w:r>
        <w:rPr>
          <w:rFonts w:ascii="Times New Roman" w:eastAsia="Times New Roman" w:hAnsi="Times New Roman" w:cs="Times New Roman"/>
        </w:rPr>
        <w:t xml:space="preserve"> Penilaian indeks berdasarkan STA</w:t>
      </w:r>
    </w:p>
    <w:tbl>
      <w:tblPr>
        <w:tblStyle w:val="a3"/>
        <w:tblW w:w="3870" w:type="dxa"/>
        <w:tblBorders>
          <w:top w:val="nil"/>
          <w:left w:val="nil"/>
          <w:bottom w:val="nil"/>
          <w:right w:val="nil"/>
          <w:insideH w:val="nil"/>
          <w:insideV w:val="nil"/>
        </w:tblBorders>
        <w:tblLayout w:type="fixed"/>
        <w:tblLook w:val="0600" w:firstRow="0" w:lastRow="0" w:firstColumn="0" w:lastColumn="0" w:noHBand="1" w:noVBand="1"/>
      </w:tblPr>
      <w:tblGrid>
        <w:gridCol w:w="1170"/>
        <w:gridCol w:w="900"/>
        <w:gridCol w:w="900"/>
        <w:gridCol w:w="900"/>
      </w:tblGrid>
      <w:tr w:rsidR="00F80247" w14:paraId="0DFAB0C7" w14:textId="77777777">
        <w:trPr>
          <w:trHeight w:val="285"/>
        </w:trPr>
        <w:tc>
          <w:tcPr>
            <w:tcW w:w="3870" w:type="dxa"/>
            <w:gridSpan w:val="4"/>
            <w:tcBorders>
              <w:top w:val="single" w:sz="5" w:space="0" w:color="000000"/>
              <w:left w:val="single" w:sz="5" w:space="0" w:color="000000"/>
              <w:bottom w:val="single" w:sz="5" w:space="0" w:color="000000"/>
              <w:right w:val="single" w:sz="5" w:space="0" w:color="000000"/>
            </w:tcBorders>
            <w:shd w:val="clear" w:color="auto" w:fill="EAD1DC"/>
            <w:tcMar>
              <w:top w:w="0" w:type="dxa"/>
              <w:left w:w="40" w:type="dxa"/>
              <w:bottom w:w="0" w:type="dxa"/>
              <w:right w:w="40" w:type="dxa"/>
            </w:tcMar>
            <w:vAlign w:val="bottom"/>
          </w:tcPr>
          <w:p w14:paraId="6D73C93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STA 1</w:t>
            </w:r>
          </w:p>
        </w:tc>
      </w:tr>
      <w:tr w:rsidR="00F80247" w14:paraId="5757D3B3"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655C708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Parameter</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655A14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Bobot</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E19813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Indeks</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37E824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Pivot</w:t>
            </w:r>
          </w:p>
        </w:tc>
      </w:tr>
      <w:tr w:rsidR="00F80247" w14:paraId="0AEEBBF6"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F615D0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Saluran terbuka</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539ED8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50</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5AC2D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4</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6F187A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r>
      <w:tr w:rsidR="00F80247" w14:paraId="10398A27"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3AD841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lastRenderedPageBreak/>
              <w:t>Gorong-gorong</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B22BC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25</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45F93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4</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F77566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r>
      <w:tr w:rsidR="00F80247" w14:paraId="3A5CCB3A"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A75B58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Jalan inspeksi</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C1370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25</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6922F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F6E6D1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0.5</w:t>
            </w:r>
          </w:p>
        </w:tc>
      </w:tr>
      <w:tr w:rsidR="00F80247" w14:paraId="12679413" w14:textId="77777777">
        <w:trPr>
          <w:trHeight w:val="285"/>
        </w:trPr>
        <w:tc>
          <w:tcPr>
            <w:tcW w:w="2970" w:type="dxa"/>
            <w:gridSpan w:val="3"/>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4ED33CF" w14:textId="77777777" w:rsidR="00F80247" w:rsidRDefault="00F80247">
            <w:pPr>
              <w:widowControl w:val="0"/>
              <w:spacing w:line="276" w:lineRule="auto"/>
              <w:jc w:val="center"/>
              <w:rPr>
                <w:rFonts w:ascii="Calibri" w:eastAsia="Calibri" w:hAnsi="Calibri" w:cs="Calibri"/>
                <w:sz w:val="22"/>
                <w:szCs w:val="22"/>
              </w:rPr>
            </w:pP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E9477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3.5</w:t>
            </w:r>
          </w:p>
        </w:tc>
      </w:tr>
      <w:tr w:rsidR="00F80247" w14:paraId="1517F6D0" w14:textId="77777777">
        <w:trPr>
          <w:trHeight w:val="285"/>
        </w:trPr>
        <w:tc>
          <w:tcPr>
            <w:tcW w:w="3870" w:type="dxa"/>
            <w:gridSpan w:val="4"/>
            <w:tcBorders>
              <w:top w:val="single" w:sz="5" w:space="0" w:color="CCCCCC"/>
              <w:left w:val="single" w:sz="5" w:space="0" w:color="000000"/>
              <w:bottom w:val="single" w:sz="5" w:space="0" w:color="000000"/>
              <w:right w:val="single" w:sz="5" w:space="0" w:color="000000"/>
            </w:tcBorders>
            <w:shd w:val="clear" w:color="auto" w:fill="EAD1DC"/>
            <w:tcMar>
              <w:top w:w="0" w:type="dxa"/>
              <w:left w:w="40" w:type="dxa"/>
              <w:bottom w:w="0" w:type="dxa"/>
              <w:right w:w="40" w:type="dxa"/>
            </w:tcMar>
            <w:vAlign w:val="bottom"/>
          </w:tcPr>
          <w:p w14:paraId="2AA8497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STA 2</w:t>
            </w:r>
          </w:p>
        </w:tc>
      </w:tr>
      <w:tr w:rsidR="00F80247" w14:paraId="6A81A382"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5364381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Parameter</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6C8C2D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Bobot</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EE78EF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Indeks</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4638F6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Pivot</w:t>
            </w:r>
          </w:p>
        </w:tc>
      </w:tr>
      <w:tr w:rsidR="00F80247" w14:paraId="4C915B2E"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A6A8F7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Saluran terbuka</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50D940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50</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F4B04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4</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A1C590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r>
      <w:tr w:rsidR="00F80247" w14:paraId="0BF99628"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F63DF8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Gorong-gorong</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5834CD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25</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284F7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4</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7E57C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r>
      <w:tr w:rsidR="00F80247" w14:paraId="3D9B42AF"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102267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Jalan inspeksi</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8B7ED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25</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8D305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83FD5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0.25</w:t>
            </w:r>
          </w:p>
        </w:tc>
      </w:tr>
      <w:tr w:rsidR="00F80247" w14:paraId="2848A9CB" w14:textId="77777777">
        <w:trPr>
          <w:trHeight w:val="285"/>
        </w:trPr>
        <w:tc>
          <w:tcPr>
            <w:tcW w:w="2970" w:type="dxa"/>
            <w:gridSpan w:val="3"/>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859F703" w14:textId="77777777" w:rsidR="00F80247" w:rsidRDefault="00F80247">
            <w:pPr>
              <w:widowControl w:val="0"/>
              <w:spacing w:line="276" w:lineRule="auto"/>
              <w:jc w:val="center"/>
              <w:rPr>
                <w:rFonts w:ascii="Calibri" w:eastAsia="Calibri" w:hAnsi="Calibri" w:cs="Calibri"/>
                <w:sz w:val="22"/>
                <w:szCs w:val="22"/>
              </w:rPr>
            </w:pP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65F3D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3.25</w:t>
            </w:r>
          </w:p>
        </w:tc>
      </w:tr>
      <w:tr w:rsidR="00F80247" w14:paraId="41A91CA6" w14:textId="77777777">
        <w:trPr>
          <w:trHeight w:val="285"/>
        </w:trPr>
        <w:tc>
          <w:tcPr>
            <w:tcW w:w="3870" w:type="dxa"/>
            <w:gridSpan w:val="4"/>
            <w:tcBorders>
              <w:top w:val="single" w:sz="5" w:space="0" w:color="CCCCCC"/>
              <w:left w:val="single" w:sz="5" w:space="0" w:color="000000"/>
              <w:bottom w:val="single" w:sz="5" w:space="0" w:color="000000"/>
              <w:right w:val="single" w:sz="5" w:space="0" w:color="000000"/>
            </w:tcBorders>
            <w:shd w:val="clear" w:color="auto" w:fill="EAD1DC"/>
            <w:tcMar>
              <w:top w:w="0" w:type="dxa"/>
              <w:left w:w="40" w:type="dxa"/>
              <w:bottom w:w="0" w:type="dxa"/>
              <w:right w:w="40" w:type="dxa"/>
            </w:tcMar>
            <w:vAlign w:val="bottom"/>
          </w:tcPr>
          <w:p w14:paraId="06A6A23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STA 3</w:t>
            </w:r>
          </w:p>
        </w:tc>
      </w:tr>
      <w:tr w:rsidR="00F80247" w14:paraId="0B8D7F99"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FBCE6E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Parameter</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CF2A9D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Bobot</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469B3D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Indeks</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624C45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Pivot</w:t>
            </w:r>
          </w:p>
        </w:tc>
      </w:tr>
      <w:tr w:rsidR="00F80247" w14:paraId="28EDA980"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E64CE5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Saluran terbuka</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4C136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50</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913AA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4</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784B3A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r>
      <w:tr w:rsidR="00F80247" w14:paraId="49406522"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08C491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Gorong-gorong</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DC32D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25</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A986E1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4</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4C4B42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r>
      <w:tr w:rsidR="00F80247" w14:paraId="5B09D58F"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67493D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Jalan inspeksi</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1581AF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25</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C100FC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F3979F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0.5</w:t>
            </w:r>
          </w:p>
        </w:tc>
      </w:tr>
      <w:tr w:rsidR="00F80247" w14:paraId="67358242" w14:textId="77777777">
        <w:trPr>
          <w:trHeight w:val="285"/>
        </w:trPr>
        <w:tc>
          <w:tcPr>
            <w:tcW w:w="2970" w:type="dxa"/>
            <w:gridSpan w:val="3"/>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352ADBC" w14:textId="77777777" w:rsidR="00F80247" w:rsidRDefault="00F80247">
            <w:pPr>
              <w:widowControl w:val="0"/>
              <w:spacing w:line="276" w:lineRule="auto"/>
              <w:jc w:val="center"/>
              <w:rPr>
                <w:rFonts w:ascii="Calibri" w:eastAsia="Calibri" w:hAnsi="Calibri" w:cs="Calibri"/>
                <w:sz w:val="22"/>
                <w:szCs w:val="22"/>
              </w:rPr>
            </w:pP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5DFD68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3.5</w:t>
            </w:r>
          </w:p>
        </w:tc>
      </w:tr>
      <w:tr w:rsidR="00F80247" w14:paraId="5C70E7F7" w14:textId="77777777">
        <w:trPr>
          <w:trHeight w:val="285"/>
        </w:trPr>
        <w:tc>
          <w:tcPr>
            <w:tcW w:w="3870" w:type="dxa"/>
            <w:gridSpan w:val="4"/>
            <w:tcBorders>
              <w:top w:val="single" w:sz="5" w:space="0" w:color="CCCCCC"/>
              <w:left w:val="single" w:sz="5" w:space="0" w:color="000000"/>
              <w:bottom w:val="single" w:sz="5" w:space="0" w:color="000000"/>
              <w:right w:val="single" w:sz="5" w:space="0" w:color="000000"/>
            </w:tcBorders>
            <w:shd w:val="clear" w:color="auto" w:fill="EAD1DC"/>
            <w:tcMar>
              <w:top w:w="0" w:type="dxa"/>
              <w:left w:w="40" w:type="dxa"/>
              <w:bottom w:w="0" w:type="dxa"/>
              <w:right w:w="40" w:type="dxa"/>
            </w:tcMar>
            <w:vAlign w:val="bottom"/>
          </w:tcPr>
          <w:p w14:paraId="0AD304E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STA 4</w:t>
            </w:r>
          </w:p>
        </w:tc>
      </w:tr>
      <w:tr w:rsidR="00F80247" w14:paraId="00D1D095"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727FCFD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Parameter</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C552E2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Bobot</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5AD8F0F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Indeks</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FA179F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Pivot</w:t>
            </w:r>
          </w:p>
        </w:tc>
      </w:tr>
      <w:tr w:rsidR="00F80247" w14:paraId="03EF294A"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C3B864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Saluran terbuka</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9BE4D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50</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A7835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3</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6626E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1.5</w:t>
            </w:r>
          </w:p>
        </w:tc>
      </w:tr>
      <w:tr w:rsidR="00F80247" w14:paraId="6D2AB128" w14:textId="77777777">
        <w:trPr>
          <w:trHeight w:val="285"/>
        </w:trPr>
        <w:tc>
          <w:tcPr>
            <w:tcW w:w="117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90FA64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Jalan inspeksi</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6B5DB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50</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F81B5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3D9FD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0.5</w:t>
            </w:r>
          </w:p>
        </w:tc>
      </w:tr>
      <w:tr w:rsidR="00F80247" w14:paraId="5EF11820" w14:textId="77777777">
        <w:trPr>
          <w:trHeight w:val="285"/>
        </w:trPr>
        <w:tc>
          <w:tcPr>
            <w:tcW w:w="2970" w:type="dxa"/>
            <w:gridSpan w:val="3"/>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9DB3D80" w14:textId="77777777" w:rsidR="00F80247" w:rsidRDefault="00F80247">
            <w:pPr>
              <w:widowControl w:val="0"/>
              <w:spacing w:line="276" w:lineRule="auto"/>
              <w:jc w:val="center"/>
              <w:rPr>
                <w:rFonts w:ascii="Calibri" w:eastAsia="Calibri" w:hAnsi="Calibri" w:cs="Calibri"/>
                <w:sz w:val="22"/>
                <w:szCs w:val="22"/>
              </w:rPr>
            </w:pP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D3159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r>
      <w:tr w:rsidR="00F80247" w14:paraId="7771D329" w14:textId="77777777">
        <w:trPr>
          <w:trHeight w:val="285"/>
        </w:trPr>
        <w:tc>
          <w:tcPr>
            <w:tcW w:w="2070" w:type="dxa"/>
            <w:gridSpan w:val="2"/>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23779A3" w14:textId="77777777" w:rsidR="00F80247" w:rsidRDefault="00F80247">
            <w:pPr>
              <w:widowControl w:val="0"/>
              <w:spacing w:line="276" w:lineRule="auto"/>
              <w:jc w:val="center"/>
              <w:rPr>
                <w:rFonts w:ascii="Calibri" w:eastAsia="Calibri" w:hAnsi="Calibri" w:cs="Calibri"/>
                <w:sz w:val="22"/>
                <w:szCs w:val="22"/>
              </w:rPr>
            </w:pP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423F4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Rata-rata</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982513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3.0625</w:t>
            </w:r>
          </w:p>
        </w:tc>
      </w:tr>
    </w:tbl>
    <w:p w14:paraId="64BED097" w14:textId="77777777" w:rsidR="00F80247" w:rsidRDefault="00F80247">
      <w:pPr>
        <w:widowControl w:val="0"/>
        <w:spacing w:before="90"/>
        <w:ind w:right="113"/>
        <w:rPr>
          <w:rFonts w:ascii="Times New Roman" w:eastAsia="Times New Roman" w:hAnsi="Times New Roman" w:cs="Times New Roman"/>
          <w:sz w:val="24"/>
          <w:szCs w:val="24"/>
        </w:rPr>
      </w:pPr>
    </w:p>
    <w:p w14:paraId="07552513" w14:textId="0ABF869F"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w:t>
      </w:r>
      <w:r w:rsidR="00803C34">
        <w:rPr>
          <w:rFonts w:ascii="Times New Roman" w:eastAsia="Times New Roman" w:hAnsi="Times New Roman" w:cs="Times New Roman"/>
        </w:rPr>
        <w:t xml:space="preserve">  </w:t>
      </w:r>
      <w:r>
        <w:rPr>
          <w:rFonts w:ascii="Times New Roman" w:eastAsia="Times New Roman" w:hAnsi="Times New Roman" w:cs="Times New Roman"/>
        </w:rPr>
        <w:t>Berdasarkan hasil observasi dan penilaian diatas maka disimpulkan bahwa nilai rata-rata indeks  penilaian saluran terbuka dan bangunan pelengkap pada STA 1 hingga STA 4 adalah 3,0625. Pada saluran drainase terbuka Jalan Modongan, nilai keberfungsian saluran sebesar 51% - 75% dan direkomendasikan untuk pemeliharaan kategori pemeliharaan rutin (Purboyo, 2020). Berfokus pada STA dan jenis bangunan yang memiliki nilai dibawah rata-rata 2,5 adalah jalan inspeksi. Pemeliharaan drainase yang efektif dalam mengurangi genangan. Meliputi  pembersihan endapan sedimen, menghilangkan lumpur dan material lain yang mengendap di saluran, serta pembersihan sampah yang menyumbat. Selain itu, kegiatan perbaikan struktur saluran dilakukan untuk menangani kerusakan fisik seperti retakan dan keruntuhan dinding saluran. (Sari. et al, 2021). Mengingat terdapat pengendapan sedimen pada saluran juga perlu adanya pengerukan berkala. Maka diharapkan dengan meningkatkan indeks pada setiap segmen akan meningkatkan indeks kinerja saluran drainase di Jalan Modongan.</w:t>
      </w:r>
    </w:p>
    <w:p w14:paraId="687BF2D0" w14:textId="77777777" w:rsidR="00F80247" w:rsidRDefault="00000000">
      <w:pPr>
        <w:widowControl w:val="0"/>
        <w:numPr>
          <w:ilvl w:val="0"/>
          <w:numId w:val="2"/>
        </w:numPr>
        <w:spacing w:line="276" w:lineRule="auto"/>
        <w:rPr>
          <w:rFonts w:ascii="Times New Roman" w:eastAsia="Times New Roman" w:hAnsi="Times New Roman" w:cs="Times New Roman"/>
        </w:rPr>
      </w:pPr>
      <w:r>
        <w:rPr>
          <w:rFonts w:ascii="Times New Roman" w:eastAsia="Times New Roman" w:hAnsi="Times New Roman" w:cs="Times New Roman"/>
        </w:rPr>
        <w:t>Perhitungan AKNOP</w:t>
      </w:r>
    </w:p>
    <w:p w14:paraId="761EF624"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 Pemeliharaan berkala jalan inspeksi dan pengerukan sedimen pada saluran di STA 1</w:t>
      </w:r>
    </w:p>
    <w:p w14:paraId="1CD5C874" w14:textId="77777777" w:rsidR="00F80247" w:rsidRDefault="00F80247">
      <w:pPr>
        <w:spacing w:line="276" w:lineRule="auto"/>
        <w:ind w:left="720"/>
        <w:rPr>
          <w:rFonts w:ascii="Times New Roman" w:eastAsia="Times New Roman" w:hAnsi="Times New Roman" w:cs="Times New Roman"/>
          <w:sz w:val="24"/>
          <w:szCs w:val="24"/>
        </w:rPr>
      </w:pPr>
    </w:p>
    <w:p w14:paraId="5077C9E7"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Tabel 4.</w:t>
      </w:r>
      <w:r>
        <w:rPr>
          <w:rFonts w:ascii="Times New Roman" w:eastAsia="Times New Roman" w:hAnsi="Times New Roman" w:cs="Times New Roman"/>
        </w:rPr>
        <w:t xml:space="preserve"> BOQ pemeliharaan STA 1</w:t>
      </w:r>
    </w:p>
    <w:p w14:paraId="1E8992DD" w14:textId="77777777" w:rsidR="00F80247" w:rsidRDefault="00000000">
      <w:pPr>
        <w:spacing w:line="276" w:lineRule="auto"/>
        <w:rPr>
          <w:rFonts w:ascii="Times New Roman" w:eastAsia="Times New Roman" w:hAnsi="Times New Roman" w:cs="Times New Roman"/>
          <w:b/>
        </w:rPr>
      </w:pPr>
      <w:r>
        <w:rPr>
          <w:rFonts w:ascii="Times New Roman" w:eastAsia="Times New Roman" w:hAnsi="Times New Roman" w:cs="Times New Roman"/>
          <w:b/>
        </w:rPr>
        <w:t>Pemadatan jalan inspeksi</w:t>
      </w:r>
    </w:p>
    <w:tbl>
      <w:tblPr>
        <w:tblStyle w:val="a4"/>
        <w:tblW w:w="5130" w:type="dxa"/>
        <w:tblInd w:w="-210" w:type="dxa"/>
        <w:tblBorders>
          <w:top w:val="nil"/>
          <w:left w:val="nil"/>
          <w:bottom w:val="nil"/>
          <w:right w:val="nil"/>
          <w:insideH w:val="nil"/>
          <w:insideV w:val="nil"/>
        </w:tblBorders>
        <w:tblLayout w:type="fixed"/>
        <w:tblLook w:val="0600" w:firstRow="0" w:lastRow="0" w:firstColumn="0" w:lastColumn="0" w:noHBand="1" w:noVBand="1"/>
      </w:tblPr>
      <w:tblGrid>
        <w:gridCol w:w="405"/>
        <w:gridCol w:w="1020"/>
        <w:gridCol w:w="735"/>
        <w:gridCol w:w="645"/>
        <w:gridCol w:w="540"/>
        <w:gridCol w:w="840"/>
        <w:gridCol w:w="945"/>
      </w:tblGrid>
      <w:tr w:rsidR="00F80247" w14:paraId="51CF2D38" w14:textId="77777777">
        <w:trPr>
          <w:trHeight w:val="390"/>
        </w:trPr>
        <w:tc>
          <w:tcPr>
            <w:tcW w:w="40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ED3EA0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102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2C4C0F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73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12AA73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64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C5D64F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5F6060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A5144C2"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3AC78BA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4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444B8CB"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2B720FA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62EDB061"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40695F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B4B9D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495587" w14:textId="77777777" w:rsidR="00F80247" w:rsidRDefault="00F80247">
            <w:pPr>
              <w:widowControl w:val="0"/>
              <w:spacing w:line="276" w:lineRule="auto"/>
              <w:jc w:val="left"/>
              <w:rPr>
                <w:rFonts w:ascii="Calibri" w:eastAsia="Calibri" w:hAnsi="Calibri" w:cs="Calibri"/>
                <w:sz w:val="22"/>
                <w:szCs w:val="22"/>
              </w:rPr>
            </w:pP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62E445"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DC2F2B"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0A4116"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6FD93C" w14:textId="77777777" w:rsidR="00F80247" w:rsidRDefault="00F80247">
            <w:pPr>
              <w:widowControl w:val="0"/>
              <w:spacing w:line="276" w:lineRule="auto"/>
              <w:jc w:val="left"/>
              <w:rPr>
                <w:rFonts w:ascii="Calibri" w:eastAsia="Calibri" w:hAnsi="Calibri" w:cs="Calibri"/>
                <w:sz w:val="22"/>
                <w:szCs w:val="22"/>
              </w:rPr>
            </w:pPr>
          </w:p>
        </w:tc>
      </w:tr>
      <w:tr w:rsidR="00F80247" w14:paraId="24630CE6"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394746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1431E6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F19CE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1DE53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EF98B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0.1250</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C3181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7F581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Rp20,038</w:t>
            </w:r>
          </w:p>
        </w:tc>
      </w:tr>
      <w:tr w:rsidR="00F80247" w14:paraId="19966113"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6F2A34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56EBED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49B6AF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9623B3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885EE5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0.0125</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155F2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FEFB24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Rp2,253</w:t>
            </w:r>
          </w:p>
        </w:tc>
      </w:tr>
      <w:tr w:rsidR="00F80247" w14:paraId="2DF8701E"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916DA3D" w14:textId="77777777" w:rsidR="00F80247" w:rsidRDefault="00F80247">
            <w:pPr>
              <w:widowControl w:val="0"/>
              <w:spacing w:line="276" w:lineRule="auto"/>
              <w:jc w:val="left"/>
              <w:rPr>
                <w:rFonts w:ascii="Calibri" w:eastAsia="Calibri" w:hAnsi="Calibri" w:cs="Calibri"/>
                <w:sz w:val="22"/>
                <w:szCs w:val="22"/>
              </w:rPr>
            </w:pPr>
          </w:p>
        </w:tc>
        <w:tc>
          <w:tcPr>
            <w:tcW w:w="378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BF22D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BA7587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Rp22,290</w:t>
            </w:r>
          </w:p>
        </w:tc>
      </w:tr>
      <w:tr w:rsidR="00F80247" w14:paraId="4E50C9C1"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EF207E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6266DC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4D6578" w14:textId="77777777" w:rsidR="00F80247" w:rsidRDefault="00F80247">
            <w:pPr>
              <w:widowControl w:val="0"/>
              <w:spacing w:line="276" w:lineRule="auto"/>
              <w:jc w:val="left"/>
              <w:rPr>
                <w:rFonts w:ascii="Calibri" w:eastAsia="Calibri" w:hAnsi="Calibri" w:cs="Calibri"/>
                <w:sz w:val="22"/>
                <w:szCs w:val="22"/>
              </w:rPr>
            </w:pP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33A9D10"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AA83AF1"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E9F801"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4DC3101" w14:textId="77777777" w:rsidR="00F80247" w:rsidRDefault="00F80247">
            <w:pPr>
              <w:widowControl w:val="0"/>
              <w:spacing w:line="276" w:lineRule="auto"/>
              <w:jc w:val="left"/>
              <w:rPr>
                <w:rFonts w:ascii="Calibri" w:eastAsia="Calibri" w:hAnsi="Calibri" w:cs="Calibri"/>
                <w:sz w:val="22"/>
                <w:szCs w:val="22"/>
              </w:rPr>
            </w:pPr>
          </w:p>
        </w:tc>
      </w:tr>
      <w:tr w:rsidR="00F80247" w14:paraId="25212FEE"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C58DB8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7EA07B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Tanah liat (lempung)</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37744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1.1.12.01.01.0001.00502</w:t>
            </w: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750F2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m3</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FD4188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6BDAB1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Rp98,050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5597D1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715160EE"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5387D01" w14:textId="77777777" w:rsidR="00F80247" w:rsidRDefault="00F80247">
            <w:pPr>
              <w:widowControl w:val="0"/>
              <w:spacing w:line="276" w:lineRule="auto"/>
              <w:jc w:val="left"/>
              <w:rPr>
                <w:rFonts w:ascii="Calibri" w:eastAsia="Calibri" w:hAnsi="Calibri" w:cs="Calibri"/>
                <w:sz w:val="22"/>
                <w:szCs w:val="22"/>
              </w:rPr>
            </w:pPr>
          </w:p>
        </w:tc>
        <w:tc>
          <w:tcPr>
            <w:tcW w:w="378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3204409"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DF01B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783139FC"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A00850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FCD72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ED5E88D" w14:textId="77777777" w:rsidR="00F80247" w:rsidRDefault="00F80247">
            <w:pPr>
              <w:widowControl w:val="0"/>
              <w:spacing w:line="276" w:lineRule="auto"/>
              <w:jc w:val="left"/>
              <w:rPr>
                <w:rFonts w:ascii="Calibri" w:eastAsia="Calibri" w:hAnsi="Calibri" w:cs="Calibri"/>
                <w:sz w:val="22"/>
                <w:szCs w:val="22"/>
              </w:rPr>
            </w:pP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F4741B6"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B0D0CF"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479267"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9C86756" w14:textId="77777777" w:rsidR="00F80247" w:rsidRDefault="00F80247">
            <w:pPr>
              <w:widowControl w:val="0"/>
              <w:spacing w:line="276" w:lineRule="auto"/>
              <w:jc w:val="left"/>
              <w:rPr>
                <w:rFonts w:ascii="Calibri" w:eastAsia="Calibri" w:hAnsi="Calibri" w:cs="Calibri"/>
                <w:sz w:val="22"/>
                <w:szCs w:val="22"/>
              </w:rPr>
            </w:pPr>
          </w:p>
        </w:tc>
      </w:tr>
      <w:tr w:rsidR="00F80247" w14:paraId="32E2FB78"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38A806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2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36C624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042C5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1.3.02.04.01.0001.00002</w:t>
            </w: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25F5E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58434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1A3E9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4DFA5A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0EE3C679"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8D5F17A" w14:textId="77777777" w:rsidR="00F80247" w:rsidRDefault="00F80247">
            <w:pPr>
              <w:widowControl w:val="0"/>
              <w:spacing w:line="276" w:lineRule="auto"/>
              <w:jc w:val="left"/>
              <w:rPr>
                <w:rFonts w:ascii="Calibri" w:eastAsia="Calibri" w:hAnsi="Calibri" w:cs="Calibri"/>
                <w:sz w:val="22"/>
                <w:szCs w:val="22"/>
              </w:rPr>
            </w:pPr>
          </w:p>
        </w:tc>
        <w:tc>
          <w:tcPr>
            <w:tcW w:w="378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29DA8B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5E54B1"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2EDEE5F8"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341BDF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78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21747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7CC00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Rp261,990</w:t>
            </w:r>
          </w:p>
        </w:tc>
      </w:tr>
      <w:tr w:rsidR="00F80247" w14:paraId="10AC2721"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8291B6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78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0C5299"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FC982D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Rp39,299</w:t>
            </w:r>
          </w:p>
        </w:tc>
      </w:tr>
      <w:tr w:rsidR="00F80247" w14:paraId="6F45EF3B"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765CDF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78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9C5B2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4626EE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Rp301,289</w:t>
            </w:r>
          </w:p>
        </w:tc>
      </w:tr>
      <w:tr w:rsidR="00F80247" w14:paraId="4AA689A3" w14:textId="77777777">
        <w:trPr>
          <w:trHeight w:val="300"/>
        </w:trPr>
        <w:tc>
          <w:tcPr>
            <w:tcW w:w="40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8F79DA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78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68B76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2510E8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Rp6,025,770</w:t>
            </w:r>
          </w:p>
        </w:tc>
      </w:tr>
    </w:tbl>
    <w:p w14:paraId="71FB0814" w14:textId="77777777" w:rsidR="00F80247" w:rsidRDefault="00F80247">
      <w:pPr>
        <w:spacing w:line="276" w:lineRule="auto"/>
        <w:rPr>
          <w:rFonts w:ascii="Times New Roman" w:eastAsia="Times New Roman" w:hAnsi="Times New Roman" w:cs="Times New Roman"/>
          <w:sz w:val="24"/>
          <w:szCs w:val="24"/>
        </w:rPr>
      </w:pPr>
    </w:p>
    <w:p w14:paraId="4671ED9D" w14:textId="77777777" w:rsidR="00F80247" w:rsidRDefault="00F80247">
      <w:pPr>
        <w:spacing w:line="276" w:lineRule="auto"/>
        <w:rPr>
          <w:rFonts w:ascii="Times New Roman" w:eastAsia="Times New Roman" w:hAnsi="Times New Roman" w:cs="Times New Roman"/>
          <w:sz w:val="24"/>
          <w:szCs w:val="24"/>
        </w:rPr>
      </w:pPr>
    </w:p>
    <w:p w14:paraId="1BB56DBD" w14:textId="77777777" w:rsidR="00F80247" w:rsidRDefault="00F80247">
      <w:pPr>
        <w:spacing w:line="276" w:lineRule="auto"/>
        <w:rPr>
          <w:rFonts w:ascii="Times New Roman" w:eastAsia="Times New Roman" w:hAnsi="Times New Roman" w:cs="Times New Roman"/>
          <w:sz w:val="24"/>
          <w:szCs w:val="24"/>
        </w:rPr>
      </w:pPr>
    </w:p>
    <w:p w14:paraId="1A3FAD00"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Pemangkasan rumput</w:t>
      </w:r>
    </w:p>
    <w:tbl>
      <w:tblPr>
        <w:tblStyle w:val="a5"/>
        <w:tblW w:w="5070"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20"/>
        <w:gridCol w:w="1035"/>
        <w:gridCol w:w="780"/>
        <w:gridCol w:w="570"/>
        <w:gridCol w:w="555"/>
        <w:gridCol w:w="795"/>
        <w:gridCol w:w="915"/>
      </w:tblGrid>
      <w:tr w:rsidR="00F80247" w14:paraId="48F38538" w14:textId="77777777">
        <w:trPr>
          <w:trHeight w:val="390"/>
        </w:trPr>
        <w:tc>
          <w:tcPr>
            <w:tcW w:w="42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7DC9B7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103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544DC2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7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DBDA4C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57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F67F28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5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1D0561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79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083DF3C"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0E17FF0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9A0721C"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2B46749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3BA88F1C"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14A904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8EEDC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45E023"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5B4728F"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69BBB9B" w14:textId="77777777" w:rsidR="00F80247" w:rsidRDefault="00F80247">
            <w:pPr>
              <w:widowControl w:val="0"/>
              <w:spacing w:line="276" w:lineRule="auto"/>
              <w:jc w:val="left"/>
              <w:rPr>
                <w:rFonts w:ascii="Calibri" w:eastAsia="Calibri" w:hAnsi="Calibri" w:cs="Calibri"/>
                <w:sz w:val="22"/>
                <w:szCs w:val="22"/>
              </w:rPr>
            </w:pP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F78F31E"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137627" w14:textId="77777777" w:rsidR="00F80247" w:rsidRDefault="00F80247">
            <w:pPr>
              <w:widowControl w:val="0"/>
              <w:spacing w:line="276" w:lineRule="auto"/>
              <w:jc w:val="left"/>
              <w:rPr>
                <w:rFonts w:ascii="Calibri" w:eastAsia="Calibri" w:hAnsi="Calibri" w:cs="Calibri"/>
                <w:sz w:val="22"/>
                <w:szCs w:val="22"/>
              </w:rPr>
            </w:pPr>
          </w:p>
        </w:tc>
      </w:tr>
      <w:tr w:rsidR="00F80247" w14:paraId="56E6401B"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C86EFF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B021C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Tukang tanam</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30BD93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9895E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BB9BF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0.0199</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85BB69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Rp200,375</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78807F"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3C199F04"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A363FF2" w14:textId="77777777" w:rsidR="00F80247" w:rsidRDefault="00F80247">
            <w:pPr>
              <w:widowControl w:val="0"/>
              <w:spacing w:line="276" w:lineRule="auto"/>
              <w:jc w:val="left"/>
              <w:rPr>
                <w:rFonts w:ascii="Calibri" w:eastAsia="Calibri" w:hAnsi="Calibri" w:cs="Calibri"/>
                <w:sz w:val="22"/>
                <w:szCs w:val="22"/>
              </w:rPr>
            </w:pPr>
          </w:p>
        </w:tc>
        <w:tc>
          <w:tcPr>
            <w:tcW w:w="373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E40159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88D9D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50F85493"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DF61FB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62C73D9"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2650BAD"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7D9608"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1F194DC" w14:textId="77777777" w:rsidR="00F80247" w:rsidRDefault="00F80247">
            <w:pPr>
              <w:widowControl w:val="0"/>
              <w:spacing w:line="276" w:lineRule="auto"/>
              <w:jc w:val="left"/>
              <w:rPr>
                <w:rFonts w:ascii="Calibri" w:eastAsia="Calibri" w:hAnsi="Calibri" w:cs="Calibri"/>
                <w:sz w:val="22"/>
                <w:szCs w:val="22"/>
              </w:rPr>
            </w:pP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E8A199"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8C5728" w14:textId="77777777" w:rsidR="00F80247" w:rsidRDefault="00F80247">
            <w:pPr>
              <w:widowControl w:val="0"/>
              <w:spacing w:line="276" w:lineRule="auto"/>
              <w:jc w:val="left"/>
              <w:rPr>
                <w:rFonts w:ascii="Calibri" w:eastAsia="Calibri" w:hAnsi="Calibri" w:cs="Calibri"/>
                <w:sz w:val="22"/>
                <w:szCs w:val="22"/>
              </w:rPr>
            </w:pPr>
          </w:p>
        </w:tc>
      </w:tr>
      <w:tr w:rsidR="00F80247" w14:paraId="7B858C56"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1D16A56" w14:textId="77777777" w:rsidR="00F80247" w:rsidRDefault="00F80247">
            <w:pPr>
              <w:widowControl w:val="0"/>
              <w:spacing w:line="276" w:lineRule="auto"/>
              <w:jc w:val="left"/>
              <w:rPr>
                <w:rFonts w:ascii="Calibri" w:eastAsia="Calibri" w:hAnsi="Calibri" w:cs="Calibri"/>
                <w:sz w:val="22"/>
                <w:szCs w:val="22"/>
              </w:rPr>
            </w:pP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9E94467" w14:textId="77777777" w:rsidR="00F80247" w:rsidRDefault="00F80247">
            <w:pPr>
              <w:widowControl w:val="0"/>
              <w:spacing w:line="276" w:lineRule="auto"/>
              <w:jc w:val="left"/>
              <w:rPr>
                <w:rFonts w:ascii="Calibri" w:eastAsia="Calibri" w:hAnsi="Calibri" w:cs="Calibri"/>
                <w:sz w:val="22"/>
                <w:szCs w:val="22"/>
              </w:rPr>
            </w:pP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4F1F11E"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0BBF39A"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57D1D69" w14:textId="77777777" w:rsidR="00F80247" w:rsidRDefault="00F80247">
            <w:pPr>
              <w:widowControl w:val="0"/>
              <w:spacing w:line="276" w:lineRule="auto"/>
              <w:jc w:val="left"/>
              <w:rPr>
                <w:rFonts w:ascii="Calibri" w:eastAsia="Calibri" w:hAnsi="Calibri" w:cs="Calibri"/>
                <w:sz w:val="22"/>
                <w:szCs w:val="22"/>
              </w:rPr>
            </w:pP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DDFD0A"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4155CF" w14:textId="77777777" w:rsidR="00F80247" w:rsidRDefault="00F80247">
            <w:pPr>
              <w:widowControl w:val="0"/>
              <w:spacing w:line="276" w:lineRule="auto"/>
              <w:jc w:val="left"/>
              <w:rPr>
                <w:rFonts w:ascii="Calibri" w:eastAsia="Calibri" w:hAnsi="Calibri" w:cs="Calibri"/>
                <w:sz w:val="22"/>
                <w:szCs w:val="22"/>
              </w:rPr>
            </w:pPr>
          </w:p>
        </w:tc>
      </w:tr>
      <w:tr w:rsidR="00F80247" w14:paraId="6185A041"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D65AA8A" w14:textId="77777777" w:rsidR="00F80247" w:rsidRDefault="00F80247">
            <w:pPr>
              <w:widowControl w:val="0"/>
              <w:spacing w:line="276" w:lineRule="auto"/>
              <w:jc w:val="left"/>
              <w:rPr>
                <w:rFonts w:ascii="Calibri" w:eastAsia="Calibri" w:hAnsi="Calibri" w:cs="Calibri"/>
                <w:sz w:val="22"/>
                <w:szCs w:val="22"/>
              </w:rPr>
            </w:pPr>
          </w:p>
        </w:tc>
        <w:tc>
          <w:tcPr>
            <w:tcW w:w="373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04C4E2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A5F9FE4" w14:textId="77777777" w:rsidR="00F80247" w:rsidRDefault="00F80247">
            <w:pPr>
              <w:widowControl w:val="0"/>
              <w:spacing w:line="276" w:lineRule="auto"/>
              <w:jc w:val="left"/>
              <w:rPr>
                <w:rFonts w:ascii="Calibri" w:eastAsia="Calibri" w:hAnsi="Calibri" w:cs="Calibri"/>
                <w:sz w:val="22"/>
                <w:szCs w:val="22"/>
              </w:rPr>
            </w:pPr>
          </w:p>
        </w:tc>
      </w:tr>
      <w:tr w:rsidR="00F80247" w14:paraId="34387576"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E61C0D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2EFEA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0EBEF4A"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6479A36"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3F3E987" w14:textId="77777777" w:rsidR="00F80247" w:rsidRDefault="00F80247">
            <w:pPr>
              <w:widowControl w:val="0"/>
              <w:spacing w:line="276" w:lineRule="auto"/>
              <w:jc w:val="left"/>
              <w:rPr>
                <w:rFonts w:ascii="Calibri" w:eastAsia="Calibri" w:hAnsi="Calibri" w:cs="Calibri"/>
                <w:sz w:val="22"/>
                <w:szCs w:val="22"/>
              </w:rPr>
            </w:pP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F52A6B2"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0D205E2" w14:textId="77777777" w:rsidR="00F80247" w:rsidRDefault="00F80247">
            <w:pPr>
              <w:widowControl w:val="0"/>
              <w:spacing w:line="276" w:lineRule="auto"/>
              <w:jc w:val="left"/>
              <w:rPr>
                <w:rFonts w:ascii="Calibri" w:eastAsia="Calibri" w:hAnsi="Calibri" w:cs="Calibri"/>
                <w:sz w:val="22"/>
                <w:szCs w:val="22"/>
              </w:rPr>
            </w:pPr>
          </w:p>
        </w:tc>
      </w:tr>
      <w:tr w:rsidR="00F80247" w14:paraId="549AF2D4"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4FEF8D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9D738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Gunting Rumput</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65BBA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1.1.12.01.03.0007.00071</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DD367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57F0E3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650C9B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Rp89,650</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574FB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6416A3AD"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762A1E1" w14:textId="77777777" w:rsidR="00F80247" w:rsidRDefault="00F80247">
            <w:pPr>
              <w:widowControl w:val="0"/>
              <w:spacing w:line="276" w:lineRule="auto"/>
              <w:jc w:val="left"/>
              <w:rPr>
                <w:rFonts w:ascii="Calibri" w:eastAsia="Calibri" w:hAnsi="Calibri" w:cs="Calibri"/>
                <w:sz w:val="22"/>
                <w:szCs w:val="22"/>
              </w:rPr>
            </w:pPr>
          </w:p>
        </w:tc>
        <w:tc>
          <w:tcPr>
            <w:tcW w:w="373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E9200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37ED74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6621C042"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39203A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73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A4104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810C35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Rp93,637</w:t>
            </w:r>
          </w:p>
        </w:tc>
      </w:tr>
      <w:tr w:rsidR="00F80247" w14:paraId="3F1956B1"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7D988E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73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F65F97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61FDAC9"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Rp14,046</w:t>
            </w:r>
          </w:p>
        </w:tc>
      </w:tr>
      <w:tr w:rsidR="00F80247" w14:paraId="532AF72B"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A1F9FF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73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A4799A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DE3883"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Rp107,683</w:t>
            </w:r>
          </w:p>
        </w:tc>
      </w:tr>
      <w:tr w:rsidR="00F80247" w14:paraId="0FCD7884"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25916F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73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ED21217"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C0CBD7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Rp2,153,662</w:t>
            </w:r>
          </w:p>
        </w:tc>
      </w:tr>
    </w:tbl>
    <w:p w14:paraId="58952436" w14:textId="77777777" w:rsidR="00F80247" w:rsidRDefault="00F80247">
      <w:pPr>
        <w:spacing w:line="276" w:lineRule="auto"/>
        <w:rPr>
          <w:rFonts w:ascii="Times New Roman" w:eastAsia="Times New Roman" w:hAnsi="Times New Roman" w:cs="Times New Roman"/>
          <w:sz w:val="24"/>
          <w:szCs w:val="24"/>
        </w:rPr>
      </w:pPr>
    </w:p>
    <w:p w14:paraId="6C9B17A9"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Pengerukan sedimen</w:t>
      </w:r>
    </w:p>
    <w:tbl>
      <w:tblPr>
        <w:tblStyle w:val="a6"/>
        <w:tblW w:w="495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435"/>
        <w:gridCol w:w="1050"/>
        <w:gridCol w:w="615"/>
        <w:gridCol w:w="570"/>
        <w:gridCol w:w="525"/>
        <w:gridCol w:w="825"/>
        <w:gridCol w:w="930"/>
      </w:tblGrid>
      <w:tr w:rsidR="00F80247" w14:paraId="3CF8F91E" w14:textId="77777777">
        <w:trPr>
          <w:trHeight w:val="390"/>
        </w:trPr>
        <w:tc>
          <w:tcPr>
            <w:tcW w:w="4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14E7ABC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10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6B4BA3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E59C00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57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428AEC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7C5C0C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881DD93"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191E223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 xml:space="preserve">satuan </w:t>
            </w:r>
            <w:r>
              <w:rPr>
                <w:rFonts w:ascii="Times New Roman" w:eastAsia="Times New Roman" w:hAnsi="Times New Roman" w:cs="Times New Roman"/>
                <w:b/>
                <w:sz w:val="16"/>
                <w:szCs w:val="16"/>
              </w:rPr>
              <w:lastRenderedPageBreak/>
              <w:t>(Rp)</w:t>
            </w:r>
          </w:p>
        </w:tc>
        <w:tc>
          <w:tcPr>
            <w:tcW w:w="9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413CC09"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Jumlah harga</w:t>
            </w:r>
          </w:p>
          <w:p w14:paraId="76873B4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lastRenderedPageBreak/>
              <w:t>(Rp)</w:t>
            </w:r>
          </w:p>
        </w:tc>
      </w:tr>
      <w:tr w:rsidR="00F80247" w14:paraId="12D2BFDD"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679B8E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lastRenderedPageBreak/>
              <w:t>A.</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6B7814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E7A1A9"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31CFFF" w14:textId="77777777" w:rsidR="00F80247" w:rsidRDefault="00F80247">
            <w:pPr>
              <w:widowControl w:val="0"/>
              <w:spacing w:line="276" w:lineRule="auto"/>
              <w:jc w:val="left"/>
              <w:rPr>
                <w:rFonts w:ascii="Calibri" w:eastAsia="Calibri" w:hAnsi="Calibri" w:cs="Calibri"/>
                <w:sz w:val="22"/>
                <w:szCs w:val="22"/>
              </w:rPr>
            </w:pP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705505D"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1E8DABF"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1CBEDC" w14:textId="77777777" w:rsidR="00F80247" w:rsidRDefault="00F80247">
            <w:pPr>
              <w:widowControl w:val="0"/>
              <w:spacing w:line="276" w:lineRule="auto"/>
              <w:jc w:val="left"/>
              <w:rPr>
                <w:rFonts w:ascii="Calibri" w:eastAsia="Calibri" w:hAnsi="Calibri" w:cs="Calibri"/>
                <w:sz w:val="22"/>
                <w:szCs w:val="22"/>
              </w:rPr>
            </w:pPr>
          </w:p>
        </w:tc>
      </w:tr>
      <w:tr w:rsidR="00F80247" w14:paraId="6EB9A4A0"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A172EC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669F8D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7CD9B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B98B3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1D896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0.750</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2C190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C892F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Rp120,225</w:t>
            </w:r>
          </w:p>
        </w:tc>
      </w:tr>
      <w:tr w:rsidR="00F80247" w14:paraId="48B6BA9A"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2ED8B1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DFE63BF"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45878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D6D2A8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05206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0.038</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FB92BC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DD1E7CF"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Rp6,848</w:t>
            </w:r>
          </w:p>
        </w:tc>
      </w:tr>
      <w:tr w:rsidR="00F80247" w14:paraId="69ABF8D9"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5218DF3" w14:textId="77777777" w:rsidR="00F80247" w:rsidRDefault="00F80247">
            <w:pPr>
              <w:widowControl w:val="0"/>
              <w:spacing w:line="276" w:lineRule="auto"/>
              <w:jc w:val="left"/>
              <w:rPr>
                <w:rFonts w:ascii="Calibri" w:eastAsia="Calibri" w:hAnsi="Calibri" w:cs="Calibri"/>
                <w:sz w:val="22"/>
                <w:szCs w:val="22"/>
              </w:rPr>
            </w:pPr>
          </w:p>
        </w:tc>
        <w:tc>
          <w:tcPr>
            <w:tcW w:w="358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4F5B4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66C740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Rp127,073</w:t>
            </w:r>
          </w:p>
        </w:tc>
      </w:tr>
      <w:tr w:rsidR="00F80247" w14:paraId="44743F91"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576818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54436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1AAB010"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315A5C" w14:textId="77777777" w:rsidR="00F80247" w:rsidRDefault="00F80247">
            <w:pPr>
              <w:widowControl w:val="0"/>
              <w:spacing w:line="276" w:lineRule="auto"/>
              <w:jc w:val="left"/>
              <w:rPr>
                <w:rFonts w:ascii="Calibri" w:eastAsia="Calibri" w:hAnsi="Calibri" w:cs="Calibri"/>
                <w:sz w:val="22"/>
                <w:szCs w:val="22"/>
              </w:rPr>
            </w:pP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6461B3"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204E78B"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1339F54" w14:textId="77777777" w:rsidR="00F80247" w:rsidRDefault="00F80247">
            <w:pPr>
              <w:widowControl w:val="0"/>
              <w:spacing w:line="276" w:lineRule="auto"/>
              <w:jc w:val="left"/>
              <w:rPr>
                <w:rFonts w:ascii="Calibri" w:eastAsia="Calibri" w:hAnsi="Calibri" w:cs="Calibri"/>
                <w:sz w:val="22"/>
                <w:szCs w:val="22"/>
              </w:rPr>
            </w:pPr>
          </w:p>
        </w:tc>
      </w:tr>
      <w:tr w:rsidR="00F80247" w14:paraId="693D29B3"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AB786A7" w14:textId="77777777" w:rsidR="00F80247" w:rsidRDefault="00F80247">
            <w:pPr>
              <w:widowControl w:val="0"/>
              <w:spacing w:line="276" w:lineRule="auto"/>
              <w:jc w:val="left"/>
              <w:rPr>
                <w:rFonts w:ascii="Calibri" w:eastAsia="Calibri" w:hAnsi="Calibri" w:cs="Calibri"/>
                <w:sz w:val="22"/>
                <w:szCs w:val="22"/>
              </w:rPr>
            </w:pP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DB57A81"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629656E"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24FA24" w14:textId="77777777" w:rsidR="00F80247" w:rsidRDefault="00F80247">
            <w:pPr>
              <w:widowControl w:val="0"/>
              <w:spacing w:line="276" w:lineRule="auto"/>
              <w:jc w:val="left"/>
              <w:rPr>
                <w:rFonts w:ascii="Calibri" w:eastAsia="Calibri" w:hAnsi="Calibri" w:cs="Calibri"/>
                <w:sz w:val="22"/>
                <w:szCs w:val="22"/>
              </w:rPr>
            </w:pP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9CEE01"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63554F"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ECC9356" w14:textId="77777777" w:rsidR="00F80247" w:rsidRDefault="00F80247">
            <w:pPr>
              <w:widowControl w:val="0"/>
              <w:spacing w:line="276" w:lineRule="auto"/>
              <w:jc w:val="left"/>
              <w:rPr>
                <w:rFonts w:ascii="Calibri" w:eastAsia="Calibri" w:hAnsi="Calibri" w:cs="Calibri"/>
                <w:sz w:val="22"/>
                <w:szCs w:val="22"/>
              </w:rPr>
            </w:pPr>
          </w:p>
        </w:tc>
      </w:tr>
      <w:tr w:rsidR="00F80247" w14:paraId="1B024F85"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A75A199" w14:textId="77777777" w:rsidR="00F80247" w:rsidRDefault="00F80247">
            <w:pPr>
              <w:widowControl w:val="0"/>
              <w:spacing w:line="276" w:lineRule="auto"/>
              <w:jc w:val="left"/>
              <w:rPr>
                <w:rFonts w:ascii="Calibri" w:eastAsia="Calibri" w:hAnsi="Calibri" w:cs="Calibri"/>
                <w:sz w:val="22"/>
                <w:szCs w:val="22"/>
              </w:rPr>
            </w:pPr>
          </w:p>
        </w:tc>
        <w:tc>
          <w:tcPr>
            <w:tcW w:w="358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C5682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939D737" w14:textId="77777777" w:rsidR="00F80247" w:rsidRDefault="00F80247">
            <w:pPr>
              <w:widowControl w:val="0"/>
              <w:spacing w:line="276" w:lineRule="auto"/>
              <w:jc w:val="left"/>
              <w:rPr>
                <w:rFonts w:ascii="Calibri" w:eastAsia="Calibri" w:hAnsi="Calibri" w:cs="Calibri"/>
                <w:sz w:val="22"/>
                <w:szCs w:val="22"/>
              </w:rPr>
            </w:pPr>
          </w:p>
        </w:tc>
      </w:tr>
      <w:tr w:rsidR="00F80247" w14:paraId="3F9220F4"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2B1626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19E9E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2E475D"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D748077" w14:textId="77777777" w:rsidR="00F80247" w:rsidRDefault="00F80247">
            <w:pPr>
              <w:widowControl w:val="0"/>
              <w:spacing w:line="276" w:lineRule="auto"/>
              <w:jc w:val="left"/>
              <w:rPr>
                <w:rFonts w:ascii="Calibri" w:eastAsia="Calibri" w:hAnsi="Calibri" w:cs="Calibri"/>
                <w:sz w:val="22"/>
                <w:szCs w:val="22"/>
              </w:rPr>
            </w:pP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9715296"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7A19FB"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643BC0E" w14:textId="77777777" w:rsidR="00F80247" w:rsidRDefault="00F80247">
            <w:pPr>
              <w:widowControl w:val="0"/>
              <w:spacing w:line="276" w:lineRule="auto"/>
              <w:jc w:val="left"/>
              <w:rPr>
                <w:rFonts w:ascii="Calibri" w:eastAsia="Calibri" w:hAnsi="Calibri" w:cs="Calibri"/>
                <w:sz w:val="22"/>
                <w:szCs w:val="22"/>
              </w:rPr>
            </w:pPr>
          </w:p>
        </w:tc>
      </w:tr>
      <w:tr w:rsidR="00F80247" w14:paraId="505D204A"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4070F7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EA79B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74B4D2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1.3.02.04.01.0001.00002</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DA859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43B7D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F07F9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5C48A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2D4B9F47"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FAC91F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A69B8A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Glangsing Karung Plastik</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DECB4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1.1.12.01.01.0001.00024</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228EAA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6BF320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FEE3DB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Rp5,250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1C13CF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Rp10,500</w:t>
            </w:r>
          </w:p>
        </w:tc>
      </w:tr>
      <w:tr w:rsidR="00F80247" w14:paraId="1A768FA3"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92A2356" w14:textId="77777777" w:rsidR="00F80247" w:rsidRDefault="00F80247">
            <w:pPr>
              <w:widowControl w:val="0"/>
              <w:spacing w:line="276" w:lineRule="auto"/>
              <w:jc w:val="left"/>
              <w:rPr>
                <w:rFonts w:ascii="Calibri" w:eastAsia="Calibri" w:hAnsi="Calibri" w:cs="Calibri"/>
                <w:sz w:val="22"/>
                <w:szCs w:val="22"/>
              </w:rPr>
            </w:pPr>
          </w:p>
        </w:tc>
        <w:tc>
          <w:tcPr>
            <w:tcW w:w="358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9A6B1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0B2AD1"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Rp250,200</w:t>
            </w:r>
          </w:p>
        </w:tc>
      </w:tr>
      <w:tr w:rsidR="00F80247" w14:paraId="12F65AC8"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1710F7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58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96C463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CE85F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Rp377,273</w:t>
            </w:r>
          </w:p>
        </w:tc>
      </w:tr>
      <w:tr w:rsidR="00F80247" w14:paraId="39FD6D9A"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0055C6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58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B6F30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950C1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Rp56,591</w:t>
            </w:r>
          </w:p>
        </w:tc>
      </w:tr>
      <w:tr w:rsidR="00F80247" w14:paraId="1704DAF7"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A627CF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58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610FA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A1960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Rp433,863</w:t>
            </w:r>
          </w:p>
        </w:tc>
      </w:tr>
      <w:tr w:rsidR="00F80247" w14:paraId="0817C5F9"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051027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58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D81C5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C42DA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Rp8,677,270</w:t>
            </w:r>
          </w:p>
        </w:tc>
      </w:tr>
    </w:tbl>
    <w:p w14:paraId="13128952" w14:textId="77777777" w:rsidR="00F80247" w:rsidRDefault="00F80247">
      <w:pPr>
        <w:spacing w:line="276" w:lineRule="auto"/>
        <w:rPr>
          <w:rFonts w:ascii="Times New Roman" w:eastAsia="Times New Roman" w:hAnsi="Times New Roman" w:cs="Times New Roman"/>
          <w:sz w:val="24"/>
          <w:szCs w:val="24"/>
        </w:rPr>
      </w:pPr>
    </w:p>
    <w:p w14:paraId="492ADA8B" w14:textId="77777777" w:rsidR="00F80247" w:rsidRDefault="00000000">
      <w:pPr>
        <w:spacing w:line="276" w:lineRule="auto"/>
        <w:ind w:left="720"/>
        <w:rPr>
          <w:rFonts w:ascii="Times New Roman" w:eastAsia="Times New Roman" w:hAnsi="Times New Roman" w:cs="Times New Roman"/>
        </w:rPr>
      </w:pPr>
      <w:r>
        <w:rPr>
          <w:rFonts w:ascii="Times New Roman" w:eastAsia="Times New Roman" w:hAnsi="Times New Roman" w:cs="Times New Roman"/>
        </w:rPr>
        <w:t>ii. Pemeliharaan berkala jalan inspeksi dan pengerukan sedimen pada saluran di STA 2</w:t>
      </w:r>
    </w:p>
    <w:p w14:paraId="0C0ED27A" w14:textId="77777777" w:rsidR="00F80247" w:rsidRDefault="00F80247">
      <w:pPr>
        <w:spacing w:line="276" w:lineRule="auto"/>
        <w:ind w:left="720"/>
        <w:rPr>
          <w:rFonts w:ascii="Times New Roman" w:eastAsia="Times New Roman" w:hAnsi="Times New Roman" w:cs="Times New Roman"/>
        </w:rPr>
      </w:pPr>
    </w:p>
    <w:p w14:paraId="2FAD4CD7"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Tabel 5.</w:t>
      </w:r>
      <w:r>
        <w:rPr>
          <w:rFonts w:ascii="Times New Roman" w:eastAsia="Times New Roman" w:hAnsi="Times New Roman" w:cs="Times New Roman"/>
        </w:rPr>
        <w:t xml:space="preserve"> BOQ pemeliharaan STA 2</w:t>
      </w:r>
    </w:p>
    <w:p w14:paraId="2669A8A0"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Pemadatan jalan inspeksi</w:t>
      </w:r>
    </w:p>
    <w:tbl>
      <w:tblPr>
        <w:tblStyle w:val="a7"/>
        <w:tblW w:w="4995"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330"/>
        <w:gridCol w:w="780"/>
        <w:gridCol w:w="735"/>
        <w:gridCol w:w="735"/>
        <w:gridCol w:w="615"/>
        <w:gridCol w:w="825"/>
        <w:gridCol w:w="975"/>
      </w:tblGrid>
      <w:tr w:rsidR="00F80247" w14:paraId="180B6C77" w14:textId="77777777">
        <w:trPr>
          <w:trHeight w:val="390"/>
        </w:trPr>
        <w:tc>
          <w:tcPr>
            <w:tcW w:w="33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E76D7C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7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0406BA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73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26E72E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73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23BF42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11207A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BBBA3AC"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7882E4C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7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090C58B"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5CF7588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5021B168"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94CC0A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87EC6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98549E4" w14:textId="77777777" w:rsidR="00F80247" w:rsidRDefault="00F80247">
            <w:pPr>
              <w:widowControl w:val="0"/>
              <w:spacing w:line="276" w:lineRule="auto"/>
              <w:jc w:val="left"/>
              <w:rPr>
                <w:rFonts w:ascii="Calibri" w:eastAsia="Calibri" w:hAnsi="Calibri" w:cs="Calibri"/>
                <w:sz w:val="22"/>
                <w:szCs w:val="22"/>
              </w:rPr>
            </w:pP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70902F"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E584B8B"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56DFA0" w14:textId="77777777" w:rsidR="00F80247" w:rsidRDefault="00F80247">
            <w:pPr>
              <w:widowControl w:val="0"/>
              <w:spacing w:line="276" w:lineRule="auto"/>
              <w:jc w:val="left"/>
              <w:rPr>
                <w:rFonts w:ascii="Calibri" w:eastAsia="Calibri" w:hAnsi="Calibri" w:cs="Calibri"/>
                <w:sz w:val="22"/>
                <w:szCs w:val="22"/>
              </w:rPr>
            </w:pP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CDC594" w14:textId="77777777" w:rsidR="00F80247" w:rsidRDefault="00F80247">
            <w:pPr>
              <w:widowControl w:val="0"/>
              <w:spacing w:line="276" w:lineRule="auto"/>
              <w:jc w:val="left"/>
              <w:rPr>
                <w:rFonts w:ascii="Calibri" w:eastAsia="Calibri" w:hAnsi="Calibri" w:cs="Calibri"/>
                <w:sz w:val="22"/>
                <w:szCs w:val="22"/>
              </w:rPr>
            </w:pPr>
          </w:p>
        </w:tc>
      </w:tr>
      <w:tr w:rsidR="00F80247" w14:paraId="1513BE94"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79FB95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95772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207D58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9759C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65C414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0.1250</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40D85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EB79D2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Rp20,038</w:t>
            </w:r>
          </w:p>
        </w:tc>
      </w:tr>
      <w:tr w:rsidR="00F80247" w14:paraId="6728FD62"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182E14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08118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95CB4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A51F9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B9BCC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0.0125</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F8CA8E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237F11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Rp2,253</w:t>
            </w:r>
          </w:p>
        </w:tc>
      </w:tr>
      <w:tr w:rsidR="00F80247" w14:paraId="3F5FB626"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A8D8686" w14:textId="77777777" w:rsidR="00F80247" w:rsidRDefault="00F80247">
            <w:pPr>
              <w:widowControl w:val="0"/>
              <w:spacing w:line="276" w:lineRule="auto"/>
              <w:jc w:val="left"/>
              <w:rPr>
                <w:rFonts w:ascii="Calibri" w:eastAsia="Calibri" w:hAnsi="Calibri" w:cs="Calibri"/>
                <w:sz w:val="22"/>
                <w:szCs w:val="22"/>
              </w:rPr>
            </w:pPr>
          </w:p>
        </w:tc>
        <w:tc>
          <w:tcPr>
            <w:tcW w:w="369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26E8811"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566AF4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Rp22,290</w:t>
            </w:r>
          </w:p>
        </w:tc>
      </w:tr>
      <w:tr w:rsidR="00F80247" w14:paraId="1EC9E8B7"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5DBAAD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35EE8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0D2EAE" w14:textId="77777777" w:rsidR="00F80247" w:rsidRDefault="00F80247">
            <w:pPr>
              <w:widowControl w:val="0"/>
              <w:spacing w:line="276" w:lineRule="auto"/>
              <w:jc w:val="left"/>
              <w:rPr>
                <w:rFonts w:ascii="Calibri" w:eastAsia="Calibri" w:hAnsi="Calibri" w:cs="Calibri"/>
                <w:sz w:val="22"/>
                <w:szCs w:val="22"/>
              </w:rPr>
            </w:pP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3C47711"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318A750"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3D75D42" w14:textId="77777777" w:rsidR="00F80247" w:rsidRDefault="00F80247">
            <w:pPr>
              <w:widowControl w:val="0"/>
              <w:spacing w:line="276" w:lineRule="auto"/>
              <w:jc w:val="left"/>
              <w:rPr>
                <w:rFonts w:ascii="Calibri" w:eastAsia="Calibri" w:hAnsi="Calibri" w:cs="Calibri"/>
                <w:sz w:val="22"/>
                <w:szCs w:val="22"/>
              </w:rPr>
            </w:pP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821ABD5" w14:textId="77777777" w:rsidR="00F80247" w:rsidRDefault="00F80247">
            <w:pPr>
              <w:widowControl w:val="0"/>
              <w:spacing w:line="276" w:lineRule="auto"/>
              <w:jc w:val="left"/>
              <w:rPr>
                <w:rFonts w:ascii="Calibri" w:eastAsia="Calibri" w:hAnsi="Calibri" w:cs="Calibri"/>
                <w:sz w:val="22"/>
                <w:szCs w:val="22"/>
              </w:rPr>
            </w:pPr>
          </w:p>
        </w:tc>
      </w:tr>
      <w:tr w:rsidR="00F80247" w14:paraId="55601B2A"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2F1824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61EE64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Tanah liat (lempung)</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753CD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1.1.12.01.01.0001.00502</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EACA28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m3</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E50B3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ECDB2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Rp98,050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99F7533"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794ABA69"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2FEFAD7" w14:textId="77777777" w:rsidR="00F80247" w:rsidRDefault="00F80247">
            <w:pPr>
              <w:widowControl w:val="0"/>
              <w:spacing w:line="276" w:lineRule="auto"/>
              <w:jc w:val="left"/>
              <w:rPr>
                <w:rFonts w:ascii="Calibri" w:eastAsia="Calibri" w:hAnsi="Calibri" w:cs="Calibri"/>
                <w:sz w:val="22"/>
                <w:szCs w:val="22"/>
              </w:rPr>
            </w:pPr>
          </w:p>
        </w:tc>
        <w:tc>
          <w:tcPr>
            <w:tcW w:w="369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E9E91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A0E3A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5BB548F3"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2DE3D3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DE3BC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A7CC89" w14:textId="77777777" w:rsidR="00F80247" w:rsidRDefault="00F80247">
            <w:pPr>
              <w:widowControl w:val="0"/>
              <w:spacing w:line="276" w:lineRule="auto"/>
              <w:jc w:val="left"/>
              <w:rPr>
                <w:rFonts w:ascii="Calibri" w:eastAsia="Calibri" w:hAnsi="Calibri" w:cs="Calibri"/>
                <w:sz w:val="22"/>
                <w:szCs w:val="22"/>
              </w:rPr>
            </w:pP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A5E60AF"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B00D45"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9F9C5A4" w14:textId="77777777" w:rsidR="00F80247" w:rsidRDefault="00F80247">
            <w:pPr>
              <w:widowControl w:val="0"/>
              <w:spacing w:line="276" w:lineRule="auto"/>
              <w:jc w:val="left"/>
              <w:rPr>
                <w:rFonts w:ascii="Calibri" w:eastAsia="Calibri" w:hAnsi="Calibri" w:cs="Calibri"/>
                <w:sz w:val="22"/>
                <w:szCs w:val="22"/>
              </w:rPr>
            </w:pP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E1FF98B" w14:textId="77777777" w:rsidR="00F80247" w:rsidRDefault="00F80247">
            <w:pPr>
              <w:widowControl w:val="0"/>
              <w:spacing w:line="276" w:lineRule="auto"/>
              <w:jc w:val="left"/>
              <w:rPr>
                <w:rFonts w:ascii="Calibri" w:eastAsia="Calibri" w:hAnsi="Calibri" w:cs="Calibri"/>
                <w:sz w:val="22"/>
                <w:szCs w:val="22"/>
              </w:rPr>
            </w:pPr>
          </w:p>
        </w:tc>
      </w:tr>
      <w:tr w:rsidR="00F80247" w14:paraId="34E6D8F2"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4BC6B1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644E6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1FCBF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1.3.02.04.01.0001.0</w:t>
            </w:r>
            <w:r>
              <w:rPr>
                <w:rFonts w:ascii="Times New Roman" w:eastAsia="Times New Roman" w:hAnsi="Times New Roman" w:cs="Times New Roman"/>
                <w:sz w:val="16"/>
                <w:szCs w:val="16"/>
              </w:rPr>
              <w:t>0002</w:t>
            </w:r>
          </w:p>
        </w:tc>
        <w:tc>
          <w:tcPr>
            <w:tcW w:w="7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E0655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9CDE0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3FE6C1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85750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00B8DB40"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71D8220" w14:textId="77777777" w:rsidR="00F80247" w:rsidRDefault="00F80247">
            <w:pPr>
              <w:widowControl w:val="0"/>
              <w:spacing w:line="276" w:lineRule="auto"/>
              <w:jc w:val="left"/>
              <w:rPr>
                <w:rFonts w:ascii="Calibri" w:eastAsia="Calibri" w:hAnsi="Calibri" w:cs="Calibri"/>
                <w:sz w:val="22"/>
                <w:szCs w:val="22"/>
              </w:rPr>
            </w:pPr>
          </w:p>
        </w:tc>
        <w:tc>
          <w:tcPr>
            <w:tcW w:w="369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15C0A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78D3F0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60597800"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EBFCDB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69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F449AF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5F8AEDE"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Rp261,990</w:t>
            </w:r>
          </w:p>
        </w:tc>
      </w:tr>
      <w:tr w:rsidR="00F80247" w14:paraId="097BA8DC"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35D93D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69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FE1C1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87740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Rp39,299</w:t>
            </w:r>
          </w:p>
        </w:tc>
      </w:tr>
      <w:tr w:rsidR="00F80247" w14:paraId="4F088822"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809B1B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69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6F4E49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BF19C5E"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Rp301,289</w:t>
            </w:r>
          </w:p>
        </w:tc>
      </w:tr>
      <w:tr w:rsidR="00F80247" w14:paraId="76BF8276" w14:textId="77777777">
        <w:trPr>
          <w:trHeight w:val="300"/>
        </w:trPr>
        <w:tc>
          <w:tcPr>
            <w:tcW w:w="33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55B4CD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69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A0327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EBDE9D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Rp6,025,770</w:t>
            </w:r>
          </w:p>
        </w:tc>
      </w:tr>
    </w:tbl>
    <w:p w14:paraId="2BFCE806" w14:textId="77777777" w:rsidR="00F80247" w:rsidRDefault="00F80247">
      <w:pPr>
        <w:spacing w:line="276" w:lineRule="auto"/>
        <w:rPr>
          <w:rFonts w:ascii="Times New Roman" w:eastAsia="Times New Roman" w:hAnsi="Times New Roman" w:cs="Times New Roman"/>
          <w:b/>
          <w:sz w:val="24"/>
          <w:szCs w:val="24"/>
        </w:rPr>
      </w:pPr>
    </w:p>
    <w:p w14:paraId="205DEB19"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Pemangkasan rumput</w:t>
      </w:r>
    </w:p>
    <w:tbl>
      <w:tblPr>
        <w:tblStyle w:val="a8"/>
        <w:tblW w:w="4785" w:type="dxa"/>
        <w:tblBorders>
          <w:top w:val="nil"/>
          <w:left w:val="nil"/>
          <w:bottom w:val="nil"/>
          <w:right w:val="nil"/>
          <w:insideH w:val="nil"/>
          <w:insideV w:val="nil"/>
        </w:tblBorders>
        <w:tblLayout w:type="fixed"/>
        <w:tblLook w:val="0600" w:firstRow="0" w:lastRow="0" w:firstColumn="0" w:lastColumn="0" w:noHBand="1" w:noVBand="1"/>
      </w:tblPr>
      <w:tblGrid>
        <w:gridCol w:w="541"/>
        <w:gridCol w:w="840"/>
        <w:gridCol w:w="598"/>
        <w:gridCol w:w="567"/>
        <w:gridCol w:w="567"/>
        <w:gridCol w:w="709"/>
        <w:gridCol w:w="963"/>
      </w:tblGrid>
      <w:tr w:rsidR="00F80247" w14:paraId="18D2F008" w14:textId="77777777" w:rsidTr="000A7CC1">
        <w:trPr>
          <w:trHeight w:val="390"/>
        </w:trPr>
        <w:tc>
          <w:tcPr>
            <w:tcW w:w="541"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E10EB6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8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A23E00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598"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D555D6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56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EEE217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67"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087EB7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709"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961F8E5"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2E9644F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63"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5E11837"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376AD75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767D5A30"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F4F1FD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84AEFA"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598"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39980C"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68AB50F"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2510334" w14:textId="77777777" w:rsidR="00F80247" w:rsidRDefault="00F80247">
            <w:pPr>
              <w:widowControl w:val="0"/>
              <w:spacing w:line="276" w:lineRule="auto"/>
              <w:jc w:val="left"/>
              <w:rPr>
                <w:rFonts w:ascii="Calibri" w:eastAsia="Calibri" w:hAnsi="Calibri" w:cs="Calibri"/>
                <w:sz w:val="22"/>
                <w:szCs w:val="22"/>
              </w:rPr>
            </w:pPr>
          </w:p>
        </w:tc>
        <w:tc>
          <w:tcPr>
            <w:tcW w:w="70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F4AAF2" w14:textId="77777777" w:rsidR="00F80247" w:rsidRDefault="00F80247">
            <w:pPr>
              <w:widowControl w:val="0"/>
              <w:spacing w:line="276" w:lineRule="auto"/>
              <w:jc w:val="left"/>
              <w:rPr>
                <w:rFonts w:ascii="Calibri" w:eastAsia="Calibri" w:hAnsi="Calibri" w:cs="Calibri"/>
                <w:sz w:val="22"/>
                <w:szCs w:val="22"/>
              </w:rPr>
            </w:pP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4EE394" w14:textId="77777777" w:rsidR="00F80247" w:rsidRDefault="00F80247">
            <w:pPr>
              <w:widowControl w:val="0"/>
              <w:spacing w:line="276" w:lineRule="auto"/>
              <w:jc w:val="left"/>
              <w:rPr>
                <w:rFonts w:ascii="Calibri" w:eastAsia="Calibri" w:hAnsi="Calibri" w:cs="Calibri"/>
                <w:sz w:val="22"/>
                <w:szCs w:val="22"/>
              </w:rPr>
            </w:pPr>
          </w:p>
        </w:tc>
      </w:tr>
      <w:tr w:rsidR="00F80247" w14:paraId="5E50EA29"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1F9D0D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7CD5CB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Tukang tanam</w:t>
            </w:r>
          </w:p>
        </w:tc>
        <w:tc>
          <w:tcPr>
            <w:tcW w:w="598"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6A8A1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E402AE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BAF9F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0.0199</w:t>
            </w:r>
          </w:p>
        </w:tc>
        <w:tc>
          <w:tcPr>
            <w:tcW w:w="70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6148A51"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Rp200,375</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D0B1C7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0C5A7BA0"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133FF62" w14:textId="77777777" w:rsidR="00F80247" w:rsidRDefault="00F80247">
            <w:pPr>
              <w:widowControl w:val="0"/>
              <w:spacing w:line="276" w:lineRule="auto"/>
              <w:jc w:val="left"/>
              <w:rPr>
                <w:rFonts w:ascii="Calibri" w:eastAsia="Calibri" w:hAnsi="Calibri" w:cs="Calibri"/>
                <w:sz w:val="22"/>
                <w:szCs w:val="22"/>
              </w:rPr>
            </w:pPr>
          </w:p>
        </w:tc>
        <w:tc>
          <w:tcPr>
            <w:tcW w:w="32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2D9404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3847A7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11BD8B4C"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645678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FA1FEBD"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598"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B657D2"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2541837"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31B273" w14:textId="77777777" w:rsidR="00F80247" w:rsidRDefault="00F80247">
            <w:pPr>
              <w:widowControl w:val="0"/>
              <w:spacing w:line="276" w:lineRule="auto"/>
              <w:jc w:val="left"/>
              <w:rPr>
                <w:rFonts w:ascii="Calibri" w:eastAsia="Calibri" w:hAnsi="Calibri" w:cs="Calibri"/>
                <w:sz w:val="22"/>
                <w:szCs w:val="22"/>
              </w:rPr>
            </w:pPr>
          </w:p>
        </w:tc>
        <w:tc>
          <w:tcPr>
            <w:tcW w:w="70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97AFA7" w14:textId="77777777" w:rsidR="00F80247" w:rsidRDefault="00F80247">
            <w:pPr>
              <w:widowControl w:val="0"/>
              <w:spacing w:line="276" w:lineRule="auto"/>
              <w:jc w:val="left"/>
              <w:rPr>
                <w:rFonts w:ascii="Calibri" w:eastAsia="Calibri" w:hAnsi="Calibri" w:cs="Calibri"/>
                <w:sz w:val="22"/>
                <w:szCs w:val="22"/>
              </w:rPr>
            </w:pP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3A9D9F" w14:textId="77777777" w:rsidR="00F80247" w:rsidRDefault="00F80247">
            <w:pPr>
              <w:widowControl w:val="0"/>
              <w:spacing w:line="276" w:lineRule="auto"/>
              <w:jc w:val="left"/>
              <w:rPr>
                <w:rFonts w:ascii="Calibri" w:eastAsia="Calibri" w:hAnsi="Calibri" w:cs="Calibri"/>
                <w:sz w:val="22"/>
                <w:szCs w:val="22"/>
              </w:rPr>
            </w:pPr>
          </w:p>
        </w:tc>
      </w:tr>
      <w:tr w:rsidR="00F80247" w14:paraId="4837B421"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F958E5E"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8388FD" w14:textId="77777777" w:rsidR="00F80247" w:rsidRDefault="00F80247">
            <w:pPr>
              <w:widowControl w:val="0"/>
              <w:spacing w:line="276" w:lineRule="auto"/>
              <w:jc w:val="left"/>
              <w:rPr>
                <w:rFonts w:ascii="Calibri" w:eastAsia="Calibri" w:hAnsi="Calibri" w:cs="Calibri"/>
                <w:sz w:val="22"/>
                <w:szCs w:val="22"/>
              </w:rPr>
            </w:pPr>
          </w:p>
        </w:tc>
        <w:tc>
          <w:tcPr>
            <w:tcW w:w="598"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C2B0769"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C81526"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E009A7" w14:textId="77777777" w:rsidR="00F80247" w:rsidRDefault="00F80247">
            <w:pPr>
              <w:widowControl w:val="0"/>
              <w:spacing w:line="276" w:lineRule="auto"/>
              <w:jc w:val="left"/>
              <w:rPr>
                <w:rFonts w:ascii="Calibri" w:eastAsia="Calibri" w:hAnsi="Calibri" w:cs="Calibri"/>
                <w:sz w:val="22"/>
                <w:szCs w:val="22"/>
              </w:rPr>
            </w:pPr>
          </w:p>
        </w:tc>
        <w:tc>
          <w:tcPr>
            <w:tcW w:w="70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DF2402" w14:textId="77777777" w:rsidR="00F80247" w:rsidRDefault="00F80247">
            <w:pPr>
              <w:widowControl w:val="0"/>
              <w:spacing w:line="276" w:lineRule="auto"/>
              <w:jc w:val="left"/>
              <w:rPr>
                <w:rFonts w:ascii="Calibri" w:eastAsia="Calibri" w:hAnsi="Calibri" w:cs="Calibri"/>
                <w:sz w:val="22"/>
                <w:szCs w:val="22"/>
              </w:rPr>
            </w:pP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75407C" w14:textId="77777777" w:rsidR="00F80247" w:rsidRDefault="00F80247">
            <w:pPr>
              <w:widowControl w:val="0"/>
              <w:spacing w:line="276" w:lineRule="auto"/>
              <w:jc w:val="left"/>
              <w:rPr>
                <w:rFonts w:ascii="Calibri" w:eastAsia="Calibri" w:hAnsi="Calibri" w:cs="Calibri"/>
                <w:sz w:val="22"/>
                <w:szCs w:val="22"/>
              </w:rPr>
            </w:pPr>
          </w:p>
        </w:tc>
      </w:tr>
      <w:tr w:rsidR="00F80247" w14:paraId="63024EDA"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C064316" w14:textId="77777777" w:rsidR="00F80247" w:rsidRDefault="00F80247">
            <w:pPr>
              <w:widowControl w:val="0"/>
              <w:spacing w:line="276" w:lineRule="auto"/>
              <w:jc w:val="left"/>
              <w:rPr>
                <w:rFonts w:ascii="Calibri" w:eastAsia="Calibri" w:hAnsi="Calibri" w:cs="Calibri"/>
                <w:sz w:val="22"/>
                <w:szCs w:val="22"/>
              </w:rPr>
            </w:pPr>
          </w:p>
        </w:tc>
        <w:tc>
          <w:tcPr>
            <w:tcW w:w="32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748687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DBEC3A" w14:textId="77777777" w:rsidR="00F80247" w:rsidRDefault="00F80247">
            <w:pPr>
              <w:widowControl w:val="0"/>
              <w:spacing w:line="276" w:lineRule="auto"/>
              <w:jc w:val="left"/>
              <w:rPr>
                <w:rFonts w:ascii="Calibri" w:eastAsia="Calibri" w:hAnsi="Calibri" w:cs="Calibri"/>
                <w:sz w:val="22"/>
                <w:szCs w:val="22"/>
              </w:rPr>
            </w:pPr>
          </w:p>
        </w:tc>
      </w:tr>
      <w:tr w:rsidR="00F80247" w14:paraId="5DD5C887"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A97DCA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EF9F71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598"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6894589"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3D6F3D" w14:textId="77777777" w:rsidR="00F80247" w:rsidRDefault="00F80247">
            <w:pPr>
              <w:widowControl w:val="0"/>
              <w:spacing w:line="276" w:lineRule="auto"/>
              <w:jc w:val="left"/>
              <w:rPr>
                <w:rFonts w:ascii="Calibri" w:eastAsia="Calibri" w:hAnsi="Calibri" w:cs="Calibri"/>
                <w:sz w:val="22"/>
                <w:szCs w:val="22"/>
              </w:rPr>
            </w:pP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E1422B" w14:textId="77777777" w:rsidR="00F80247" w:rsidRDefault="00F80247">
            <w:pPr>
              <w:widowControl w:val="0"/>
              <w:spacing w:line="276" w:lineRule="auto"/>
              <w:jc w:val="left"/>
              <w:rPr>
                <w:rFonts w:ascii="Calibri" w:eastAsia="Calibri" w:hAnsi="Calibri" w:cs="Calibri"/>
                <w:sz w:val="22"/>
                <w:szCs w:val="22"/>
              </w:rPr>
            </w:pPr>
          </w:p>
        </w:tc>
        <w:tc>
          <w:tcPr>
            <w:tcW w:w="70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2B41847" w14:textId="77777777" w:rsidR="00F80247" w:rsidRDefault="00F80247">
            <w:pPr>
              <w:widowControl w:val="0"/>
              <w:spacing w:line="276" w:lineRule="auto"/>
              <w:jc w:val="left"/>
              <w:rPr>
                <w:rFonts w:ascii="Calibri" w:eastAsia="Calibri" w:hAnsi="Calibri" w:cs="Calibri"/>
                <w:sz w:val="22"/>
                <w:szCs w:val="22"/>
              </w:rPr>
            </w:pP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143F87" w14:textId="77777777" w:rsidR="00F80247" w:rsidRDefault="00F80247">
            <w:pPr>
              <w:widowControl w:val="0"/>
              <w:spacing w:line="276" w:lineRule="auto"/>
              <w:jc w:val="left"/>
              <w:rPr>
                <w:rFonts w:ascii="Calibri" w:eastAsia="Calibri" w:hAnsi="Calibri" w:cs="Calibri"/>
                <w:sz w:val="22"/>
                <w:szCs w:val="22"/>
              </w:rPr>
            </w:pPr>
          </w:p>
        </w:tc>
      </w:tr>
      <w:tr w:rsidR="00F80247" w14:paraId="7ADF78BF"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D7ABC8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89EB36D"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Gunting Rumput</w:t>
            </w:r>
          </w:p>
        </w:tc>
        <w:tc>
          <w:tcPr>
            <w:tcW w:w="598"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561B2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1.1.12.01.03.0007.00071</w:t>
            </w: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15CE76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67"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276A9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09"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731C1F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Rp89,650</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AEB95D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44191634"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A2820F5" w14:textId="77777777" w:rsidR="00F80247" w:rsidRDefault="00F80247">
            <w:pPr>
              <w:widowControl w:val="0"/>
              <w:spacing w:line="276" w:lineRule="auto"/>
              <w:jc w:val="left"/>
              <w:rPr>
                <w:rFonts w:ascii="Calibri" w:eastAsia="Calibri" w:hAnsi="Calibri" w:cs="Calibri"/>
                <w:sz w:val="22"/>
                <w:szCs w:val="22"/>
              </w:rPr>
            </w:pPr>
          </w:p>
        </w:tc>
        <w:tc>
          <w:tcPr>
            <w:tcW w:w="32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08554A9"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60DA253"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617B172B"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175B0B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2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0A396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49BA4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Rp93,637</w:t>
            </w:r>
          </w:p>
        </w:tc>
      </w:tr>
      <w:tr w:rsidR="00F80247" w14:paraId="793288CC"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A34B85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2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391E6A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49B1AF"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Rp14,046</w:t>
            </w:r>
          </w:p>
        </w:tc>
      </w:tr>
      <w:tr w:rsidR="00F80247" w14:paraId="7304296B"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2B6EEA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2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EED34F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D167E9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Rp107,683</w:t>
            </w:r>
          </w:p>
        </w:tc>
      </w:tr>
      <w:tr w:rsidR="00F80247" w14:paraId="5FB8DD1F" w14:textId="77777777" w:rsidTr="000A7CC1">
        <w:trPr>
          <w:trHeight w:val="300"/>
        </w:trPr>
        <w:tc>
          <w:tcPr>
            <w:tcW w:w="541"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1B5ECA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281"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B44830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63"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E63A4DF"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Rp2,153,662</w:t>
            </w:r>
          </w:p>
        </w:tc>
      </w:tr>
    </w:tbl>
    <w:p w14:paraId="5207CD7F" w14:textId="77777777" w:rsidR="00F80247" w:rsidRDefault="00F80247">
      <w:pPr>
        <w:spacing w:line="276" w:lineRule="auto"/>
        <w:rPr>
          <w:rFonts w:ascii="Times New Roman" w:eastAsia="Times New Roman" w:hAnsi="Times New Roman" w:cs="Times New Roman"/>
          <w:sz w:val="24"/>
          <w:szCs w:val="24"/>
        </w:rPr>
      </w:pPr>
    </w:p>
    <w:p w14:paraId="106355CF"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Pengerukan sedimen</w:t>
      </w:r>
    </w:p>
    <w:tbl>
      <w:tblPr>
        <w:tblStyle w:val="a9"/>
        <w:tblW w:w="4920" w:type="dxa"/>
        <w:tblBorders>
          <w:top w:val="nil"/>
          <w:left w:val="nil"/>
          <w:bottom w:val="nil"/>
          <w:right w:val="nil"/>
          <w:insideH w:val="nil"/>
          <w:insideV w:val="nil"/>
        </w:tblBorders>
        <w:tblLayout w:type="fixed"/>
        <w:tblLook w:val="0600" w:firstRow="0" w:lastRow="0" w:firstColumn="0" w:lastColumn="0" w:noHBand="1" w:noVBand="1"/>
      </w:tblPr>
      <w:tblGrid>
        <w:gridCol w:w="540"/>
        <w:gridCol w:w="930"/>
        <w:gridCol w:w="690"/>
        <w:gridCol w:w="450"/>
        <w:gridCol w:w="540"/>
        <w:gridCol w:w="840"/>
        <w:gridCol w:w="930"/>
      </w:tblGrid>
      <w:tr w:rsidR="00F80247" w14:paraId="14F8C353" w14:textId="77777777">
        <w:trPr>
          <w:trHeight w:val="390"/>
        </w:trPr>
        <w:tc>
          <w:tcPr>
            <w:tcW w:w="54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DDFA36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9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78D02B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69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7ADB47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4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DF21E5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C82BDE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EBC4014"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26F30E1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570657E"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53F2642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5D74539D"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669FF8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7B9BC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13152D" w14:textId="77777777" w:rsidR="00F80247" w:rsidRDefault="00F80247">
            <w:pPr>
              <w:widowControl w:val="0"/>
              <w:spacing w:line="276" w:lineRule="auto"/>
              <w:jc w:val="left"/>
              <w:rPr>
                <w:rFonts w:ascii="Calibri" w:eastAsia="Calibri" w:hAnsi="Calibri" w:cs="Calibri"/>
                <w:sz w:val="22"/>
                <w:szCs w:val="22"/>
              </w:rPr>
            </w:pP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2045EC"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276221"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EC34F9"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B91C02" w14:textId="77777777" w:rsidR="00F80247" w:rsidRDefault="00F80247">
            <w:pPr>
              <w:widowControl w:val="0"/>
              <w:spacing w:line="276" w:lineRule="auto"/>
              <w:jc w:val="left"/>
              <w:rPr>
                <w:rFonts w:ascii="Calibri" w:eastAsia="Calibri" w:hAnsi="Calibri" w:cs="Calibri"/>
                <w:sz w:val="22"/>
                <w:szCs w:val="22"/>
              </w:rPr>
            </w:pPr>
          </w:p>
        </w:tc>
      </w:tr>
      <w:tr w:rsidR="00F80247" w14:paraId="725A9AEF"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2B8948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27383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A3834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8EFD53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D489E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0.750</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BC6A9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51273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Rp120,225</w:t>
            </w:r>
          </w:p>
        </w:tc>
      </w:tr>
      <w:tr w:rsidR="00F80247" w14:paraId="0B1B1D0E"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8F6ABE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2C7D5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7D0C7E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F9187D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1603C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0.0380</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9C932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1C55A0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Rp6,848</w:t>
            </w:r>
          </w:p>
        </w:tc>
      </w:tr>
      <w:tr w:rsidR="00F80247" w14:paraId="4BEAEE85"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A364E26" w14:textId="77777777" w:rsidR="00F80247" w:rsidRDefault="00F80247">
            <w:pPr>
              <w:widowControl w:val="0"/>
              <w:spacing w:line="276" w:lineRule="auto"/>
              <w:jc w:val="left"/>
              <w:rPr>
                <w:rFonts w:ascii="Calibri" w:eastAsia="Calibri" w:hAnsi="Calibri" w:cs="Calibri"/>
                <w:sz w:val="22"/>
                <w:szCs w:val="22"/>
              </w:rPr>
            </w:pPr>
          </w:p>
        </w:tc>
        <w:tc>
          <w:tcPr>
            <w:tcW w:w="34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060CAC9"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50341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Rp127,073</w:t>
            </w:r>
          </w:p>
        </w:tc>
      </w:tr>
      <w:tr w:rsidR="00F80247" w14:paraId="17C7A29A"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ECD4F9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572A81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A79DEC" w14:textId="77777777" w:rsidR="00F80247" w:rsidRDefault="00F80247">
            <w:pPr>
              <w:widowControl w:val="0"/>
              <w:spacing w:line="276" w:lineRule="auto"/>
              <w:jc w:val="left"/>
              <w:rPr>
                <w:rFonts w:ascii="Calibri" w:eastAsia="Calibri" w:hAnsi="Calibri" w:cs="Calibri"/>
                <w:sz w:val="22"/>
                <w:szCs w:val="22"/>
              </w:rPr>
            </w:pP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6254A8"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656766B"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E09A1FD"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984CD0" w14:textId="77777777" w:rsidR="00F80247" w:rsidRDefault="00F80247">
            <w:pPr>
              <w:widowControl w:val="0"/>
              <w:spacing w:line="276" w:lineRule="auto"/>
              <w:jc w:val="left"/>
              <w:rPr>
                <w:rFonts w:ascii="Calibri" w:eastAsia="Calibri" w:hAnsi="Calibri" w:cs="Calibri"/>
                <w:sz w:val="22"/>
                <w:szCs w:val="22"/>
              </w:rPr>
            </w:pPr>
          </w:p>
        </w:tc>
      </w:tr>
      <w:tr w:rsidR="00F80247" w14:paraId="6E638AF7"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0B5BC05"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6FAEFFF" w14:textId="77777777" w:rsidR="00F80247" w:rsidRDefault="00F80247">
            <w:pPr>
              <w:widowControl w:val="0"/>
              <w:spacing w:line="276" w:lineRule="auto"/>
              <w:jc w:val="left"/>
              <w:rPr>
                <w:rFonts w:ascii="Calibri" w:eastAsia="Calibri" w:hAnsi="Calibri" w:cs="Calibri"/>
                <w:sz w:val="22"/>
                <w:szCs w:val="22"/>
              </w:rPr>
            </w:pP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3D5DDDB" w14:textId="77777777" w:rsidR="00F80247" w:rsidRDefault="00F80247">
            <w:pPr>
              <w:widowControl w:val="0"/>
              <w:spacing w:line="276" w:lineRule="auto"/>
              <w:jc w:val="left"/>
              <w:rPr>
                <w:rFonts w:ascii="Calibri" w:eastAsia="Calibri" w:hAnsi="Calibri" w:cs="Calibri"/>
                <w:sz w:val="22"/>
                <w:szCs w:val="22"/>
              </w:rPr>
            </w:pP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EACFAB1"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1A33DD"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1447DC6"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9A02A0" w14:textId="77777777" w:rsidR="00F80247" w:rsidRDefault="00F80247">
            <w:pPr>
              <w:widowControl w:val="0"/>
              <w:spacing w:line="276" w:lineRule="auto"/>
              <w:jc w:val="left"/>
              <w:rPr>
                <w:rFonts w:ascii="Calibri" w:eastAsia="Calibri" w:hAnsi="Calibri" w:cs="Calibri"/>
                <w:sz w:val="22"/>
                <w:szCs w:val="22"/>
              </w:rPr>
            </w:pPr>
          </w:p>
        </w:tc>
      </w:tr>
      <w:tr w:rsidR="00F80247" w14:paraId="0387A33F"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BD71392" w14:textId="77777777" w:rsidR="00F80247" w:rsidRDefault="00F80247">
            <w:pPr>
              <w:widowControl w:val="0"/>
              <w:spacing w:line="276" w:lineRule="auto"/>
              <w:jc w:val="left"/>
              <w:rPr>
                <w:rFonts w:ascii="Calibri" w:eastAsia="Calibri" w:hAnsi="Calibri" w:cs="Calibri"/>
                <w:sz w:val="22"/>
                <w:szCs w:val="22"/>
              </w:rPr>
            </w:pPr>
          </w:p>
        </w:tc>
        <w:tc>
          <w:tcPr>
            <w:tcW w:w="34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16D35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B63121" w14:textId="77777777" w:rsidR="00F80247" w:rsidRDefault="00F80247">
            <w:pPr>
              <w:widowControl w:val="0"/>
              <w:spacing w:line="276" w:lineRule="auto"/>
              <w:jc w:val="left"/>
              <w:rPr>
                <w:rFonts w:ascii="Calibri" w:eastAsia="Calibri" w:hAnsi="Calibri" w:cs="Calibri"/>
                <w:sz w:val="22"/>
                <w:szCs w:val="22"/>
              </w:rPr>
            </w:pPr>
          </w:p>
        </w:tc>
      </w:tr>
      <w:tr w:rsidR="00F80247" w14:paraId="176987A7"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58E5CB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1878E2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6463EE" w14:textId="77777777" w:rsidR="00F80247" w:rsidRDefault="00F80247">
            <w:pPr>
              <w:widowControl w:val="0"/>
              <w:spacing w:line="276" w:lineRule="auto"/>
              <w:jc w:val="left"/>
              <w:rPr>
                <w:rFonts w:ascii="Calibri" w:eastAsia="Calibri" w:hAnsi="Calibri" w:cs="Calibri"/>
                <w:sz w:val="22"/>
                <w:szCs w:val="22"/>
              </w:rPr>
            </w:pP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5A5012"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9BE7544" w14:textId="77777777" w:rsidR="00F80247" w:rsidRDefault="00F80247">
            <w:pPr>
              <w:widowControl w:val="0"/>
              <w:spacing w:line="276" w:lineRule="auto"/>
              <w:jc w:val="left"/>
              <w:rPr>
                <w:rFonts w:ascii="Calibri" w:eastAsia="Calibri" w:hAnsi="Calibri" w:cs="Calibri"/>
                <w:sz w:val="22"/>
                <w:szCs w:val="22"/>
              </w:rPr>
            </w:pP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A58A6B"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BC071C" w14:textId="77777777" w:rsidR="00F80247" w:rsidRDefault="00F80247">
            <w:pPr>
              <w:widowControl w:val="0"/>
              <w:spacing w:line="276" w:lineRule="auto"/>
              <w:jc w:val="left"/>
              <w:rPr>
                <w:rFonts w:ascii="Calibri" w:eastAsia="Calibri" w:hAnsi="Calibri" w:cs="Calibri"/>
                <w:sz w:val="22"/>
                <w:szCs w:val="22"/>
              </w:rPr>
            </w:pPr>
          </w:p>
        </w:tc>
      </w:tr>
      <w:tr w:rsidR="00F80247" w14:paraId="198457C1"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685DA4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81389A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944D1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w:t>
            </w:r>
            <w:r>
              <w:rPr>
                <w:rFonts w:ascii="Times New Roman" w:eastAsia="Times New Roman" w:hAnsi="Times New Roman" w:cs="Times New Roman"/>
                <w:sz w:val="16"/>
                <w:szCs w:val="16"/>
              </w:rPr>
              <w:lastRenderedPageBreak/>
              <w:t>00002</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45E568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lastRenderedPageBreak/>
              <w:t>Buah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2962F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C657E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26046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1D9EECC6"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52737F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9AE90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Glangsing Karung Plastik</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DEB8E4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1.1.12.01.01.0001.00024</w:t>
            </w:r>
          </w:p>
        </w:tc>
        <w:tc>
          <w:tcPr>
            <w:tcW w:w="4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0BD617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C50732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8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55DD0F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Rp5,250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25A10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Rp10,500</w:t>
            </w:r>
          </w:p>
        </w:tc>
      </w:tr>
      <w:tr w:rsidR="00F80247" w14:paraId="4122DE67"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4EE24FE" w14:textId="77777777" w:rsidR="00F80247" w:rsidRDefault="00F80247">
            <w:pPr>
              <w:widowControl w:val="0"/>
              <w:spacing w:line="276" w:lineRule="auto"/>
              <w:jc w:val="left"/>
              <w:rPr>
                <w:rFonts w:ascii="Calibri" w:eastAsia="Calibri" w:hAnsi="Calibri" w:cs="Calibri"/>
                <w:sz w:val="22"/>
                <w:szCs w:val="22"/>
              </w:rPr>
            </w:pPr>
          </w:p>
        </w:tc>
        <w:tc>
          <w:tcPr>
            <w:tcW w:w="34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0E25E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D0CBB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Rp250,200</w:t>
            </w:r>
          </w:p>
        </w:tc>
      </w:tr>
      <w:tr w:rsidR="00F80247" w14:paraId="67343825"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1BAE97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4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9C329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54E483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Rp377,273</w:t>
            </w:r>
          </w:p>
        </w:tc>
      </w:tr>
      <w:tr w:rsidR="00F80247" w14:paraId="45CA6BA6"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95AD40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4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861D8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027112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Rp56,591</w:t>
            </w:r>
          </w:p>
        </w:tc>
      </w:tr>
      <w:tr w:rsidR="00F80247" w14:paraId="7D68506F"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1908EA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4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BD8439"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86333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Rp433,863</w:t>
            </w:r>
          </w:p>
        </w:tc>
      </w:tr>
      <w:tr w:rsidR="00F80247" w14:paraId="365A4C57" w14:textId="77777777">
        <w:trPr>
          <w:trHeight w:val="300"/>
        </w:trPr>
        <w:tc>
          <w:tcPr>
            <w:tcW w:w="54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5E2AD6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4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243F9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A8232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Rp8,677,270</w:t>
            </w:r>
          </w:p>
        </w:tc>
      </w:tr>
    </w:tbl>
    <w:p w14:paraId="412F7B19" w14:textId="77777777" w:rsidR="00F80247" w:rsidRDefault="00F80247">
      <w:pPr>
        <w:spacing w:line="276" w:lineRule="auto"/>
        <w:rPr>
          <w:rFonts w:ascii="Times New Roman" w:eastAsia="Times New Roman" w:hAnsi="Times New Roman" w:cs="Times New Roman"/>
        </w:rPr>
      </w:pPr>
    </w:p>
    <w:p w14:paraId="55925196"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iii. Pemeliharaan berkala jalan inspeksi dan pengerukan sedimen pada saluran di STA 3</w:t>
      </w:r>
    </w:p>
    <w:p w14:paraId="6950C9B9" w14:textId="77777777" w:rsidR="00F80247" w:rsidRDefault="00F80247">
      <w:pPr>
        <w:spacing w:line="276" w:lineRule="auto"/>
        <w:ind w:left="720"/>
        <w:rPr>
          <w:rFonts w:ascii="Times New Roman" w:eastAsia="Times New Roman" w:hAnsi="Times New Roman" w:cs="Times New Roman"/>
        </w:rPr>
      </w:pPr>
    </w:p>
    <w:p w14:paraId="5B579D11"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Tabel 6.</w:t>
      </w:r>
      <w:r>
        <w:rPr>
          <w:rFonts w:ascii="Times New Roman" w:eastAsia="Times New Roman" w:hAnsi="Times New Roman" w:cs="Times New Roman"/>
        </w:rPr>
        <w:t xml:space="preserve"> BOQ pemeliharaan STA 3</w:t>
      </w:r>
    </w:p>
    <w:p w14:paraId="4B316D5E"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Pemadatan jalan inspeksi</w:t>
      </w:r>
    </w:p>
    <w:tbl>
      <w:tblPr>
        <w:tblStyle w:val="aa"/>
        <w:tblW w:w="5130" w:type="dxa"/>
        <w:tblInd w:w="-210" w:type="dxa"/>
        <w:tblBorders>
          <w:top w:val="nil"/>
          <w:left w:val="nil"/>
          <w:bottom w:val="nil"/>
          <w:right w:val="nil"/>
          <w:insideH w:val="nil"/>
          <w:insideV w:val="nil"/>
        </w:tblBorders>
        <w:tblLayout w:type="fixed"/>
        <w:tblLook w:val="0600" w:firstRow="0" w:lastRow="0" w:firstColumn="0" w:lastColumn="0" w:noHBand="1" w:noVBand="1"/>
      </w:tblPr>
      <w:tblGrid>
        <w:gridCol w:w="420"/>
        <w:gridCol w:w="825"/>
        <w:gridCol w:w="900"/>
        <w:gridCol w:w="585"/>
        <w:gridCol w:w="585"/>
        <w:gridCol w:w="855"/>
        <w:gridCol w:w="960"/>
      </w:tblGrid>
      <w:tr w:rsidR="00F80247" w14:paraId="64D0ACFE" w14:textId="77777777">
        <w:trPr>
          <w:trHeight w:val="390"/>
        </w:trPr>
        <w:tc>
          <w:tcPr>
            <w:tcW w:w="42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23D80F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8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C89916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90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49CA23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58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8080AD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8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794EBC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5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7259C3C"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78E7A86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6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A353689"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167A16F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3809F82D"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489783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8D6D8EA"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4C3C30"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8ADB33C"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AC1EEAC" w14:textId="77777777" w:rsidR="00F80247" w:rsidRDefault="00F80247">
            <w:pPr>
              <w:widowControl w:val="0"/>
              <w:spacing w:line="276" w:lineRule="auto"/>
              <w:jc w:val="left"/>
              <w:rPr>
                <w:rFonts w:ascii="Calibri" w:eastAsia="Calibri" w:hAnsi="Calibri" w:cs="Calibri"/>
                <w:sz w:val="22"/>
                <w:szCs w:val="22"/>
              </w:rPr>
            </w:pP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EE0937" w14:textId="77777777" w:rsidR="00F80247" w:rsidRDefault="00F80247">
            <w:pPr>
              <w:widowControl w:val="0"/>
              <w:spacing w:line="276" w:lineRule="auto"/>
              <w:jc w:val="left"/>
              <w:rPr>
                <w:rFonts w:ascii="Calibri" w:eastAsia="Calibri" w:hAnsi="Calibri" w:cs="Calibri"/>
                <w:sz w:val="22"/>
                <w:szCs w:val="22"/>
              </w:rPr>
            </w:pP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2E43674" w14:textId="77777777" w:rsidR="00F80247" w:rsidRDefault="00F80247">
            <w:pPr>
              <w:widowControl w:val="0"/>
              <w:spacing w:line="276" w:lineRule="auto"/>
              <w:jc w:val="left"/>
              <w:rPr>
                <w:rFonts w:ascii="Calibri" w:eastAsia="Calibri" w:hAnsi="Calibri" w:cs="Calibri"/>
                <w:sz w:val="22"/>
                <w:szCs w:val="22"/>
              </w:rPr>
            </w:pPr>
          </w:p>
        </w:tc>
      </w:tr>
      <w:tr w:rsidR="00F80247" w14:paraId="2A954377"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182AFE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A273A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3AAB2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C4AB7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F2EC3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0.1250</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25BE63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9BEB0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Rp20,038</w:t>
            </w:r>
          </w:p>
        </w:tc>
      </w:tr>
      <w:tr w:rsidR="00F80247" w14:paraId="0A07A3E7"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B49FBB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04B040F"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E7861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5102DF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C0689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0.0125</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87A7A5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B37E79"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Rp2,253</w:t>
            </w:r>
          </w:p>
        </w:tc>
      </w:tr>
      <w:tr w:rsidR="00F80247" w14:paraId="5A72EE04"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2279461" w14:textId="77777777" w:rsidR="00F80247" w:rsidRDefault="00F80247">
            <w:pPr>
              <w:widowControl w:val="0"/>
              <w:spacing w:line="276" w:lineRule="auto"/>
              <w:jc w:val="left"/>
              <w:rPr>
                <w:rFonts w:ascii="Calibri" w:eastAsia="Calibri" w:hAnsi="Calibri" w:cs="Calibri"/>
                <w:sz w:val="22"/>
                <w:szCs w:val="22"/>
              </w:rPr>
            </w:pPr>
          </w:p>
        </w:tc>
        <w:tc>
          <w:tcPr>
            <w:tcW w:w="37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7447A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EEE63AE"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Rp22,290</w:t>
            </w:r>
          </w:p>
        </w:tc>
      </w:tr>
      <w:tr w:rsidR="00F80247" w14:paraId="447F8BB6"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621E73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AF378A"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5F282D3"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3919C63"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296398" w14:textId="77777777" w:rsidR="00F80247" w:rsidRDefault="00F80247">
            <w:pPr>
              <w:widowControl w:val="0"/>
              <w:spacing w:line="276" w:lineRule="auto"/>
              <w:jc w:val="left"/>
              <w:rPr>
                <w:rFonts w:ascii="Calibri" w:eastAsia="Calibri" w:hAnsi="Calibri" w:cs="Calibri"/>
                <w:sz w:val="22"/>
                <w:szCs w:val="22"/>
              </w:rPr>
            </w:pP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2DEB20F" w14:textId="77777777" w:rsidR="00F80247" w:rsidRDefault="00F80247">
            <w:pPr>
              <w:widowControl w:val="0"/>
              <w:spacing w:line="276" w:lineRule="auto"/>
              <w:jc w:val="left"/>
              <w:rPr>
                <w:rFonts w:ascii="Calibri" w:eastAsia="Calibri" w:hAnsi="Calibri" w:cs="Calibri"/>
                <w:sz w:val="22"/>
                <w:szCs w:val="22"/>
              </w:rPr>
            </w:pP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461BC3E" w14:textId="77777777" w:rsidR="00F80247" w:rsidRDefault="00F80247">
            <w:pPr>
              <w:widowControl w:val="0"/>
              <w:spacing w:line="276" w:lineRule="auto"/>
              <w:jc w:val="left"/>
              <w:rPr>
                <w:rFonts w:ascii="Calibri" w:eastAsia="Calibri" w:hAnsi="Calibri" w:cs="Calibri"/>
                <w:sz w:val="22"/>
                <w:szCs w:val="22"/>
              </w:rPr>
            </w:pPr>
          </w:p>
        </w:tc>
      </w:tr>
      <w:tr w:rsidR="00F80247" w14:paraId="299410EF"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C1FA24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4A068FD"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Tanah liat (lempung)</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8E86F9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1.1.12.01.01.0001.00502</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0D470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m3</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6B7FB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102A1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Rp98,050</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22C53B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67A8DF13"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05A7412" w14:textId="77777777" w:rsidR="00F80247" w:rsidRDefault="00F80247">
            <w:pPr>
              <w:widowControl w:val="0"/>
              <w:spacing w:line="276" w:lineRule="auto"/>
              <w:jc w:val="left"/>
              <w:rPr>
                <w:rFonts w:ascii="Calibri" w:eastAsia="Calibri" w:hAnsi="Calibri" w:cs="Calibri"/>
                <w:sz w:val="22"/>
                <w:szCs w:val="22"/>
              </w:rPr>
            </w:pPr>
          </w:p>
        </w:tc>
        <w:tc>
          <w:tcPr>
            <w:tcW w:w="37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923A8D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0FF7F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144F01E5"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482D10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9995C9F"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831541"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D3421D"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9C5B22" w14:textId="77777777" w:rsidR="00F80247" w:rsidRDefault="00F80247">
            <w:pPr>
              <w:widowControl w:val="0"/>
              <w:spacing w:line="276" w:lineRule="auto"/>
              <w:jc w:val="left"/>
              <w:rPr>
                <w:rFonts w:ascii="Calibri" w:eastAsia="Calibri" w:hAnsi="Calibri" w:cs="Calibri"/>
                <w:sz w:val="22"/>
                <w:szCs w:val="22"/>
              </w:rPr>
            </w:pP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E60DFEC" w14:textId="77777777" w:rsidR="00F80247" w:rsidRDefault="00F80247">
            <w:pPr>
              <w:widowControl w:val="0"/>
              <w:spacing w:line="276" w:lineRule="auto"/>
              <w:jc w:val="left"/>
              <w:rPr>
                <w:rFonts w:ascii="Calibri" w:eastAsia="Calibri" w:hAnsi="Calibri" w:cs="Calibri"/>
                <w:sz w:val="22"/>
                <w:szCs w:val="22"/>
              </w:rPr>
            </w:pP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57B3FE4" w14:textId="77777777" w:rsidR="00F80247" w:rsidRDefault="00F80247">
            <w:pPr>
              <w:widowControl w:val="0"/>
              <w:spacing w:line="276" w:lineRule="auto"/>
              <w:jc w:val="left"/>
              <w:rPr>
                <w:rFonts w:ascii="Calibri" w:eastAsia="Calibri" w:hAnsi="Calibri" w:cs="Calibri"/>
                <w:sz w:val="22"/>
                <w:szCs w:val="22"/>
              </w:rPr>
            </w:pPr>
          </w:p>
        </w:tc>
      </w:tr>
      <w:tr w:rsidR="00F80247" w14:paraId="27487EE3"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6086F9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CAE56B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90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7426AC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1.3.02.04.01.0001.00002</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0801B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03732D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A4FAC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4366EE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7CB5F3B8"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3389971" w14:textId="77777777" w:rsidR="00F80247" w:rsidRDefault="00F80247">
            <w:pPr>
              <w:widowControl w:val="0"/>
              <w:spacing w:line="276" w:lineRule="auto"/>
              <w:jc w:val="left"/>
              <w:rPr>
                <w:rFonts w:ascii="Calibri" w:eastAsia="Calibri" w:hAnsi="Calibri" w:cs="Calibri"/>
                <w:sz w:val="22"/>
                <w:szCs w:val="22"/>
              </w:rPr>
            </w:pPr>
          </w:p>
        </w:tc>
        <w:tc>
          <w:tcPr>
            <w:tcW w:w="37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D6348C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EB29F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4AFE61EB"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B53D7F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7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9053B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E8E74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Rp261,990</w:t>
            </w:r>
          </w:p>
        </w:tc>
      </w:tr>
      <w:tr w:rsidR="00F80247" w14:paraId="07DEDD9C"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BFF524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7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D03784F"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92B295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Rp39,299</w:t>
            </w:r>
          </w:p>
        </w:tc>
      </w:tr>
      <w:tr w:rsidR="00F80247" w14:paraId="0BEB5C18"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BE850D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7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72E1AF"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448E7A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Rp301,289</w:t>
            </w:r>
          </w:p>
        </w:tc>
      </w:tr>
      <w:tr w:rsidR="00F80247" w14:paraId="1BB3C423"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F38AC3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75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333C8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A5E79F"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Rp6,025,770</w:t>
            </w:r>
          </w:p>
        </w:tc>
      </w:tr>
    </w:tbl>
    <w:p w14:paraId="5A78327A" w14:textId="77777777" w:rsidR="00F80247" w:rsidRDefault="00F80247">
      <w:pPr>
        <w:spacing w:line="276" w:lineRule="auto"/>
        <w:rPr>
          <w:rFonts w:ascii="Times New Roman" w:eastAsia="Times New Roman" w:hAnsi="Times New Roman" w:cs="Times New Roman"/>
          <w:sz w:val="24"/>
          <w:szCs w:val="24"/>
        </w:rPr>
      </w:pPr>
    </w:p>
    <w:p w14:paraId="50356243"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Pemangkasan rumput</w:t>
      </w:r>
    </w:p>
    <w:tbl>
      <w:tblPr>
        <w:tblStyle w:val="ab"/>
        <w:tblW w:w="5085" w:type="dxa"/>
        <w:tblInd w:w="-165" w:type="dxa"/>
        <w:tblBorders>
          <w:top w:val="nil"/>
          <w:left w:val="nil"/>
          <w:bottom w:val="nil"/>
          <w:right w:val="nil"/>
          <w:insideH w:val="nil"/>
          <w:insideV w:val="nil"/>
        </w:tblBorders>
        <w:tblLayout w:type="fixed"/>
        <w:tblLook w:val="0600" w:firstRow="0" w:lastRow="0" w:firstColumn="0" w:lastColumn="0" w:noHBand="1" w:noVBand="1"/>
      </w:tblPr>
      <w:tblGrid>
        <w:gridCol w:w="435"/>
        <w:gridCol w:w="1035"/>
        <w:gridCol w:w="660"/>
        <w:gridCol w:w="570"/>
        <w:gridCol w:w="570"/>
        <w:gridCol w:w="810"/>
        <w:gridCol w:w="1005"/>
      </w:tblGrid>
      <w:tr w:rsidR="00F80247" w14:paraId="0D4E0378" w14:textId="77777777">
        <w:trPr>
          <w:trHeight w:val="390"/>
        </w:trPr>
        <w:tc>
          <w:tcPr>
            <w:tcW w:w="43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2B078C6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103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BA2A3C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66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9732C3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57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274290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7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D56AC5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1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611F35D0"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0560581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100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C201091"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55287CF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011DEBDC"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4E7C4E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78744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11BCC2"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58326B5"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370CB7D" w14:textId="77777777" w:rsidR="00F80247" w:rsidRDefault="00F80247">
            <w:pPr>
              <w:widowControl w:val="0"/>
              <w:spacing w:line="276" w:lineRule="auto"/>
              <w:jc w:val="left"/>
              <w:rPr>
                <w:rFonts w:ascii="Calibri" w:eastAsia="Calibri" w:hAnsi="Calibri" w:cs="Calibri"/>
                <w:sz w:val="22"/>
                <w:szCs w:val="22"/>
              </w:rPr>
            </w:pPr>
          </w:p>
        </w:tc>
        <w:tc>
          <w:tcPr>
            <w:tcW w:w="8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3B5D2A" w14:textId="77777777" w:rsidR="00F80247" w:rsidRDefault="00F80247">
            <w:pPr>
              <w:widowControl w:val="0"/>
              <w:spacing w:line="276" w:lineRule="auto"/>
              <w:jc w:val="left"/>
              <w:rPr>
                <w:rFonts w:ascii="Calibri" w:eastAsia="Calibri" w:hAnsi="Calibri" w:cs="Calibri"/>
                <w:sz w:val="22"/>
                <w:szCs w:val="22"/>
              </w:rPr>
            </w:pP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571FDB0" w14:textId="77777777" w:rsidR="00F80247" w:rsidRDefault="00F80247">
            <w:pPr>
              <w:widowControl w:val="0"/>
              <w:spacing w:line="276" w:lineRule="auto"/>
              <w:jc w:val="left"/>
              <w:rPr>
                <w:rFonts w:ascii="Calibri" w:eastAsia="Calibri" w:hAnsi="Calibri" w:cs="Calibri"/>
                <w:sz w:val="22"/>
                <w:szCs w:val="22"/>
              </w:rPr>
            </w:pPr>
          </w:p>
        </w:tc>
      </w:tr>
      <w:tr w:rsidR="00F80247" w14:paraId="0B0BD170"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3EDFCC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06944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Tukang tanam</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372C86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57EC6C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B9C6BF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0.0199</w:t>
            </w:r>
          </w:p>
        </w:tc>
        <w:tc>
          <w:tcPr>
            <w:tcW w:w="8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AE72BAF"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Rp200,375</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83DEE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7D420EEE"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F6E7706" w14:textId="77777777" w:rsidR="00F80247" w:rsidRDefault="00F80247">
            <w:pPr>
              <w:widowControl w:val="0"/>
              <w:spacing w:line="276" w:lineRule="auto"/>
              <w:jc w:val="left"/>
              <w:rPr>
                <w:rFonts w:ascii="Calibri" w:eastAsia="Calibri" w:hAnsi="Calibri" w:cs="Calibri"/>
                <w:sz w:val="22"/>
                <w:szCs w:val="22"/>
              </w:rPr>
            </w:pPr>
          </w:p>
        </w:tc>
        <w:tc>
          <w:tcPr>
            <w:tcW w:w="364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D90A0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61A6A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0CFD8845"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A43B34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240829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DE49EC"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DC6BAA0"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F2686F" w14:textId="77777777" w:rsidR="00F80247" w:rsidRDefault="00F80247">
            <w:pPr>
              <w:widowControl w:val="0"/>
              <w:spacing w:line="276" w:lineRule="auto"/>
              <w:jc w:val="left"/>
              <w:rPr>
                <w:rFonts w:ascii="Calibri" w:eastAsia="Calibri" w:hAnsi="Calibri" w:cs="Calibri"/>
                <w:sz w:val="22"/>
                <w:szCs w:val="22"/>
              </w:rPr>
            </w:pPr>
          </w:p>
        </w:tc>
        <w:tc>
          <w:tcPr>
            <w:tcW w:w="8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9D6222" w14:textId="77777777" w:rsidR="00F80247" w:rsidRDefault="00F80247">
            <w:pPr>
              <w:widowControl w:val="0"/>
              <w:spacing w:line="276" w:lineRule="auto"/>
              <w:jc w:val="left"/>
              <w:rPr>
                <w:rFonts w:ascii="Calibri" w:eastAsia="Calibri" w:hAnsi="Calibri" w:cs="Calibri"/>
                <w:sz w:val="22"/>
                <w:szCs w:val="22"/>
              </w:rPr>
            </w:pP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9CA9D34" w14:textId="77777777" w:rsidR="00F80247" w:rsidRDefault="00F80247">
            <w:pPr>
              <w:widowControl w:val="0"/>
              <w:spacing w:line="276" w:lineRule="auto"/>
              <w:jc w:val="left"/>
              <w:rPr>
                <w:rFonts w:ascii="Calibri" w:eastAsia="Calibri" w:hAnsi="Calibri" w:cs="Calibri"/>
                <w:sz w:val="22"/>
                <w:szCs w:val="22"/>
              </w:rPr>
            </w:pPr>
          </w:p>
        </w:tc>
      </w:tr>
      <w:tr w:rsidR="00F80247" w14:paraId="5069A910"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5617144" w14:textId="77777777" w:rsidR="00F80247" w:rsidRDefault="00F80247">
            <w:pPr>
              <w:widowControl w:val="0"/>
              <w:spacing w:line="276" w:lineRule="auto"/>
              <w:jc w:val="left"/>
              <w:rPr>
                <w:rFonts w:ascii="Calibri" w:eastAsia="Calibri" w:hAnsi="Calibri" w:cs="Calibri"/>
                <w:sz w:val="22"/>
                <w:szCs w:val="22"/>
              </w:rPr>
            </w:pP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643325E" w14:textId="77777777" w:rsidR="00F80247" w:rsidRDefault="00F80247">
            <w:pPr>
              <w:widowControl w:val="0"/>
              <w:spacing w:line="276" w:lineRule="auto"/>
              <w:jc w:val="left"/>
              <w:rPr>
                <w:rFonts w:ascii="Calibri" w:eastAsia="Calibri" w:hAnsi="Calibri" w:cs="Calibri"/>
                <w:sz w:val="22"/>
                <w:szCs w:val="22"/>
              </w:rPr>
            </w:pP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F012F2"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7139CBC"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670DBCC" w14:textId="77777777" w:rsidR="00F80247" w:rsidRDefault="00F80247">
            <w:pPr>
              <w:widowControl w:val="0"/>
              <w:spacing w:line="276" w:lineRule="auto"/>
              <w:jc w:val="left"/>
              <w:rPr>
                <w:rFonts w:ascii="Calibri" w:eastAsia="Calibri" w:hAnsi="Calibri" w:cs="Calibri"/>
                <w:sz w:val="22"/>
                <w:szCs w:val="22"/>
              </w:rPr>
            </w:pPr>
          </w:p>
        </w:tc>
        <w:tc>
          <w:tcPr>
            <w:tcW w:w="8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2ACF28E" w14:textId="77777777" w:rsidR="00F80247" w:rsidRDefault="00F80247">
            <w:pPr>
              <w:widowControl w:val="0"/>
              <w:spacing w:line="276" w:lineRule="auto"/>
              <w:jc w:val="left"/>
              <w:rPr>
                <w:rFonts w:ascii="Calibri" w:eastAsia="Calibri" w:hAnsi="Calibri" w:cs="Calibri"/>
                <w:sz w:val="22"/>
                <w:szCs w:val="22"/>
              </w:rPr>
            </w:pP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FE21C6E" w14:textId="77777777" w:rsidR="00F80247" w:rsidRDefault="00F80247">
            <w:pPr>
              <w:widowControl w:val="0"/>
              <w:spacing w:line="276" w:lineRule="auto"/>
              <w:jc w:val="left"/>
              <w:rPr>
                <w:rFonts w:ascii="Calibri" w:eastAsia="Calibri" w:hAnsi="Calibri" w:cs="Calibri"/>
                <w:sz w:val="22"/>
                <w:szCs w:val="22"/>
              </w:rPr>
            </w:pPr>
          </w:p>
        </w:tc>
      </w:tr>
      <w:tr w:rsidR="00F80247" w14:paraId="2655F33C"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087A375" w14:textId="77777777" w:rsidR="00F80247" w:rsidRDefault="00F80247">
            <w:pPr>
              <w:widowControl w:val="0"/>
              <w:spacing w:line="276" w:lineRule="auto"/>
              <w:jc w:val="left"/>
              <w:rPr>
                <w:rFonts w:ascii="Calibri" w:eastAsia="Calibri" w:hAnsi="Calibri" w:cs="Calibri"/>
                <w:sz w:val="22"/>
                <w:szCs w:val="22"/>
              </w:rPr>
            </w:pPr>
          </w:p>
        </w:tc>
        <w:tc>
          <w:tcPr>
            <w:tcW w:w="364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E966E6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C1680BF" w14:textId="77777777" w:rsidR="00F80247" w:rsidRDefault="00F80247">
            <w:pPr>
              <w:widowControl w:val="0"/>
              <w:spacing w:line="276" w:lineRule="auto"/>
              <w:jc w:val="left"/>
              <w:rPr>
                <w:rFonts w:ascii="Calibri" w:eastAsia="Calibri" w:hAnsi="Calibri" w:cs="Calibri"/>
                <w:sz w:val="22"/>
                <w:szCs w:val="22"/>
              </w:rPr>
            </w:pPr>
          </w:p>
        </w:tc>
      </w:tr>
      <w:tr w:rsidR="00F80247" w14:paraId="228A81F3"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A61021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99F62A"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B855983"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5C7CF88" w14:textId="77777777" w:rsidR="00F80247" w:rsidRDefault="00F80247">
            <w:pPr>
              <w:widowControl w:val="0"/>
              <w:spacing w:line="276" w:lineRule="auto"/>
              <w:jc w:val="left"/>
              <w:rPr>
                <w:rFonts w:ascii="Calibri" w:eastAsia="Calibri" w:hAnsi="Calibri" w:cs="Calibri"/>
                <w:sz w:val="22"/>
                <w:szCs w:val="22"/>
              </w:rPr>
            </w:pP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715F2E" w14:textId="77777777" w:rsidR="00F80247" w:rsidRDefault="00F80247">
            <w:pPr>
              <w:widowControl w:val="0"/>
              <w:spacing w:line="276" w:lineRule="auto"/>
              <w:jc w:val="left"/>
              <w:rPr>
                <w:rFonts w:ascii="Calibri" w:eastAsia="Calibri" w:hAnsi="Calibri" w:cs="Calibri"/>
                <w:sz w:val="22"/>
                <w:szCs w:val="22"/>
              </w:rPr>
            </w:pPr>
          </w:p>
        </w:tc>
        <w:tc>
          <w:tcPr>
            <w:tcW w:w="8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15D728F" w14:textId="77777777" w:rsidR="00F80247" w:rsidRDefault="00F80247">
            <w:pPr>
              <w:widowControl w:val="0"/>
              <w:spacing w:line="276" w:lineRule="auto"/>
              <w:jc w:val="left"/>
              <w:rPr>
                <w:rFonts w:ascii="Calibri" w:eastAsia="Calibri" w:hAnsi="Calibri" w:cs="Calibri"/>
                <w:sz w:val="22"/>
                <w:szCs w:val="22"/>
              </w:rPr>
            </w:pP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9007B63" w14:textId="77777777" w:rsidR="00F80247" w:rsidRDefault="00F80247">
            <w:pPr>
              <w:widowControl w:val="0"/>
              <w:spacing w:line="276" w:lineRule="auto"/>
              <w:jc w:val="left"/>
              <w:rPr>
                <w:rFonts w:ascii="Calibri" w:eastAsia="Calibri" w:hAnsi="Calibri" w:cs="Calibri"/>
                <w:sz w:val="22"/>
                <w:szCs w:val="22"/>
              </w:rPr>
            </w:pPr>
          </w:p>
        </w:tc>
      </w:tr>
      <w:tr w:rsidR="00F80247" w14:paraId="184B3965"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6A8056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103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6E3BD6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Gunting Rumput</w:t>
            </w:r>
          </w:p>
        </w:tc>
        <w:tc>
          <w:tcPr>
            <w:tcW w:w="6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E6A7E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1.1.12.01.03.0007.00071</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C3662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33323A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EBF26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Rp89,650</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BEEB0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276BC6AB"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8E5A6F8" w14:textId="77777777" w:rsidR="00F80247" w:rsidRDefault="00F80247">
            <w:pPr>
              <w:widowControl w:val="0"/>
              <w:spacing w:line="276" w:lineRule="auto"/>
              <w:jc w:val="left"/>
              <w:rPr>
                <w:rFonts w:ascii="Calibri" w:eastAsia="Calibri" w:hAnsi="Calibri" w:cs="Calibri"/>
                <w:sz w:val="22"/>
                <w:szCs w:val="22"/>
              </w:rPr>
            </w:pPr>
          </w:p>
        </w:tc>
        <w:tc>
          <w:tcPr>
            <w:tcW w:w="364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43325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EE061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7AF15746"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CB157B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64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7E561A"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BBA08D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Rp93,637</w:t>
            </w:r>
          </w:p>
        </w:tc>
      </w:tr>
      <w:tr w:rsidR="00F80247" w14:paraId="7AF5B711"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7AE035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64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C3755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78E4FE"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Rp14,046</w:t>
            </w:r>
          </w:p>
        </w:tc>
      </w:tr>
      <w:tr w:rsidR="00F80247" w14:paraId="7D831AAF"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F7CFC5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64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EA58E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162271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Rp107,683</w:t>
            </w:r>
          </w:p>
        </w:tc>
      </w:tr>
      <w:tr w:rsidR="00F80247" w14:paraId="43F86BAB" w14:textId="77777777">
        <w:trPr>
          <w:trHeight w:val="300"/>
        </w:trPr>
        <w:tc>
          <w:tcPr>
            <w:tcW w:w="43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9A3B0A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64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7BC9A9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10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823A03"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Rp2,153,662</w:t>
            </w:r>
          </w:p>
        </w:tc>
      </w:tr>
    </w:tbl>
    <w:p w14:paraId="2C474C26" w14:textId="77777777" w:rsidR="00F80247" w:rsidRDefault="00F80247">
      <w:pPr>
        <w:spacing w:line="276" w:lineRule="auto"/>
        <w:rPr>
          <w:rFonts w:ascii="Times New Roman" w:eastAsia="Times New Roman" w:hAnsi="Times New Roman" w:cs="Times New Roman"/>
          <w:b/>
        </w:rPr>
      </w:pPr>
    </w:p>
    <w:p w14:paraId="46411D27"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Pengerukan sedimen</w:t>
      </w:r>
    </w:p>
    <w:tbl>
      <w:tblPr>
        <w:tblStyle w:val="ac"/>
        <w:tblW w:w="498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360"/>
        <w:gridCol w:w="960"/>
        <w:gridCol w:w="750"/>
        <w:gridCol w:w="585"/>
        <w:gridCol w:w="555"/>
        <w:gridCol w:w="825"/>
        <w:gridCol w:w="945"/>
      </w:tblGrid>
      <w:tr w:rsidR="00F80247" w14:paraId="43C4056D" w14:textId="77777777">
        <w:trPr>
          <w:trHeight w:val="390"/>
        </w:trPr>
        <w:tc>
          <w:tcPr>
            <w:tcW w:w="36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4B0848B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96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7DA95B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7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7AF0D7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58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1A347B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5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0043DD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2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3DC5E1BC"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6B71C7B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4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7074D5D"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3E2F9DC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78133A44"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210FA4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5EE4F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382A9C8"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6B80D3C"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E09DC0"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D109841"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0ADD6B9" w14:textId="77777777" w:rsidR="00F80247" w:rsidRDefault="00F80247">
            <w:pPr>
              <w:widowControl w:val="0"/>
              <w:spacing w:line="276" w:lineRule="auto"/>
              <w:jc w:val="left"/>
              <w:rPr>
                <w:rFonts w:ascii="Calibri" w:eastAsia="Calibri" w:hAnsi="Calibri" w:cs="Calibri"/>
                <w:sz w:val="22"/>
                <w:szCs w:val="22"/>
              </w:rPr>
            </w:pPr>
          </w:p>
        </w:tc>
      </w:tr>
      <w:tr w:rsidR="00F80247" w14:paraId="67977ABD"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4AF325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02B4CB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29B2F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C2611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613F9F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0.750</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769323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B7B49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Rp120,225</w:t>
            </w:r>
          </w:p>
        </w:tc>
      </w:tr>
      <w:tr w:rsidR="00F80247" w14:paraId="3E408C11"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94C90D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5E067D"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72BB69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0875C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69B329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0.0380</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F1199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E6F489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Rp6,848</w:t>
            </w:r>
          </w:p>
        </w:tc>
      </w:tr>
      <w:tr w:rsidR="00F80247" w14:paraId="055CFECA"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D4A3F77" w14:textId="77777777" w:rsidR="00F80247" w:rsidRDefault="00F80247">
            <w:pPr>
              <w:widowControl w:val="0"/>
              <w:spacing w:line="276" w:lineRule="auto"/>
              <w:jc w:val="left"/>
              <w:rPr>
                <w:rFonts w:ascii="Calibri" w:eastAsia="Calibri" w:hAnsi="Calibri" w:cs="Calibri"/>
                <w:sz w:val="22"/>
                <w:szCs w:val="22"/>
              </w:rPr>
            </w:pPr>
          </w:p>
        </w:tc>
        <w:tc>
          <w:tcPr>
            <w:tcW w:w="367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471A98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78145B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Rp127,073</w:t>
            </w:r>
          </w:p>
        </w:tc>
      </w:tr>
      <w:tr w:rsidR="00F80247" w14:paraId="33571D38"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BA7356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B91FE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1093563"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51DC59"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7F23D0"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C8DC876"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6505844" w14:textId="77777777" w:rsidR="00F80247" w:rsidRDefault="00F80247">
            <w:pPr>
              <w:widowControl w:val="0"/>
              <w:spacing w:line="276" w:lineRule="auto"/>
              <w:jc w:val="left"/>
              <w:rPr>
                <w:rFonts w:ascii="Calibri" w:eastAsia="Calibri" w:hAnsi="Calibri" w:cs="Calibri"/>
                <w:sz w:val="22"/>
                <w:szCs w:val="22"/>
              </w:rPr>
            </w:pPr>
          </w:p>
        </w:tc>
      </w:tr>
      <w:tr w:rsidR="00F80247" w14:paraId="3A6E15BE"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008B221" w14:textId="77777777" w:rsidR="00F80247" w:rsidRDefault="00F80247">
            <w:pPr>
              <w:widowControl w:val="0"/>
              <w:spacing w:line="276" w:lineRule="auto"/>
              <w:jc w:val="left"/>
              <w:rPr>
                <w:rFonts w:ascii="Calibri" w:eastAsia="Calibri" w:hAnsi="Calibri" w:cs="Calibri"/>
                <w:sz w:val="22"/>
                <w:szCs w:val="22"/>
              </w:rPr>
            </w:pP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8A66C16" w14:textId="77777777" w:rsidR="00F80247" w:rsidRDefault="00F80247">
            <w:pPr>
              <w:widowControl w:val="0"/>
              <w:spacing w:line="276" w:lineRule="auto"/>
              <w:jc w:val="left"/>
              <w:rPr>
                <w:rFonts w:ascii="Calibri" w:eastAsia="Calibri" w:hAnsi="Calibri" w:cs="Calibri"/>
                <w:sz w:val="22"/>
                <w:szCs w:val="22"/>
              </w:rPr>
            </w:pP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38D6881"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EECE8A"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766E61"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0756ECF"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428C082" w14:textId="77777777" w:rsidR="00F80247" w:rsidRDefault="00F80247">
            <w:pPr>
              <w:widowControl w:val="0"/>
              <w:spacing w:line="276" w:lineRule="auto"/>
              <w:jc w:val="left"/>
              <w:rPr>
                <w:rFonts w:ascii="Calibri" w:eastAsia="Calibri" w:hAnsi="Calibri" w:cs="Calibri"/>
                <w:sz w:val="22"/>
                <w:szCs w:val="22"/>
              </w:rPr>
            </w:pPr>
          </w:p>
        </w:tc>
      </w:tr>
      <w:tr w:rsidR="00F80247" w14:paraId="1CF4EAE6"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C44DDAF" w14:textId="77777777" w:rsidR="00F80247" w:rsidRDefault="00F80247">
            <w:pPr>
              <w:widowControl w:val="0"/>
              <w:spacing w:line="276" w:lineRule="auto"/>
              <w:jc w:val="left"/>
              <w:rPr>
                <w:rFonts w:ascii="Calibri" w:eastAsia="Calibri" w:hAnsi="Calibri" w:cs="Calibri"/>
                <w:sz w:val="22"/>
                <w:szCs w:val="22"/>
              </w:rPr>
            </w:pPr>
          </w:p>
        </w:tc>
        <w:tc>
          <w:tcPr>
            <w:tcW w:w="367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8F95D3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17ABEC2" w14:textId="77777777" w:rsidR="00F80247" w:rsidRDefault="00F80247">
            <w:pPr>
              <w:widowControl w:val="0"/>
              <w:spacing w:line="276" w:lineRule="auto"/>
              <w:jc w:val="left"/>
              <w:rPr>
                <w:rFonts w:ascii="Calibri" w:eastAsia="Calibri" w:hAnsi="Calibri" w:cs="Calibri"/>
                <w:sz w:val="22"/>
                <w:szCs w:val="22"/>
              </w:rPr>
            </w:pPr>
          </w:p>
        </w:tc>
      </w:tr>
      <w:tr w:rsidR="00F80247" w14:paraId="410525A1"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AE44BE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340A84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2853B43" w14:textId="77777777" w:rsidR="00F80247" w:rsidRDefault="00F80247">
            <w:pPr>
              <w:widowControl w:val="0"/>
              <w:spacing w:line="276" w:lineRule="auto"/>
              <w:jc w:val="left"/>
              <w:rPr>
                <w:rFonts w:ascii="Calibri" w:eastAsia="Calibri" w:hAnsi="Calibri" w:cs="Calibri"/>
                <w:sz w:val="22"/>
                <w:szCs w:val="22"/>
              </w:rPr>
            </w:pP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3F3009"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F22BA0A" w14:textId="77777777" w:rsidR="00F80247" w:rsidRDefault="00F80247">
            <w:pPr>
              <w:widowControl w:val="0"/>
              <w:spacing w:line="276" w:lineRule="auto"/>
              <w:jc w:val="left"/>
              <w:rPr>
                <w:rFonts w:ascii="Calibri" w:eastAsia="Calibri" w:hAnsi="Calibri" w:cs="Calibri"/>
                <w:sz w:val="22"/>
                <w:szCs w:val="22"/>
              </w:rPr>
            </w:pP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47EA45"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BF354B2" w14:textId="77777777" w:rsidR="00F80247" w:rsidRDefault="00F80247">
            <w:pPr>
              <w:widowControl w:val="0"/>
              <w:spacing w:line="276" w:lineRule="auto"/>
              <w:jc w:val="left"/>
              <w:rPr>
                <w:rFonts w:ascii="Calibri" w:eastAsia="Calibri" w:hAnsi="Calibri" w:cs="Calibri"/>
                <w:sz w:val="22"/>
                <w:szCs w:val="22"/>
              </w:rPr>
            </w:pPr>
          </w:p>
        </w:tc>
      </w:tr>
      <w:tr w:rsidR="00F80247" w14:paraId="1758D74B"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D8159C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65EA57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FE0B6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1.3.02.04.01.0001.00002</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808A4C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EA6DDE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9CD9A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6571F4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2AA3F482"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648178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96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6BCB57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Glangsing Karung Plastik</w:t>
            </w:r>
          </w:p>
        </w:tc>
        <w:tc>
          <w:tcPr>
            <w:tcW w:w="7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089B0D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1.1.12.01.01.0001.00024</w:t>
            </w:r>
          </w:p>
        </w:tc>
        <w:tc>
          <w:tcPr>
            <w:tcW w:w="58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527E4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C23C0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82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685F67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Rp5,250</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C4E15B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Rp10,500</w:t>
            </w:r>
          </w:p>
        </w:tc>
      </w:tr>
      <w:tr w:rsidR="00F80247" w14:paraId="340D1775"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EE7EFB2" w14:textId="77777777" w:rsidR="00F80247" w:rsidRDefault="00F80247">
            <w:pPr>
              <w:widowControl w:val="0"/>
              <w:spacing w:line="276" w:lineRule="auto"/>
              <w:jc w:val="left"/>
              <w:rPr>
                <w:rFonts w:ascii="Calibri" w:eastAsia="Calibri" w:hAnsi="Calibri" w:cs="Calibri"/>
                <w:sz w:val="22"/>
                <w:szCs w:val="22"/>
              </w:rPr>
            </w:pPr>
          </w:p>
        </w:tc>
        <w:tc>
          <w:tcPr>
            <w:tcW w:w="367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2E38303"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25F3F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Rp250,200</w:t>
            </w:r>
          </w:p>
        </w:tc>
      </w:tr>
      <w:tr w:rsidR="00F80247" w14:paraId="6C186E0F"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549BD5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67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F1AAA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2C2F1E"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Rp377,273</w:t>
            </w:r>
          </w:p>
        </w:tc>
      </w:tr>
      <w:tr w:rsidR="00F80247" w14:paraId="7D7DDBB6"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0431F5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67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157FF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5DA947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Rp56,591</w:t>
            </w:r>
          </w:p>
        </w:tc>
      </w:tr>
      <w:tr w:rsidR="00F80247" w14:paraId="1F85ECCE"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062D07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67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E3A50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3E711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Rp433,863</w:t>
            </w:r>
          </w:p>
        </w:tc>
      </w:tr>
      <w:tr w:rsidR="00F80247" w14:paraId="7411734F"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FDA661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67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8A5BBD"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EEE391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Rp8,677,270</w:t>
            </w:r>
          </w:p>
        </w:tc>
      </w:tr>
    </w:tbl>
    <w:p w14:paraId="5C8187DF" w14:textId="77777777" w:rsidR="00F80247" w:rsidRDefault="00F80247">
      <w:pPr>
        <w:spacing w:line="276" w:lineRule="auto"/>
        <w:rPr>
          <w:rFonts w:ascii="Times New Roman" w:eastAsia="Times New Roman" w:hAnsi="Times New Roman" w:cs="Times New Roman"/>
          <w:sz w:val="24"/>
          <w:szCs w:val="24"/>
        </w:rPr>
      </w:pPr>
    </w:p>
    <w:p w14:paraId="70465EAF"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 iv. Pemeliharaan berkala jalan inspeksi dan pengerukan sedimen pada saluran di STA 4</w:t>
      </w:r>
    </w:p>
    <w:p w14:paraId="56AB5642" w14:textId="77777777" w:rsidR="00F80247" w:rsidRDefault="00F80247">
      <w:pPr>
        <w:spacing w:line="276" w:lineRule="auto"/>
        <w:ind w:left="720"/>
        <w:rPr>
          <w:rFonts w:ascii="Times New Roman" w:eastAsia="Times New Roman" w:hAnsi="Times New Roman" w:cs="Times New Roman"/>
        </w:rPr>
      </w:pPr>
    </w:p>
    <w:p w14:paraId="06191765"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Tabel 7.</w:t>
      </w:r>
      <w:r>
        <w:rPr>
          <w:rFonts w:ascii="Times New Roman" w:eastAsia="Times New Roman" w:hAnsi="Times New Roman" w:cs="Times New Roman"/>
        </w:rPr>
        <w:t xml:space="preserve"> BOQ pemeliharaan STA 4</w:t>
      </w:r>
    </w:p>
    <w:p w14:paraId="0BA32302"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Pemadatan jalan inspeksi</w:t>
      </w:r>
    </w:p>
    <w:tbl>
      <w:tblPr>
        <w:tblStyle w:val="ad"/>
        <w:tblW w:w="4920" w:type="dxa"/>
        <w:tblBorders>
          <w:top w:val="nil"/>
          <w:left w:val="nil"/>
          <w:bottom w:val="nil"/>
          <w:right w:val="nil"/>
          <w:insideH w:val="nil"/>
          <w:insideV w:val="nil"/>
        </w:tblBorders>
        <w:tblLayout w:type="fixed"/>
        <w:tblLook w:val="0600" w:firstRow="0" w:lastRow="0" w:firstColumn="0" w:lastColumn="0" w:noHBand="1" w:noVBand="1"/>
      </w:tblPr>
      <w:tblGrid>
        <w:gridCol w:w="375"/>
        <w:gridCol w:w="870"/>
        <w:gridCol w:w="705"/>
        <w:gridCol w:w="630"/>
        <w:gridCol w:w="540"/>
        <w:gridCol w:w="870"/>
        <w:gridCol w:w="930"/>
      </w:tblGrid>
      <w:tr w:rsidR="00F80247" w14:paraId="07DD9051" w14:textId="77777777">
        <w:trPr>
          <w:trHeight w:val="390"/>
        </w:trPr>
        <w:tc>
          <w:tcPr>
            <w:tcW w:w="375"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C82C8B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87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05BB94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70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9E0931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6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778BF1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4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E46A87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7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7BAE840"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386CD07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18650AE"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58D1E8D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35D7CFF8"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9F6269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333BE1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7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310FBB0" w14:textId="77777777" w:rsidR="00F80247" w:rsidRDefault="00F80247">
            <w:pPr>
              <w:widowControl w:val="0"/>
              <w:spacing w:line="276" w:lineRule="auto"/>
              <w:jc w:val="left"/>
              <w:rPr>
                <w:rFonts w:ascii="Calibri" w:eastAsia="Calibri" w:hAnsi="Calibri" w:cs="Calibri"/>
                <w:sz w:val="22"/>
                <w:szCs w:val="22"/>
              </w:rPr>
            </w:pP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94354D"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9CDA4D0" w14:textId="77777777" w:rsidR="00F80247" w:rsidRDefault="00F80247">
            <w:pPr>
              <w:widowControl w:val="0"/>
              <w:spacing w:line="276" w:lineRule="auto"/>
              <w:jc w:val="left"/>
              <w:rPr>
                <w:rFonts w:ascii="Calibri" w:eastAsia="Calibri" w:hAnsi="Calibri" w:cs="Calibri"/>
                <w:sz w:val="22"/>
                <w:szCs w:val="22"/>
              </w:rPr>
            </w:pP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138A83C"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9AFC8F" w14:textId="77777777" w:rsidR="00F80247" w:rsidRDefault="00F80247">
            <w:pPr>
              <w:widowControl w:val="0"/>
              <w:spacing w:line="276" w:lineRule="auto"/>
              <w:jc w:val="left"/>
              <w:rPr>
                <w:rFonts w:ascii="Calibri" w:eastAsia="Calibri" w:hAnsi="Calibri" w:cs="Calibri"/>
                <w:sz w:val="22"/>
                <w:szCs w:val="22"/>
              </w:rPr>
            </w:pPr>
          </w:p>
        </w:tc>
      </w:tr>
      <w:tr w:rsidR="00F80247" w14:paraId="28D27625"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35224A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154E00D"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7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24343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F394D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A2EAA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0.1250</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10F8F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D2CC01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Rp20,038</w:t>
            </w:r>
          </w:p>
        </w:tc>
      </w:tr>
      <w:tr w:rsidR="00F80247" w14:paraId="30EDE600"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D0B34F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FBEB8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7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887874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5DF54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97850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0.0125</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4D6338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83BCC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Rp2,253</w:t>
            </w:r>
          </w:p>
        </w:tc>
      </w:tr>
      <w:tr w:rsidR="00F80247" w14:paraId="52A5F94F"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19D6152" w14:textId="77777777" w:rsidR="00F80247" w:rsidRDefault="00F80247">
            <w:pPr>
              <w:widowControl w:val="0"/>
              <w:spacing w:line="276" w:lineRule="auto"/>
              <w:jc w:val="left"/>
              <w:rPr>
                <w:rFonts w:ascii="Calibri" w:eastAsia="Calibri" w:hAnsi="Calibri" w:cs="Calibri"/>
                <w:sz w:val="22"/>
                <w:szCs w:val="22"/>
              </w:rPr>
            </w:pPr>
          </w:p>
        </w:tc>
        <w:tc>
          <w:tcPr>
            <w:tcW w:w="361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AB600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8FD33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Rp22,290</w:t>
            </w:r>
          </w:p>
        </w:tc>
      </w:tr>
      <w:tr w:rsidR="00F80247" w14:paraId="025DC36C"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45A24D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14511F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7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1CF2F35" w14:textId="77777777" w:rsidR="00F80247" w:rsidRDefault="00F80247">
            <w:pPr>
              <w:widowControl w:val="0"/>
              <w:spacing w:line="276" w:lineRule="auto"/>
              <w:jc w:val="left"/>
              <w:rPr>
                <w:rFonts w:ascii="Calibri" w:eastAsia="Calibri" w:hAnsi="Calibri" w:cs="Calibri"/>
                <w:sz w:val="22"/>
                <w:szCs w:val="22"/>
              </w:rPr>
            </w:pP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52F578"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9FE80A" w14:textId="77777777" w:rsidR="00F80247" w:rsidRDefault="00F80247">
            <w:pPr>
              <w:widowControl w:val="0"/>
              <w:spacing w:line="276" w:lineRule="auto"/>
              <w:jc w:val="left"/>
              <w:rPr>
                <w:rFonts w:ascii="Calibri" w:eastAsia="Calibri" w:hAnsi="Calibri" w:cs="Calibri"/>
                <w:sz w:val="22"/>
                <w:szCs w:val="22"/>
              </w:rPr>
            </w:pP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95B39A"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181155" w14:textId="77777777" w:rsidR="00F80247" w:rsidRDefault="00F80247">
            <w:pPr>
              <w:widowControl w:val="0"/>
              <w:spacing w:line="276" w:lineRule="auto"/>
              <w:jc w:val="left"/>
              <w:rPr>
                <w:rFonts w:ascii="Calibri" w:eastAsia="Calibri" w:hAnsi="Calibri" w:cs="Calibri"/>
                <w:sz w:val="22"/>
                <w:szCs w:val="22"/>
              </w:rPr>
            </w:pPr>
          </w:p>
        </w:tc>
      </w:tr>
      <w:tr w:rsidR="00F80247" w14:paraId="4C4CC04E"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21EBC0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02068C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Tanah liat (lempung)</w:t>
            </w:r>
          </w:p>
        </w:tc>
        <w:tc>
          <w:tcPr>
            <w:tcW w:w="7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60A46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1.1.12.01.01.0001.00502</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48F3AB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m3</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5CD372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CC9D2D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Rp98,050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5AA961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74B072CF"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77A42E8" w14:textId="77777777" w:rsidR="00F80247" w:rsidRDefault="00F80247">
            <w:pPr>
              <w:widowControl w:val="0"/>
              <w:spacing w:line="276" w:lineRule="auto"/>
              <w:jc w:val="left"/>
              <w:rPr>
                <w:rFonts w:ascii="Calibri" w:eastAsia="Calibri" w:hAnsi="Calibri" w:cs="Calibri"/>
                <w:sz w:val="22"/>
                <w:szCs w:val="22"/>
              </w:rPr>
            </w:pPr>
          </w:p>
        </w:tc>
        <w:tc>
          <w:tcPr>
            <w:tcW w:w="361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8659E9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D80E3D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Rp0</w:t>
            </w:r>
          </w:p>
        </w:tc>
      </w:tr>
      <w:tr w:rsidR="00F80247" w14:paraId="47C73220"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0315DA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E252E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7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592C766" w14:textId="77777777" w:rsidR="00F80247" w:rsidRDefault="00F80247">
            <w:pPr>
              <w:widowControl w:val="0"/>
              <w:spacing w:line="276" w:lineRule="auto"/>
              <w:jc w:val="left"/>
              <w:rPr>
                <w:rFonts w:ascii="Calibri" w:eastAsia="Calibri" w:hAnsi="Calibri" w:cs="Calibri"/>
                <w:sz w:val="22"/>
                <w:szCs w:val="22"/>
              </w:rPr>
            </w:pP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F8747C" w14:textId="77777777" w:rsidR="00F80247" w:rsidRDefault="00F80247">
            <w:pPr>
              <w:widowControl w:val="0"/>
              <w:spacing w:line="276" w:lineRule="auto"/>
              <w:jc w:val="left"/>
              <w:rPr>
                <w:rFonts w:ascii="Calibri" w:eastAsia="Calibri" w:hAnsi="Calibri" w:cs="Calibri"/>
                <w:sz w:val="22"/>
                <w:szCs w:val="22"/>
              </w:rPr>
            </w:pP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99B07C" w14:textId="77777777" w:rsidR="00F80247" w:rsidRDefault="00F80247">
            <w:pPr>
              <w:widowControl w:val="0"/>
              <w:spacing w:line="276" w:lineRule="auto"/>
              <w:jc w:val="left"/>
              <w:rPr>
                <w:rFonts w:ascii="Calibri" w:eastAsia="Calibri" w:hAnsi="Calibri" w:cs="Calibri"/>
                <w:sz w:val="22"/>
                <w:szCs w:val="22"/>
              </w:rPr>
            </w:pP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B144D0E" w14:textId="77777777" w:rsidR="00F80247" w:rsidRDefault="00F80247">
            <w:pPr>
              <w:widowControl w:val="0"/>
              <w:spacing w:line="276" w:lineRule="auto"/>
              <w:jc w:val="left"/>
              <w:rPr>
                <w:rFonts w:ascii="Calibri" w:eastAsia="Calibri" w:hAnsi="Calibri" w:cs="Calibri"/>
                <w:sz w:val="22"/>
                <w:szCs w:val="22"/>
              </w:rPr>
            </w:pP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4DCDAEB" w14:textId="77777777" w:rsidR="00F80247" w:rsidRDefault="00F80247">
            <w:pPr>
              <w:widowControl w:val="0"/>
              <w:spacing w:line="276" w:lineRule="auto"/>
              <w:jc w:val="left"/>
              <w:rPr>
                <w:rFonts w:ascii="Calibri" w:eastAsia="Calibri" w:hAnsi="Calibri" w:cs="Calibri"/>
                <w:sz w:val="22"/>
                <w:szCs w:val="22"/>
              </w:rPr>
            </w:pPr>
          </w:p>
        </w:tc>
      </w:tr>
      <w:tr w:rsidR="00F80247" w14:paraId="681AEF7A"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FDADDC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7AE13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70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1E4D6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1.3.02.04.01.0001.00002</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08D17A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4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FD13F5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7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77554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210585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3E998005"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C6219A6" w14:textId="77777777" w:rsidR="00F80247" w:rsidRDefault="00F80247">
            <w:pPr>
              <w:widowControl w:val="0"/>
              <w:spacing w:line="276" w:lineRule="auto"/>
              <w:jc w:val="left"/>
              <w:rPr>
                <w:rFonts w:ascii="Calibri" w:eastAsia="Calibri" w:hAnsi="Calibri" w:cs="Calibri"/>
                <w:sz w:val="22"/>
                <w:szCs w:val="22"/>
              </w:rPr>
            </w:pPr>
          </w:p>
        </w:tc>
        <w:tc>
          <w:tcPr>
            <w:tcW w:w="361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7ED897"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47BFE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3159294E"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1D112C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61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CC99F99"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DFCABD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Rp261,990</w:t>
            </w:r>
          </w:p>
        </w:tc>
      </w:tr>
      <w:tr w:rsidR="00F80247" w14:paraId="7000D2A1"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49252C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61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7E7409"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364BA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Rp39,299</w:t>
            </w:r>
          </w:p>
        </w:tc>
      </w:tr>
      <w:tr w:rsidR="00F80247" w14:paraId="558D2D3D"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A9D549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61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C2E02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1CF91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Rp301,289</w:t>
            </w:r>
          </w:p>
        </w:tc>
      </w:tr>
      <w:tr w:rsidR="00F80247" w14:paraId="5F36489C" w14:textId="77777777">
        <w:trPr>
          <w:trHeight w:val="300"/>
        </w:trPr>
        <w:tc>
          <w:tcPr>
            <w:tcW w:w="375"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40D725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61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2E89D78"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0EDD5F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Rp6,025,770</w:t>
            </w:r>
          </w:p>
        </w:tc>
      </w:tr>
    </w:tbl>
    <w:p w14:paraId="408C6762" w14:textId="77777777" w:rsidR="00F80247" w:rsidRDefault="00F80247">
      <w:pPr>
        <w:spacing w:line="276" w:lineRule="auto"/>
        <w:rPr>
          <w:rFonts w:ascii="Times New Roman" w:eastAsia="Times New Roman" w:hAnsi="Times New Roman" w:cs="Times New Roman"/>
          <w:b/>
          <w:sz w:val="24"/>
          <w:szCs w:val="24"/>
        </w:rPr>
      </w:pPr>
    </w:p>
    <w:p w14:paraId="6566E4DB" w14:textId="77777777" w:rsidR="00F80247" w:rsidRDefault="00000000">
      <w:pPr>
        <w:spacing w:line="276" w:lineRule="auto"/>
        <w:rPr>
          <w:rFonts w:ascii="Times New Roman" w:eastAsia="Times New Roman" w:hAnsi="Times New Roman" w:cs="Times New Roman"/>
        </w:rPr>
      </w:pPr>
      <w:r>
        <w:rPr>
          <w:rFonts w:ascii="Times New Roman" w:eastAsia="Times New Roman" w:hAnsi="Times New Roman" w:cs="Times New Roman"/>
          <w:b/>
        </w:rPr>
        <w:t>Pemangkasan rumput</w:t>
      </w:r>
    </w:p>
    <w:tbl>
      <w:tblPr>
        <w:tblStyle w:val="ae"/>
        <w:tblW w:w="4920" w:type="dxa"/>
        <w:tblBorders>
          <w:top w:val="nil"/>
          <w:left w:val="nil"/>
          <w:bottom w:val="nil"/>
          <w:right w:val="nil"/>
          <w:insideH w:val="nil"/>
          <w:insideV w:val="nil"/>
        </w:tblBorders>
        <w:tblLayout w:type="fixed"/>
        <w:tblLook w:val="0600" w:firstRow="0" w:lastRow="0" w:firstColumn="0" w:lastColumn="0" w:noHBand="1" w:noVBand="1"/>
      </w:tblPr>
      <w:tblGrid>
        <w:gridCol w:w="360"/>
        <w:gridCol w:w="780"/>
        <w:gridCol w:w="555"/>
        <w:gridCol w:w="645"/>
        <w:gridCol w:w="615"/>
        <w:gridCol w:w="915"/>
        <w:gridCol w:w="1050"/>
      </w:tblGrid>
      <w:tr w:rsidR="00F80247" w14:paraId="3E447F0F" w14:textId="77777777">
        <w:trPr>
          <w:trHeight w:val="390"/>
        </w:trPr>
        <w:tc>
          <w:tcPr>
            <w:tcW w:w="36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37667FA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78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23ADD5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55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74A1FA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64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1AC593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6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BE6E11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9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3559727"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459499A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105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0D8218A"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2E8BA4F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21FFD4BA"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4CB286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0DAF6D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3BE7F3" w14:textId="77777777" w:rsidR="00F80247" w:rsidRDefault="00F80247">
            <w:pPr>
              <w:widowControl w:val="0"/>
              <w:spacing w:line="276" w:lineRule="auto"/>
              <w:jc w:val="left"/>
              <w:rPr>
                <w:rFonts w:ascii="Calibri" w:eastAsia="Calibri" w:hAnsi="Calibri" w:cs="Calibri"/>
                <w:sz w:val="22"/>
                <w:szCs w:val="22"/>
              </w:rPr>
            </w:pP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43E3350"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1435C53"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39DB4E" w14:textId="77777777" w:rsidR="00F80247" w:rsidRDefault="00F80247">
            <w:pPr>
              <w:widowControl w:val="0"/>
              <w:spacing w:line="276" w:lineRule="auto"/>
              <w:jc w:val="left"/>
              <w:rPr>
                <w:rFonts w:ascii="Calibri" w:eastAsia="Calibri" w:hAnsi="Calibri" w:cs="Calibri"/>
                <w:sz w:val="22"/>
                <w:szCs w:val="22"/>
              </w:rPr>
            </w:pP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9F229F" w14:textId="77777777" w:rsidR="00F80247" w:rsidRDefault="00F80247">
            <w:pPr>
              <w:widowControl w:val="0"/>
              <w:spacing w:line="276" w:lineRule="auto"/>
              <w:jc w:val="left"/>
              <w:rPr>
                <w:rFonts w:ascii="Calibri" w:eastAsia="Calibri" w:hAnsi="Calibri" w:cs="Calibri"/>
                <w:sz w:val="22"/>
                <w:szCs w:val="22"/>
              </w:rPr>
            </w:pPr>
          </w:p>
        </w:tc>
      </w:tr>
      <w:tr w:rsidR="00F80247" w14:paraId="15252D73"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E90A86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E9A5B07"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Tukang tanam</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2A2F81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113FD9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6F574E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0.0199</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191DDD1"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Rp200,375</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F7668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7885563B"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E4D578A" w14:textId="77777777" w:rsidR="00F80247" w:rsidRDefault="00F80247">
            <w:pPr>
              <w:widowControl w:val="0"/>
              <w:spacing w:line="276" w:lineRule="auto"/>
              <w:jc w:val="left"/>
              <w:rPr>
                <w:rFonts w:ascii="Calibri" w:eastAsia="Calibri" w:hAnsi="Calibri" w:cs="Calibri"/>
                <w:sz w:val="22"/>
                <w:szCs w:val="22"/>
              </w:rPr>
            </w:pPr>
          </w:p>
        </w:tc>
        <w:tc>
          <w:tcPr>
            <w:tcW w:w="35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241CE8"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C75A69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Rp3,987</w:t>
            </w:r>
          </w:p>
        </w:tc>
      </w:tr>
      <w:tr w:rsidR="00F80247" w14:paraId="5755949F"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E4A120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AA2E62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64E5FA" w14:textId="77777777" w:rsidR="00F80247" w:rsidRDefault="00F80247">
            <w:pPr>
              <w:widowControl w:val="0"/>
              <w:spacing w:line="276" w:lineRule="auto"/>
              <w:jc w:val="left"/>
              <w:rPr>
                <w:rFonts w:ascii="Calibri" w:eastAsia="Calibri" w:hAnsi="Calibri" w:cs="Calibri"/>
                <w:sz w:val="22"/>
                <w:szCs w:val="22"/>
              </w:rPr>
            </w:pP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D75FF1"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887C43"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B13FCC5" w14:textId="77777777" w:rsidR="00F80247" w:rsidRDefault="00F80247">
            <w:pPr>
              <w:widowControl w:val="0"/>
              <w:spacing w:line="276" w:lineRule="auto"/>
              <w:jc w:val="left"/>
              <w:rPr>
                <w:rFonts w:ascii="Calibri" w:eastAsia="Calibri" w:hAnsi="Calibri" w:cs="Calibri"/>
                <w:sz w:val="22"/>
                <w:szCs w:val="22"/>
              </w:rPr>
            </w:pP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8D4D0A8" w14:textId="77777777" w:rsidR="00F80247" w:rsidRDefault="00F80247">
            <w:pPr>
              <w:widowControl w:val="0"/>
              <w:spacing w:line="276" w:lineRule="auto"/>
              <w:jc w:val="left"/>
              <w:rPr>
                <w:rFonts w:ascii="Calibri" w:eastAsia="Calibri" w:hAnsi="Calibri" w:cs="Calibri"/>
                <w:sz w:val="22"/>
                <w:szCs w:val="22"/>
              </w:rPr>
            </w:pPr>
          </w:p>
        </w:tc>
      </w:tr>
      <w:tr w:rsidR="00F80247" w14:paraId="2BCEE0BD"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9337E91" w14:textId="77777777" w:rsidR="00F80247" w:rsidRDefault="00F80247">
            <w:pPr>
              <w:widowControl w:val="0"/>
              <w:spacing w:line="276" w:lineRule="auto"/>
              <w:jc w:val="left"/>
              <w:rPr>
                <w:rFonts w:ascii="Calibri" w:eastAsia="Calibri" w:hAnsi="Calibri" w:cs="Calibri"/>
                <w:sz w:val="22"/>
                <w:szCs w:val="22"/>
              </w:rPr>
            </w:pP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8B3C3F"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392FFDF" w14:textId="77777777" w:rsidR="00F80247" w:rsidRDefault="00F80247">
            <w:pPr>
              <w:widowControl w:val="0"/>
              <w:spacing w:line="276" w:lineRule="auto"/>
              <w:jc w:val="left"/>
              <w:rPr>
                <w:rFonts w:ascii="Calibri" w:eastAsia="Calibri" w:hAnsi="Calibri" w:cs="Calibri"/>
                <w:sz w:val="22"/>
                <w:szCs w:val="22"/>
              </w:rPr>
            </w:pP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6EF6B0"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FA8E43"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306F63" w14:textId="77777777" w:rsidR="00F80247" w:rsidRDefault="00F80247">
            <w:pPr>
              <w:widowControl w:val="0"/>
              <w:spacing w:line="276" w:lineRule="auto"/>
              <w:jc w:val="left"/>
              <w:rPr>
                <w:rFonts w:ascii="Calibri" w:eastAsia="Calibri" w:hAnsi="Calibri" w:cs="Calibri"/>
                <w:sz w:val="22"/>
                <w:szCs w:val="22"/>
              </w:rPr>
            </w:pP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82E1B01" w14:textId="77777777" w:rsidR="00F80247" w:rsidRDefault="00F80247">
            <w:pPr>
              <w:widowControl w:val="0"/>
              <w:spacing w:line="276" w:lineRule="auto"/>
              <w:jc w:val="left"/>
              <w:rPr>
                <w:rFonts w:ascii="Calibri" w:eastAsia="Calibri" w:hAnsi="Calibri" w:cs="Calibri"/>
                <w:sz w:val="22"/>
                <w:szCs w:val="22"/>
              </w:rPr>
            </w:pPr>
          </w:p>
        </w:tc>
      </w:tr>
      <w:tr w:rsidR="00F80247" w14:paraId="090E4080"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A90714D" w14:textId="77777777" w:rsidR="00F80247" w:rsidRDefault="00F80247">
            <w:pPr>
              <w:widowControl w:val="0"/>
              <w:spacing w:line="276" w:lineRule="auto"/>
              <w:jc w:val="left"/>
              <w:rPr>
                <w:rFonts w:ascii="Calibri" w:eastAsia="Calibri" w:hAnsi="Calibri" w:cs="Calibri"/>
                <w:sz w:val="22"/>
                <w:szCs w:val="22"/>
              </w:rPr>
            </w:pPr>
          </w:p>
        </w:tc>
        <w:tc>
          <w:tcPr>
            <w:tcW w:w="35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2576B1E"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EB5370F" w14:textId="77777777" w:rsidR="00F80247" w:rsidRDefault="00F80247">
            <w:pPr>
              <w:widowControl w:val="0"/>
              <w:spacing w:line="276" w:lineRule="auto"/>
              <w:jc w:val="left"/>
              <w:rPr>
                <w:rFonts w:ascii="Calibri" w:eastAsia="Calibri" w:hAnsi="Calibri" w:cs="Calibri"/>
                <w:sz w:val="22"/>
                <w:szCs w:val="22"/>
              </w:rPr>
            </w:pPr>
          </w:p>
        </w:tc>
      </w:tr>
      <w:tr w:rsidR="00F80247" w14:paraId="68C986E3"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02CD205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25E0857"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C72B292" w14:textId="77777777" w:rsidR="00F80247" w:rsidRDefault="00F80247">
            <w:pPr>
              <w:widowControl w:val="0"/>
              <w:spacing w:line="276" w:lineRule="auto"/>
              <w:jc w:val="left"/>
              <w:rPr>
                <w:rFonts w:ascii="Calibri" w:eastAsia="Calibri" w:hAnsi="Calibri" w:cs="Calibri"/>
                <w:sz w:val="22"/>
                <w:szCs w:val="22"/>
              </w:rPr>
            </w:pP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396807" w14:textId="77777777" w:rsidR="00F80247" w:rsidRDefault="00F80247">
            <w:pPr>
              <w:widowControl w:val="0"/>
              <w:spacing w:line="276" w:lineRule="auto"/>
              <w:jc w:val="left"/>
              <w:rPr>
                <w:rFonts w:ascii="Calibri" w:eastAsia="Calibri" w:hAnsi="Calibri" w:cs="Calibri"/>
                <w:sz w:val="22"/>
                <w:szCs w:val="22"/>
              </w:rPr>
            </w:pP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05897FB" w14:textId="77777777" w:rsidR="00F80247" w:rsidRDefault="00F80247">
            <w:pPr>
              <w:widowControl w:val="0"/>
              <w:spacing w:line="276" w:lineRule="auto"/>
              <w:jc w:val="left"/>
              <w:rPr>
                <w:rFonts w:ascii="Calibri" w:eastAsia="Calibri" w:hAnsi="Calibri" w:cs="Calibri"/>
                <w:sz w:val="22"/>
                <w:szCs w:val="22"/>
              </w:rPr>
            </w:pP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1CB3DF1" w14:textId="77777777" w:rsidR="00F80247" w:rsidRDefault="00F80247">
            <w:pPr>
              <w:widowControl w:val="0"/>
              <w:spacing w:line="276" w:lineRule="auto"/>
              <w:jc w:val="left"/>
              <w:rPr>
                <w:rFonts w:ascii="Calibri" w:eastAsia="Calibri" w:hAnsi="Calibri" w:cs="Calibri"/>
                <w:sz w:val="22"/>
                <w:szCs w:val="22"/>
              </w:rPr>
            </w:pP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142482" w14:textId="77777777" w:rsidR="00F80247" w:rsidRDefault="00F80247">
            <w:pPr>
              <w:widowControl w:val="0"/>
              <w:spacing w:line="276" w:lineRule="auto"/>
              <w:jc w:val="left"/>
              <w:rPr>
                <w:rFonts w:ascii="Calibri" w:eastAsia="Calibri" w:hAnsi="Calibri" w:cs="Calibri"/>
                <w:sz w:val="22"/>
                <w:szCs w:val="22"/>
              </w:rPr>
            </w:pPr>
          </w:p>
        </w:tc>
      </w:tr>
      <w:tr w:rsidR="00F80247" w14:paraId="48F42264"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6488F6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8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B138B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Gunting Rumput</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1D941A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1.1.12.01.03.0007.00071</w:t>
            </w:r>
          </w:p>
        </w:tc>
        <w:tc>
          <w:tcPr>
            <w:tcW w:w="6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6B7C19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6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28A7A4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9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580AC2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Rp89,650</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459829B"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440E163A"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8D82500" w14:textId="77777777" w:rsidR="00F80247" w:rsidRDefault="00F80247">
            <w:pPr>
              <w:widowControl w:val="0"/>
              <w:spacing w:line="276" w:lineRule="auto"/>
              <w:jc w:val="left"/>
              <w:rPr>
                <w:rFonts w:ascii="Calibri" w:eastAsia="Calibri" w:hAnsi="Calibri" w:cs="Calibri"/>
                <w:sz w:val="22"/>
                <w:szCs w:val="22"/>
              </w:rPr>
            </w:pPr>
          </w:p>
        </w:tc>
        <w:tc>
          <w:tcPr>
            <w:tcW w:w="35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710668F"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B3B7BED"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Rp89,650</w:t>
            </w:r>
          </w:p>
        </w:tc>
      </w:tr>
      <w:tr w:rsidR="00F80247" w14:paraId="22ECA043"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B7794D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5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5952FC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755D58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Rp93,637</w:t>
            </w:r>
          </w:p>
        </w:tc>
      </w:tr>
      <w:tr w:rsidR="00F80247" w14:paraId="3AA6B8F1"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ACD017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5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BEAF0A"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F4DE71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Rp14,046</w:t>
            </w:r>
          </w:p>
        </w:tc>
      </w:tr>
      <w:tr w:rsidR="00F80247" w14:paraId="58A3EBC2"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911C4C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5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9B5D35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F7A79E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Rp107,683</w:t>
            </w:r>
          </w:p>
        </w:tc>
      </w:tr>
      <w:tr w:rsidR="00F80247" w14:paraId="4AB42187" w14:textId="77777777">
        <w:trPr>
          <w:trHeight w:val="300"/>
        </w:trPr>
        <w:tc>
          <w:tcPr>
            <w:tcW w:w="36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39864F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510"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86547DF"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105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082F31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Rp2,153,662</w:t>
            </w:r>
          </w:p>
        </w:tc>
      </w:tr>
    </w:tbl>
    <w:p w14:paraId="7B771B05" w14:textId="77777777" w:rsidR="00F80247" w:rsidRDefault="00F80247">
      <w:pPr>
        <w:spacing w:line="276" w:lineRule="auto"/>
        <w:rPr>
          <w:rFonts w:ascii="Times New Roman" w:eastAsia="Times New Roman" w:hAnsi="Times New Roman" w:cs="Times New Roman"/>
          <w:b/>
          <w:sz w:val="24"/>
          <w:szCs w:val="24"/>
        </w:rPr>
      </w:pPr>
    </w:p>
    <w:p w14:paraId="23548CFF" w14:textId="77777777" w:rsidR="00F80247" w:rsidRDefault="00000000">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sz w:val="22"/>
          <w:szCs w:val="22"/>
        </w:rPr>
        <w:t>Pengerukan sedimen</w:t>
      </w:r>
    </w:p>
    <w:tbl>
      <w:tblPr>
        <w:tblStyle w:val="af"/>
        <w:tblW w:w="4920" w:type="dxa"/>
        <w:tblBorders>
          <w:top w:val="nil"/>
          <w:left w:val="nil"/>
          <w:bottom w:val="nil"/>
          <w:right w:val="nil"/>
          <w:insideH w:val="nil"/>
          <w:insideV w:val="nil"/>
        </w:tblBorders>
        <w:tblLayout w:type="fixed"/>
        <w:tblLook w:val="0600" w:firstRow="0" w:lastRow="0" w:firstColumn="0" w:lastColumn="0" w:noHBand="1" w:noVBand="1"/>
      </w:tblPr>
      <w:tblGrid>
        <w:gridCol w:w="420"/>
        <w:gridCol w:w="795"/>
        <w:gridCol w:w="690"/>
        <w:gridCol w:w="630"/>
        <w:gridCol w:w="555"/>
        <w:gridCol w:w="855"/>
        <w:gridCol w:w="975"/>
      </w:tblGrid>
      <w:tr w:rsidR="00F80247" w14:paraId="0FC0A992" w14:textId="77777777">
        <w:trPr>
          <w:trHeight w:val="390"/>
        </w:trPr>
        <w:tc>
          <w:tcPr>
            <w:tcW w:w="42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7DB1E7F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No</w:t>
            </w:r>
          </w:p>
        </w:tc>
        <w:tc>
          <w:tcPr>
            <w:tcW w:w="79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D1D5DC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w:t>
            </w:r>
          </w:p>
        </w:tc>
        <w:tc>
          <w:tcPr>
            <w:tcW w:w="69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AA2795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Kode</w:t>
            </w:r>
          </w:p>
        </w:tc>
        <w:tc>
          <w:tcPr>
            <w:tcW w:w="630"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6171D8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w:t>
            </w:r>
          </w:p>
        </w:tc>
        <w:tc>
          <w:tcPr>
            <w:tcW w:w="55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FD5CDF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Koef</w:t>
            </w:r>
          </w:p>
        </w:tc>
        <w:tc>
          <w:tcPr>
            <w:tcW w:w="85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284A6BF9"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Harga</w:t>
            </w:r>
          </w:p>
          <w:p w14:paraId="4A1CE5A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satuan (Rp)</w:t>
            </w:r>
          </w:p>
        </w:tc>
        <w:tc>
          <w:tcPr>
            <w:tcW w:w="97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51A237D7"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57451197"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r>
      <w:tr w:rsidR="00F80247" w14:paraId="30736221"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D36061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A.</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94F8E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TENAGA KERJA</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1D674D" w14:textId="77777777" w:rsidR="00F80247" w:rsidRDefault="00F80247">
            <w:pPr>
              <w:widowControl w:val="0"/>
              <w:spacing w:line="276" w:lineRule="auto"/>
              <w:jc w:val="left"/>
              <w:rPr>
                <w:rFonts w:ascii="Calibri" w:eastAsia="Calibri" w:hAnsi="Calibri" w:cs="Calibri"/>
                <w:sz w:val="22"/>
                <w:szCs w:val="22"/>
              </w:rPr>
            </w:pP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5109CFD"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963493D" w14:textId="77777777" w:rsidR="00F80247" w:rsidRDefault="00F80247">
            <w:pPr>
              <w:widowControl w:val="0"/>
              <w:spacing w:line="276" w:lineRule="auto"/>
              <w:jc w:val="left"/>
              <w:rPr>
                <w:rFonts w:ascii="Calibri" w:eastAsia="Calibri" w:hAnsi="Calibri" w:cs="Calibri"/>
                <w:sz w:val="22"/>
                <w:szCs w:val="22"/>
              </w:rPr>
            </w:pP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FD6CE5" w14:textId="77777777" w:rsidR="00F80247" w:rsidRDefault="00F80247">
            <w:pPr>
              <w:widowControl w:val="0"/>
              <w:spacing w:line="276" w:lineRule="auto"/>
              <w:jc w:val="left"/>
              <w:rPr>
                <w:rFonts w:ascii="Calibri" w:eastAsia="Calibri" w:hAnsi="Calibri" w:cs="Calibri"/>
                <w:sz w:val="22"/>
                <w:szCs w:val="22"/>
              </w:rPr>
            </w:pP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5476ED2" w14:textId="77777777" w:rsidR="00F80247" w:rsidRDefault="00F80247">
            <w:pPr>
              <w:widowControl w:val="0"/>
              <w:spacing w:line="276" w:lineRule="auto"/>
              <w:jc w:val="left"/>
              <w:rPr>
                <w:rFonts w:ascii="Calibri" w:eastAsia="Calibri" w:hAnsi="Calibri" w:cs="Calibri"/>
                <w:sz w:val="22"/>
                <w:szCs w:val="22"/>
              </w:rPr>
            </w:pPr>
          </w:p>
        </w:tc>
      </w:tr>
      <w:tr w:rsidR="00F80247" w14:paraId="4A6F2C44"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5885EC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A913D7"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Pekerja</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06B229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8.1.02.02.01.0016.00033</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91B65C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1B87F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0.750</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A3BC2F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Rp160,300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1B2FBB6"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Rp120,225</w:t>
            </w:r>
          </w:p>
        </w:tc>
      </w:tr>
      <w:tr w:rsidR="00F80247" w14:paraId="50B5F787"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2601FA8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4F5FFDD"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Mandor</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C6598C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8.1.02.02.01.0035.00023</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0A3D04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OH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7B266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0.0380</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A7C8CF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Rp180,200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37BF63"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Rp6,848</w:t>
            </w:r>
          </w:p>
        </w:tc>
      </w:tr>
      <w:tr w:rsidR="00F80247" w14:paraId="6A9B306E"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FE5E994" w14:textId="77777777" w:rsidR="00F80247" w:rsidRDefault="00F80247">
            <w:pPr>
              <w:widowControl w:val="0"/>
              <w:spacing w:line="276" w:lineRule="auto"/>
              <w:jc w:val="left"/>
              <w:rPr>
                <w:rFonts w:ascii="Calibri" w:eastAsia="Calibri" w:hAnsi="Calibri" w:cs="Calibri"/>
                <w:sz w:val="22"/>
                <w:szCs w:val="22"/>
              </w:rPr>
            </w:pPr>
          </w:p>
        </w:tc>
        <w:tc>
          <w:tcPr>
            <w:tcW w:w="352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3ED66A"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tenaga kerja</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FB47FE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Rp127,073</w:t>
            </w:r>
          </w:p>
        </w:tc>
      </w:tr>
      <w:tr w:rsidR="00F80247" w14:paraId="0BA2BC8E"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E9DEDA9"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BB35657"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BAHAN</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A0441AA" w14:textId="77777777" w:rsidR="00F80247" w:rsidRDefault="00F80247">
            <w:pPr>
              <w:widowControl w:val="0"/>
              <w:spacing w:line="276" w:lineRule="auto"/>
              <w:jc w:val="left"/>
              <w:rPr>
                <w:rFonts w:ascii="Calibri" w:eastAsia="Calibri" w:hAnsi="Calibri" w:cs="Calibri"/>
                <w:sz w:val="22"/>
                <w:szCs w:val="22"/>
              </w:rPr>
            </w:pP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057EC8C"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81AB63C" w14:textId="77777777" w:rsidR="00F80247" w:rsidRDefault="00F80247">
            <w:pPr>
              <w:widowControl w:val="0"/>
              <w:spacing w:line="276" w:lineRule="auto"/>
              <w:jc w:val="left"/>
              <w:rPr>
                <w:rFonts w:ascii="Calibri" w:eastAsia="Calibri" w:hAnsi="Calibri" w:cs="Calibri"/>
                <w:sz w:val="22"/>
                <w:szCs w:val="22"/>
              </w:rPr>
            </w:pP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CE13E8" w14:textId="77777777" w:rsidR="00F80247" w:rsidRDefault="00F80247">
            <w:pPr>
              <w:widowControl w:val="0"/>
              <w:spacing w:line="276" w:lineRule="auto"/>
              <w:jc w:val="left"/>
              <w:rPr>
                <w:rFonts w:ascii="Calibri" w:eastAsia="Calibri" w:hAnsi="Calibri" w:cs="Calibri"/>
                <w:sz w:val="22"/>
                <w:szCs w:val="22"/>
              </w:rPr>
            </w:pP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3DE8BB8" w14:textId="77777777" w:rsidR="00F80247" w:rsidRDefault="00F80247">
            <w:pPr>
              <w:widowControl w:val="0"/>
              <w:spacing w:line="276" w:lineRule="auto"/>
              <w:jc w:val="left"/>
              <w:rPr>
                <w:rFonts w:ascii="Calibri" w:eastAsia="Calibri" w:hAnsi="Calibri" w:cs="Calibri"/>
                <w:sz w:val="22"/>
                <w:szCs w:val="22"/>
              </w:rPr>
            </w:pPr>
          </w:p>
        </w:tc>
      </w:tr>
      <w:tr w:rsidR="00F80247" w14:paraId="7AF306A5"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D285B97" w14:textId="77777777" w:rsidR="00F80247" w:rsidRDefault="00F80247">
            <w:pPr>
              <w:widowControl w:val="0"/>
              <w:spacing w:line="276" w:lineRule="auto"/>
              <w:jc w:val="left"/>
              <w:rPr>
                <w:rFonts w:ascii="Calibri" w:eastAsia="Calibri" w:hAnsi="Calibri" w:cs="Calibri"/>
                <w:sz w:val="22"/>
                <w:szCs w:val="22"/>
              </w:rPr>
            </w:pP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04E9F0D" w14:textId="77777777" w:rsidR="00F80247" w:rsidRDefault="00F80247">
            <w:pPr>
              <w:widowControl w:val="0"/>
              <w:spacing w:line="276" w:lineRule="auto"/>
              <w:jc w:val="left"/>
              <w:rPr>
                <w:rFonts w:ascii="Calibri" w:eastAsia="Calibri" w:hAnsi="Calibri" w:cs="Calibri"/>
                <w:sz w:val="22"/>
                <w:szCs w:val="22"/>
              </w:rPr>
            </w:pP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3387E7B" w14:textId="77777777" w:rsidR="00F80247" w:rsidRDefault="00F80247">
            <w:pPr>
              <w:widowControl w:val="0"/>
              <w:spacing w:line="276" w:lineRule="auto"/>
              <w:jc w:val="left"/>
              <w:rPr>
                <w:rFonts w:ascii="Calibri" w:eastAsia="Calibri" w:hAnsi="Calibri" w:cs="Calibri"/>
                <w:sz w:val="22"/>
                <w:szCs w:val="22"/>
              </w:rPr>
            </w:pP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958F679"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F445DE" w14:textId="77777777" w:rsidR="00F80247" w:rsidRDefault="00F80247">
            <w:pPr>
              <w:widowControl w:val="0"/>
              <w:spacing w:line="276" w:lineRule="auto"/>
              <w:jc w:val="left"/>
              <w:rPr>
                <w:rFonts w:ascii="Calibri" w:eastAsia="Calibri" w:hAnsi="Calibri" w:cs="Calibri"/>
                <w:sz w:val="22"/>
                <w:szCs w:val="22"/>
              </w:rPr>
            </w:pP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291B2F" w14:textId="77777777" w:rsidR="00F80247" w:rsidRDefault="00F80247">
            <w:pPr>
              <w:widowControl w:val="0"/>
              <w:spacing w:line="276" w:lineRule="auto"/>
              <w:jc w:val="left"/>
              <w:rPr>
                <w:rFonts w:ascii="Calibri" w:eastAsia="Calibri" w:hAnsi="Calibri" w:cs="Calibri"/>
                <w:sz w:val="22"/>
                <w:szCs w:val="22"/>
              </w:rPr>
            </w:pP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04A322" w14:textId="77777777" w:rsidR="00F80247" w:rsidRDefault="00F80247">
            <w:pPr>
              <w:widowControl w:val="0"/>
              <w:spacing w:line="276" w:lineRule="auto"/>
              <w:jc w:val="left"/>
              <w:rPr>
                <w:rFonts w:ascii="Calibri" w:eastAsia="Calibri" w:hAnsi="Calibri" w:cs="Calibri"/>
                <w:sz w:val="22"/>
                <w:szCs w:val="22"/>
              </w:rPr>
            </w:pPr>
          </w:p>
        </w:tc>
      </w:tr>
      <w:tr w:rsidR="00F80247" w14:paraId="2BAE3B7D"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852EA17" w14:textId="77777777" w:rsidR="00F80247" w:rsidRDefault="00F80247">
            <w:pPr>
              <w:widowControl w:val="0"/>
              <w:spacing w:line="276" w:lineRule="auto"/>
              <w:jc w:val="left"/>
              <w:rPr>
                <w:rFonts w:ascii="Calibri" w:eastAsia="Calibri" w:hAnsi="Calibri" w:cs="Calibri"/>
                <w:sz w:val="22"/>
                <w:szCs w:val="22"/>
              </w:rPr>
            </w:pPr>
          </w:p>
        </w:tc>
        <w:tc>
          <w:tcPr>
            <w:tcW w:w="352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FEB61D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bahan</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14C3F5" w14:textId="77777777" w:rsidR="00F80247" w:rsidRDefault="00F80247">
            <w:pPr>
              <w:widowControl w:val="0"/>
              <w:spacing w:line="276" w:lineRule="auto"/>
              <w:jc w:val="left"/>
              <w:rPr>
                <w:rFonts w:ascii="Calibri" w:eastAsia="Calibri" w:hAnsi="Calibri" w:cs="Calibri"/>
                <w:sz w:val="22"/>
                <w:szCs w:val="22"/>
              </w:rPr>
            </w:pPr>
          </w:p>
        </w:tc>
      </w:tr>
      <w:tr w:rsidR="00F80247" w14:paraId="799CEAF3"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562CE7B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C.</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3C1AE3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PERALATAN</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8448AC9" w14:textId="77777777" w:rsidR="00F80247" w:rsidRDefault="00F80247">
            <w:pPr>
              <w:widowControl w:val="0"/>
              <w:spacing w:line="276" w:lineRule="auto"/>
              <w:jc w:val="left"/>
              <w:rPr>
                <w:rFonts w:ascii="Calibri" w:eastAsia="Calibri" w:hAnsi="Calibri" w:cs="Calibri"/>
                <w:sz w:val="22"/>
                <w:szCs w:val="22"/>
              </w:rPr>
            </w:pP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88CF399" w14:textId="77777777" w:rsidR="00F80247" w:rsidRDefault="00F80247">
            <w:pPr>
              <w:widowControl w:val="0"/>
              <w:spacing w:line="276" w:lineRule="auto"/>
              <w:jc w:val="left"/>
              <w:rPr>
                <w:rFonts w:ascii="Calibri" w:eastAsia="Calibri" w:hAnsi="Calibri" w:cs="Calibri"/>
                <w:sz w:val="22"/>
                <w:szCs w:val="22"/>
              </w:rPr>
            </w:pP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269FF5C" w14:textId="77777777" w:rsidR="00F80247" w:rsidRDefault="00F80247">
            <w:pPr>
              <w:widowControl w:val="0"/>
              <w:spacing w:line="276" w:lineRule="auto"/>
              <w:jc w:val="left"/>
              <w:rPr>
                <w:rFonts w:ascii="Calibri" w:eastAsia="Calibri" w:hAnsi="Calibri" w:cs="Calibri"/>
                <w:sz w:val="22"/>
                <w:szCs w:val="22"/>
              </w:rPr>
            </w:pP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77650E7" w14:textId="77777777" w:rsidR="00F80247" w:rsidRDefault="00F80247">
            <w:pPr>
              <w:widowControl w:val="0"/>
              <w:spacing w:line="276" w:lineRule="auto"/>
              <w:jc w:val="left"/>
              <w:rPr>
                <w:rFonts w:ascii="Calibri" w:eastAsia="Calibri" w:hAnsi="Calibri" w:cs="Calibri"/>
                <w:sz w:val="22"/>
                <w:szCs w:val="22"/>
              </w:rPr>
            </w:pP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10A77A6" w14:textId="77777777" w:rsidR="00F80247" w:rsidRDefault="00F80247">
            <w:pPr>
              <w:widowControl w:val="0"/>
              <w:spacing w:line="276" w:lineRule="auto"/>
              <w:jc w:val="left"/>
              <w:rPr>
                <w:rFonts w:ascii="Calibri" w:eastAsia="Calibri" w:hAnsi="Calibri" w:cs="Calibri"/>
                <w:sz w:val="22"/>
                <w:szCs w:val="22"/>
              </w:rPr>
            </w:pPr>
          </w:p>
        </w:tc>
      </w:tr>
      <w:tr w:rsidR="00F80247" w14:paraId="12449480"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13EE6FB4"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D4016F2"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Cangkul</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EBD117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1.3.02.04.01.0001.00002</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654BE8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1D296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5C9A29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36F5CB6"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Rp239,700</w:t>
            </w:r>
          </w:p>
        </w:tc>
      </w:tr>
      <w:tr w:rsidR="00F80247" w14:paraId="3F7123CA"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C01B90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79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92358A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Glangsing Karung Plastik</w:t>
            </w:r>
          </w:p>
        </w:tc>
        <w:tc>
          <w:tcPr>
            <w:tcW w:w="69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C0C806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1.1.12.01.01.0001.00024</w:t>
            </w:r>
          </w:p>
        </w:tc>
        <w:tc>
          <w:tcPr>
            <w:tcW w:w="63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A65CF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Buah</w:t>
            </w:r>
          </w:p>
        </w:tc>
        <w:tc>
          <w:tcPr>
            <w:tcW w:w="5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74A15AD"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2</w:t>
            </w:r>
          </w:p>
        </w:tc>
        <w:tc>
          <w:tcPr>
            <w:tcW w:w="85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302E576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Rp5,250</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CDCD8A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Rp10,500</w:t>
            </w:r>
          </w:p>
        </w:tc>
      </w:tr>
      <w:tr w:rsidR="00F80247" w14:paraId="5E7906A8"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276C609" w14:textId="77777777" w:rsidR="00F80247" w:rsidRDefault="00F80247">
            <w:pPr>
              <w:widowControl w:val="0"/>
              <w:spacing w:line="276" w:lineRule="auto"/>
              <w:jc w:val="left"/>
              <w:rPr>
                <w:rFonts w:ascii="Calibri" w:eastAsia="Calibri" w:hAnsi="Calibri" w:cs="Calibri"/>
                <w:sz w:val="22"/>
                <w:szCs w:val="22"/>
              </w:rPr>
            </w:pPr>
          </w:p>
        </w:tc>
        <w:tc>
          <w:tcPr>
            <w:tcW w:w="352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198365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Jumlah harga alat</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7687C65"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Rp250,200</w:t>
            </w:r>
          </w:p>
        </w:tc>
      </w:tr>
      <w:tr w:rsidR="00F80247" w14:paraId="62DDF581"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64013E4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D.</w:t>
            </w:r>
          </w:p>
        </w:tc>
        <w:tc>
          <w:tcPr>
            <w:tcW w:w="352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EC05064"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Jumlah harga tenaga kerja, bahan, dan peralatan (A+B+C)</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2D8D130"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Rp377,273</w:t>
            </w:r>
          </w:p>
        </w:tc>
      </w:tr>
      <w:tr w:rsidR="00F80247" w14:paraId="05917104"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7820323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E.</w:t>
            </w:r>
          </w:p>
        </w:tc>
        <w:tc>
          <w:tcPr>
            <w:tcW w:w="352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63499A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Biaya umum dan keuntungan (10% - 15%) x D</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F7F57C"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Rp56,591</w:t>
            </w:r>
          </w:p>
        </w:tc>
      </w:tr>
      <w:tr w:rsidR="00F80247" w14:paraId="49619AA2"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37A94733"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F.</w:t>
            </w:r>
          </w:p>
        </w:tc>
        <w:tc>
          <w:tcPr>
            <w:tcW w:w="352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1D317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(D+E)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EFF7614"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Rp433,863</w:t>
            </w:r>
          </w:p>
        </w:tc>
      </w:tr>
      <w:tr w:rsidR="00F80247" w14:paraId="7BE6F885" w14:textId="77777777">
        <w:trPr>
          <w:trHeight w:val="300"/>
        </w:trPr>
        <w:tc>
          <w:tcPr>
            <w:tcW w:w="420" w:type="dxa"/>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bottom"/>
          </w:tcPr>
          <w:p w14:paraId="407609A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G.</w:t>
            </w:r>
          </w:p>
        </w:tc>
        <w:tc>
          <w:tcPr>
            <w:tcW w:w="3525" w:type="dxa"/>
            <w:gridSpan w:val="5"/>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B5C11A0"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Harga satuan pekerjaan x volume pekerjaan (F x Volume)</w:t>
            </w:r>
          </w:p>
        </w:tc>
        <w:tc>
          <w:tcPr>
            <w:tcW w:w="97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61CDA13"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Rp8,677,270</w:t>
            </w:r>
          </w:p>
        </w:tc>
      </w:tr>
    </w:tbl>
    <w:p w14:paraId="66D8FC8D" w14:textId="77777777" w:rsidR="00F80247" w:rsidRDefault="00F80247">
      <w:pPr>
        <w:spacing w:line="276" w:lineRule="auto"/>
        <w:rPr>
          <w:rFonts w:ascii="Times New Roman" w:eastAsia="Times New Roman" w:hAnsi="Times New Roman" w:cs="Times New Roman"/>
          <w:sz w:val="24"/>
          <w:szCs w:val="24"/>
        </w:rPr>
      </w:pPr>
    </w:p>
    <w:p w14:paraId="2D5D9F57" w14:textId="709C27F9" w:rsidR="00F80247" w:rsidRDefault="00803C34">
      <w:pPr>
        <w:widowControl w:val="0"/>
        <w:spacing w:before="90"/>
        <w:ind w:right="113"/>
        <w:rPr>
          <w:rFonts w:ascii="Times New Roman" w:eastAsia="Times New Roman" w:hAnsi="Times New Roman" w:cs="Times New Roman"/>
        </w:rPr>
      </w:pPr>
      <w:r>
        <w:rPr>
          <w:rFonts w:ascii="Times New Roman" w:eastAsia="Times New Roman" w:hAnsi="Times New Roman" w:cs="Times New Roman"/>
        </w:rPr>
        <w:t xml:space="preserve"> Maka, didapatkan hasil rekapitulasi biaya operasi dan pemeliharaan dari 4 STA saluran drainase terbuka  adalah :</w:t>
      </w:r>
    </w:p>
    <w:p w14:paraId="7BB69894" w14:textId="77777777" w:rsidR="00F80247" w:rsidRDefault="00F80247">
      <w:pPr>
        <w:widowControl w:val="0"/>
        <w:spacing w:line="276" w:lineRule="auto"/>
        <w:rPr>
          <w:rFonts w:ascii="Times New Roman" w:eastAsia="Times New Roman" w:hAnsi="Times New Roman" w:cs="Times New Roman"/>
        </w:rPr>
      </w:pPr>
    </w:p>
    <w:p w14:paraId="27086D03" w14:textId="77777777" w:rsidR="00F80247" w:rsidRDefault="00000000">
      <w:pPr>
        <w:widowControl w:val="0"/>
        <w:spacing w:line="276" w:lineRule="auto"/>
        <w:jc w:val="center"/>
        <w:rPr>
          <w:rFonts w:ascii="Times New Roman" w:eastAsia="Times New Roman" w:hAnsi="Times New Roman" w:cs="Times New Roman"/>
        </w:rPr>
      </w:pPr>
      <w:r>
        <w:rPr>
          <w:rFonts w:ascii="Times New Roman" w:eastAsia="Times New Roman" w:hAnsi="Times New Roman" w:cs="Times New Roman"/>
          <w:b/>
        </w:rPr>
        <w:t>Tabel 8.</w:t>
      </w:r>
      <w:r>
        <w:rPr>
          <w:rFonts w:ascii="Times New Roman" w:eastAsia="Times New Roman" w:hAnsi="Times New Roman" w:cs="Times New Roman"/>
        </w:rPr>
        <w:t xml:space="preserve"> Rekapitulasi BOQ 4 STA</w:t>
      </w:r>
    </w:p>
    <w:tbl>
      <w:tblPr>
        <w:tblStyle w:val="af0"/>
        <w:tblW w:w="4920" w:type="dxa"/>
        <w:tblBorders>
          <w:top w:val="nil"/>
          <w:left w:val="nil"/>
          <w:bottom w:val="nil"/>
          <w:right w:val="nil"/>
          <w:insideH w:val="nil"/>
          <w:insideV w:val="nil"/>
        </w:tblBorders>
        <w:tblLayout w:type="fixed"/>
        <w:tblLook w:val="0600" w:firstRow="0" w:lastRow="0" w:firstColumn="0" w:lastColumn="0" w:noHBand="1" w:noVBand="1"/>
      </w:tblPr>
      <w:tblGrid>
        <w:gridCol w:w="510"/>
        <w:gridCol w:w="1515"/>
        <w:gridCol w:w="885"/>
        <w:gridCol w:w="945"/>
        <w:gridCol w:w="1065"/>
      </w:tblGrid>
      <w:tr w:rsidR="00F80247" w14:paraId="1DBF07FF" w14:textId="77777777">
        <w:trPr>
          <w:trHeight w:val="585"/>
        </w:trPr>
        <w:tc>
          <w:tcPr>
            <w:tcW w:w="510" w:type="dxa"/>
            <w:tcBorders>
              <w:top w:val="single" w:sz="5" w:space="0" w:color="000000"/>
              <w:left w:val="single" w:sz="5" w:space="0" w:color="000000"/>
              <w:bottom w:val="single" w:sz="5" w:space="0" w:color="000000"/>
              <w:right w:val="single" w:sz="5" w:space="0" w:color="000000"/>
            </w:tcBorders>
            <w:tcMar>
              <w:top w:w="0" w:type="dxa"/>
              <w:left w:w="40" w:type="dxa"/>
              <w:bottom w:w="0" w:type="dxa"/>
              <w:right w:w="40" w:type="dxa"/>
            </w:tcMar>
            <w:vAlign w:val="center"/>
          </w:tcPr>
          <w:p w14:paraId="094AE0B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STA</w:t>
            </w:r>
          </w:p>
        </w:tc>
        <w:tc>
          <w:tcPr>
            <w:tcW w:w="151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189A763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Uraian Pekerjaan</w:t>
            </w:r>
          </w:p>
        </w:tc>
        <w:tc>
          <w:tcPr>
            <w:tcW w:w="88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78B4D664"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Total bangunan</w:t>
            </w:r>
          </w:p>
          <w:p w14:paraId="4C91BB0E"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per STA</w:t>
            </w:r>
          </w:p>
        </w:tc>
        <w:tc>
          <w:tcPr>
            <w:tcW w:w="94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0DC1E453"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Jumlah harga</w:t>
            </w:r>
          </w:p>
          <w:p w14:paraId="62610EA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(Rp)</w:t>
            </w:r>
          </w:p>
        </w:tc>
        <w:tc>
          <w:tcPr>
            <w:tcW w:w="1065" w:type="dxa"/>
            <w:tcBorders>
              <w:top w:val="single" w:sz="5" w:space="0" w:color="000000"/>
              <w:left w:val="single" w:sz="5" w:space="0" w:color="CCCCCC"/>
              <w:bottom w:val="single" w:sz="5" w:space="0" w:color="000000"/>
              <w:right w:val="single" w:sz="5" w:space="0" w:color="000000"/>
            </w:tcBorders>
            <w:tcMar>
              <w:top w:w="0" w:type="dxa"/>
              <w:left w:w="40" w:type="dxa"/>
              <w:bottom w:w="0" w:type="dxa"/>
              <w:right w:w="40" w:type="dxa"/>
            </w:tcMar>
            <w:vAlign w:val="center"/>
          </w:tcPr>
          <w:p w14:paraId="407B2575" w14:textId="77777777" w:rsidR="00F80247" w:rsidRDefault="00000000">
            <w:pPr>
              <w:widowControl w:val="0"/>
              <w:spacing w:line="276"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Total Harga Perbaikan</w:t>
            </w:r>
          </w:p>
          <w:p w14:paraId="4F58D3B8"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b/>
                <w:sz w:val="16"/>
                <w:szCs w:val="16"/>
              </w:rPr>
              <w:t>per STA (Rp)</w:t>
            </w:r>
          </w:p>
        </w:tc>
      </w:tr>
      <w:tr w:rsidR="00F80247" w14:paraId="00C00C65" w14:textId="77777777">
        <w:trPr>
          <w:trHeight w:val="300"/>
        </w:trPr>
        <w:tc>
          <w:tcPr>
            <w:tcW w:w="510" w:type="dxa"/>
            <w:vMerge w:val="restart"/>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44A2866C"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A0BAD56"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Pemadatan jalan inspeksi</w:t>
            </w:r>
          </w:p>
        </w:tc>
        <w:tc>
          <w:tcPr>
            <w:tcW w:w="88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D057664"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59B8C0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Rp6,025,770</w:t>
            </w:r>
          </w:p>
        </w:tc>
        <w:tc>
          <w:tcPr>
            <w:tcW w:w="106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B56EC9C"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Rp16,856,701</w:t>
            </w:r>
          </w:p>
        </w:tc>
      </w:tr>
      <w:tr w:rsidR="00F80247" w14:paraId="5198EA12"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62A82B92"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89C78A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Pemotongan rumput</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55CE54B8"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79508C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Rp2,153,662</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5B7FD19A" w14:textId="77777777" w:rsidR="00F80247" w:rsidRDefault="00F80247">
            <w:pPr>
              <w:widowControl w:val="0"/>
              <w:spacing w:line="276" w:lineRule="auto"/>
              <w:jc w:val="left"/>
              <w:rPr>
                <w:rFonts w:ascii="Calibri" w:eastAsia="Calibri" w:hAnsi="Calibri" w:cs="Calibri"/>
                <w:sz w:val="22"/>
                <w:szCs w:val="22"/>
              </w:rPr>
            </w:pPr>
          </w:p>
        </w:tc>
      </w:tr>
      <w:tr w:rsidR="00F80247" w14:paraId="43C62596"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7258884E"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9721B63"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Pengerukan sedimen</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399172F7"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1BF44AF2"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Rp8,677,270</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05EBD7E5" w14:textId="77777777" w:rsidR="00F80247" w:rsidRDefault="00F80247">
            <w:pPr>
              <w:widowControl w:val="0"/>
              <w:spacing w:line="276" w:lineRule="auto"/>
              <w:jc w:val="left"/>
              <w:rPr>
                <w:rFonts w:ascii="Calibri" w:eastAsia="Calibri" w:hAnsi="Calibri" w:cs="Calibri"/>
                <w:sz w:val="22"/>
                <w:szCs w:val="22"/>
              </w:rPr>
            </w:pPr>
          </w:p>
        </w:tc>
      </w:tr>
      <w:tr w:rsidR="00F80247" w14:paraId="77255C25" w14:textId="77777777">
        <w:trPr>
          <w:trHeight w:val="300"/>
        </w:trPr>
        <w:tc>
          <w:tcPr>
            <w:tcW w:w="510" w:type="dxa"/>
            <w:vMerge w:val="restart"/>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239CCA94"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114567F"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Pemadatan jalan inspeksi</w:t>
            </w:r>
          </w:p>
        </w:tc>
        <w:tc>
          <w:tcPr>
            <w:tcW w:w="88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144731F6"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A546C7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Rp6,025,770</w:t>
            </w:r>
          </w:p>
        </w:tc>
        <w:tc>
          <w:tcPr>
            <w:tcW w:w="106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3D17FEC"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Rp16,856,701</w:t>
            </w:r>
          </w:p>
        </w:tc>
      </w:tr>
      <w:tr w:rsidR="00F80247" w14:paraId="6B56A54E"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6F4CE85B"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7AE111"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Pemotongan rumput</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29194CAD"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A9F5A4B"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Rp2,153,662</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5E57DA18" w14:textId="77777777" w:rsidR="00F80247" w:rsidRDefault="00F80247">
            <w:pPr>
              <w:widowControl w:val="0"/>
              <w:spacing w:line="276" w:lineRule="auto"/>
              <w:jc w:val="left"/>
              <w:rPr>
                <w:rFonts w:ascii="Calibri" w:eastAsia="Calibri" w:hAnsi="Calibri" w:cs="Calibri"/>
                <w:sz w:val="22"/>
                <w:szCs w:val="22"/>
              </w:rPr>
            </w:pPr>
          </w:p>
        </w:tc>
      </w:tr>
      <w:tr w:rsidR="00F80247" w14:paraId="3FAA85D9"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76109253"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4CA770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Pengerukan sedimen</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16464C80"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1F17A1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Rp8,677,270</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47E53838" w14:textId="77777777" w:rsidR="00F80247" w:rsidRDefault="00F80247">
            <w:pPr>
              <w:widowControl w:val="0"/>
              <w:spacing w:line="276" w:lineRule="auto"/>
              <w:jc w:val="left"/>
              <w:rPr>
                <w:rFonts w:ascii="Calibri" w:eastAsia="Calibri" w:hAnsi="Calibri" w:cs="Calibri"/>
                <w:sz w:val="22"/>
                <w:szCs w:val="22"/>
              </w:rPr>
            </w:pPr>
          </w:p>
        </w:tc>
      </w:tr>
      <w:tr w:rsidR="00F80247" w14:paraId="2841412A" w14:textId="77777777">
        <w:trPr>
          <w:trHeight w:val="300"/>
        </w:trPr>
        <w:tc>
          <w:tcPr>
            <w:tcW w:w="510" w:type="dxa"/>
            <w:vMerge w:val="restart"/>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BDDB6F1"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3BFFE9C"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Pemadatan jalan inspeksi</w:t>
            </w:r>
          </w:p>
        </w:tc>
        <w:tc>
          <w:tcPr>
            <w:tcW w:w="88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07979652"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D6E6DA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Rp6,025,770</w:t>
            </w:r>
          </w:p>
        </w:tc>
        <w:tc>
          <w:tcPr>
            <w:tcW w:w="106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707088E9"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Rp16,856,701</w:t>
            </w:r>
          </w:p>
        </w:tc>
      </w:tr>
      <w:tr w:rsidR="00F80247" w14:paraId="7586995A"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6A6DBF19"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F490FEE"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Pemotongan rumput</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00F4DBE1"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4CA405FA"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Rp2,153,662</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4B862D59" w14:textId="77777777" w:rsidR="00F80247" w:rsidRDefault="00F80247">
            <w:pPr>
              <w:widowControl w:val="0"/>
              <w:spacing w:line="276" w:lineRule="auto"/>
              <w:jc w:val="left"/>
              <w:rPr>
                <w:rFonts w:ascii="Calibri" w:eastAsia="Calibri" w:hAnsi="Calibri" w:cs="Calibri"/>
                <w:sz w:val="22"/>
                <w:szCs w:val="22"/>
              </w:rPr>
            </w:pPr>
          </w:p>
        </w:tc>
      </w:tr>
      <w:tr w:rsidR="00F80247" w14:paraId="3009FDA5"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47B612B9"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F914F5"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Pengerukan sedimen</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24A5B500"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041D8B1C"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Rp8,677,270</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7C6E56EF" w14:textId="77777777" w:rsidR="00F80247" w:rsidRDefault="00F80247">
            <w:pPr>
              <w:widowControl w:val="0"/>
              <w:spacing w:line="276" w:lineRule="auto"/>
              <w:jc w:val="left"/>
              <w:rPr>
                <w:rFonts w:ascii="Calibri" w:eastAsia="Calibri" w:hAnsi="Calibri" w:cs="Calibri"/>
                <w:sz w:val="22"/>
                <w:szCs w:val="22"/>
              </w:rPr>
            </w:pPr>
          </w:p>
        </w:tc>
      </w:tr>
      <w:tr w:rsidR="00F80247" w14:paraId="293F4F14" w14:textId="77777777">
        <w:trPr>
          <w:trHeight w:val="300"/>
        </w:trPr>
        <w:tc>
          <w:tcPr>
            <w:tcW w:w="510" w:type="dxa"/>
            <w:vMerge w:val="restart"/>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0A546F4C"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43E6D9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Pemadatan jalan inspeksi</w:t>
            </w:r>
          </w:p>
        </w:tc>
        <w:tc>
          <w:tcPr>
            <w:tcW w:w="88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49FFB996"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27F8701"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Rp6,025,770</w:t>
            </w:r>
          </w:p>
        </w:tc>
        <w:tc>
          <w:tcPr>
            <w:tcW w:w="1065" w:type="dxa"/>
            <w:vMerge w:val="restart"/>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216B3790" w14:textId="77777777" w:rsidR="00F80247" w:rsidRDefault="00000000">
            <w:pPr>
              <w:widowControl w:val="0"/>
              <w:spacing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Rp16,856,701</w:t>
            </w:r>
          </w:p>
        </w:tc>
      </w:tr>
      <w:tr w:rsidR="00F80247" w14:paraId="20CE1782"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7CC97BD8"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8A0F58B"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Pemotongan rumput</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31F8BAE0"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2E25F400"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Rp2,153,662</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010E6890" w14:textId="77777777" w:rsidR="00F80247" w:rsidRDefault="00F80247">
            <w:pPr>
              <w:widowControl w:val="0"/>
              <w:spacing w:line="276" w:lineRule="auto"/>
              <w:jc w:val="left"/>
              <w:rPr>
                <w:rFonts w:ascii="Calibri" w:eastAsia="Calibri" w:hAnsi="Calibri" w:cs="Calibri"/>
                <w:sz w:val="22"/>
                <w:szCs w:val="22"/>
              </w:rPr>
            </w:pPr>
          </w:p>
        </w:tc>
      </w:tr>
      <w:tr w:rsidR="00F80247" w14:paraId="2EA65AF8" w14:textId="77777777">
        <w:trPr>
          <w:trHeight w:val="300"/>
        </w:trPr>
        <w:tc>
          <w:tcPr>
            <w:tcW w:w="510" w:type="dxa"/>
            <w:vMerge/>
            <w:tcBorders>
              <w:top w:val="single" w:sz="5" w:space="0" w:color="CCCCCC"/>
              <w:left w:val="single" w:sz="5" w:space="0" w:color="000000"/>
              <w:bottom w:val="single" w:sz="5" w:space="0" w:color="000000"/>
              <w:right w:val="single" w:sz="5" w:space="0" w:color="000000"/>
            </w:tcBorders>
            <w:tcMar>
              <w:top w:w="100" w:type="dxa"/>
              <w:left w:w="100" w:type="dxa"/>
              <w:bottom w:w="100" w:type="dxa"/>
              <w:right w:w="100" w:type="dxa"/>
            </w:tcMar>
          </w:tcPr>
          <w:p w14:paraId="1D689CBD" w14:textId="77777777" w:rsidR="00F80247" w:rsidRDefault="00F80247">
            <w:pPr>
              <w:widowControl w:val="0"/>
              <w:spacing w:line="276" w:lineRule="auto"/>
              <w:jc w:val="left"/>
              <w:rPr>
                <w:rFonts w:ascii="Calibri" w:eastAsia="Calibri" w:hAnsi="Calibri" w:cs="Calibri"/>
                <w:sz w:val="22"/>
                <w:szCs w:val="22"/>
              </w:rPr>
            </w:pPr>
          </w:p>
        </w:tc>
        <w:tc>
          <w:tcPr>
            <w:tcW w:w="151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5151BAB7" w14:textId="77777777" w:rsidR="00F80247" w:rsidRDefault="00000000">
            <w:pPr>
              <w:widowControl w:val="0"/>
              <w:spacing w:line="276" w:lineRule="auto"/>
              <w:jc w:val="left"/>
              <w:rPr>
                <w:rFonts w:ascii="Calibri" w:eastAsia="Calibri" w:hAnsi="Calibri" w:cs="Calibri"/>
                <w:sz w:val="22"/>
                <w:szCs w:val="22"/>
              </w:rPr>
            </w:pPr>
            <w:r>
              <w:rPr>
                <w:rFonts w:ascii="Times New Roman" w:eastAsia="Times New Roman" w:hAnsi="Times New Roman" w:cs="Times New Roman"/>
                <w:sz w:val="16"/>
                <w:szCs w:val="16"/>
              </w:rPr>
              <w:t>Pengerukan sedimen</w:t>
            </w:r>
          </w:p>
        </w:tc>
        <w:tc>
          <w:tcPr>
            <w:tcW w:w="88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4774DB94" w14:textId="77777777" w:rsidR="00F80247" w:rsidRDefault="00F80247">
            <w:pPr>
              <w:widowControl w:val="0"/>
              <w:spacing w:line="276" w:lineRule="auto"/>
              <w:jc w:val="left"/>
              <w:rPr>
                <w:rFonts w:ascii="Calibri" w:eastAsia="Calibri" w:hAnsi="Calibri" w:cs="Calibri"/>
                <w:sz w:val="22"/>
                <w:szCs w:val="22"/>
              </w:rPr>
            </w:pPr>
          </w:p>
        </w:tc>
        <w:tc>
          <w:tcPr>
            <w:tcW w:w="94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69189DDF"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Rp8,677,270</w:t>
            </w:r>
          </w:p>
        </w:tc>
        <w:tc>
          <w:tcPr>
            <w:tcW w:w="1065" w:type="dxa"/>
            <w:vMerge/>
            <w:tcBorders>
              <w:top w:val="single" w:sz="5" w:space="0" w:color="CCCCCC"/>
              <w:left w:val="single" w:sz="5" w:space="0" w:color="CCCCCC"/>
              <w:bottom w:val="single" w:sz="5" w:space="0" w:color="000000"/>
              <w:right w:val="single" w:sz="5" w:space="0" w:color="000000"/>
            </w:tcBorders>
            <w:tcMar>
              <w:top w:w="100" w:type="dxa"/>
              <w:left w:w="100" w:type="dxa"/>
              <w:bottom w:w="100" w:type="dxa"/>
              <w:right w:w="100" w:type="dxa"/>
            </w:tcMar>
          </w:tcPr>
          <w:p w14:paraId="706D5D6F" w14:textId="77777777" w:rsidR="00F80247" w:rsidRDefault="00F80247">
            <w:pPr>
              <w:widowControl w:val="0"/>
              <w:spacing w:line="276" w:lineRule="auto"/>
              <w:jc w:val="left"/>
              <w:rPr>
                <w:rFonts w:ascii="Calibri" w:eastAsia="Calibri" w:hAnsi="Calibri" w:cs="Calibri"/>
                <w:sz w:val="22"/>
                <w:szCs w:val="22"/>
              </w:rPr>
            </w:pPr>
          </w:p>
        </w:tc>
      </w:tr>
      <w:tr w:rsidR="00F80247" w14:paraId="3B5F6435" w14:textId="77777777">
        <w:trPr>
          <w:trHeight w:val="300"/>
        </w:trPr>
        <w:tc>
          <w:tcPr>
            <w:tcW w:w="3855" w:type="dxa"/>
            <w:gridSpan w:val="4"/>
            <w:tcBorders>
              <w:top w:val="single" w:sz="5" w:space="0" w:color="CCCCCC"/>
              <w:left w:val="single" w:sz="5" w:space="0" w:color="000000"/>
              <w:bottom w:val="single" w:sz="5" w:space="0" w:color="000000"/>
              <w:right w:val="single" w:sz="5" w:space="0" w:color="000000"/>
            </w:tcBorders>
            <w:tcMar>
              <w:top w:w="0" w:type="dxa"/>
              <w:left w:w="40" w:type="dxa"/>
              <w:bottom w:w="0" w:type="dxa"/>
              <w:right w:w="40" w:type="dxa"/>
            </w:tcMar>
            <w:vAlign w:val="center"/>
          </w:tcPr>
          <w:p w14:paraId="3EFCA872" w14:textId="77777777" w:rsidR="00F80247" w:rsidRDefault="00000000">
            <w:pPr>
              <w:widowControl w:val="0"/>
              <w:spacing w:line="276" w:lineRule="auto"/>
              <w:jc w:val="right"/>
              <w:rPr>
                <w:rFonts w:ascii="Calibri" w:eastAsia="Calibri" w:hAnsi="Calibri" w:cs="Calibri"/>
                <w:sz w:val="22"/>
                <w:szCs w:val="22"/>
              </w:rPr>
            </w:pPr>
            <w:r>
              <w:rPr>
                <w:rFonts w:ascii="Times New Roman" w:eastAsia="Times New Roman" w:hAnsi="Times New Roman" w:cs="Times New Roman"/>
                <w:sz w:val="16"/>
                <w:szCs w:val="16"/>
              </w:rPr>
              <w:t>Total seluruh perbaikan</w:t>
            </w:r>
          </w:p>
        </w:tc>
        <w:tc>
          <w:tcPr>
            <w:tcW w:w="1065"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bottom"/>
          </w:tcPr>
          <w:p w14:paraId="7DD6FAC5" w14:textId="77777777" w:rsidR="00F80247" w:rsidRDefault="00000000">
            <w:pPr>
              <w:widowControl w:val="0"/>
              <w:spacing w:line="276" w:lineRule="auto"/>
              <w:jc w:val="center"/>
              <w:rPr>
                <w:rFonts w:ascii="Calibri" w:eastAsia="Calibri" w:hAnsi="Calibri" w:cs="Calibri"/>
                <w:sz w:val="22"/>
                <w:szCs w:val="22"/>
              </w:rPr>
            </w:pPr>
            <w:r>
              <w:rPr>
                <w:rFonts w:ascii="Times New Roman" w:eastAsia="Times New Roman" w:hAnsi="Times New Roman" w:cs="Times New Roman"/>
                <w:sz w:val="16"/>
                <w:szCs w:val="16"/>
              </w:rPr>
              <w:t>Rp67,426,806</w:t>
            </w:r>
          </w:p>
        </w:tc>
      </w:tr>
    </w:tbl>
    <w:p w14:paraId="55941CD8" w14:textId="77777777" w:rsidR="00F80247" w:rsidRDefault="00F80247">
      <w:pPr>
        <w:widowControl w:val="0"/>
        <w:spacing w:before="90"/>
        <w:ind w:right="113"/>
        <w:rPr>
          <w:rFonts w:ascii="Times New Roman" w:eastAsia="Times New Roman" w:hAnsi="Times New Roman" w:cs="Times New Roman"/>
          <w:sz w:val="24"/>
          <w:szCs w:val="24"/>
        </w:rPr>
      </w:pPr>
    </w:p>
    <w:p w14:paraId="2E237146" w14:textId="77777777" w:rsidR="00F80247" w:rsidRDefault="00000000">
      <w:pPr>
        <w:widowControl w:val="0"/>
        <w:spacing w:before="90"/>
        <w:ind w:right="113"/>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Berdasarkan hasil dari penyusuan dan rekapitulasi </w:t>
      </w:r>
      <w:r>
        <w:rPr>
          <w:rFonts w:ascii="Times New Roman" w:eastAsia="Times New Roman" w:hAnsi="Times New Roman" w:cs="Times New Roman"/>
          <w:i/>
        </w:rPr>
        <w:t>Bill of Quantity</w:t>
      </w:r>
      <w:r>
        <w:rPr>
          <w:rFonts w:ascii="Times New Roman" w:eastAsia="Times New Roman" w:hAnsi="Times New Roman" w:cs="Times New Roman"/>
        </w:rPr>
        <w:t xml:space="preserve"> (BOQ) untuk kegiatan pemeliharaan rutin pada saluran drainase terbuka sepanjang 80 meter di Jalan </w:t>
      </w:r>
      <w:r>
        <w:rPr>
          <w:rFonts w:ascii="Times New Roman" w:eastAsia="Times New Roman" w:hAnsi="Times New Roman" w:cs="Times New Roman"/>
        </w:rPr>
        <w:lastRenderedPageBreak/>
        <w:t>Modongan, Kab. Mojokerto menunjukkan total biaya sebesar Rp 67.426.806. Pembiayaan operasi dan pemeliharaan meliputi kegiatan pemadatan pada jalan inspeksi, pemangkasan rumput, pengerukan sedimen pada saluran, biaya alat kerja dan tenaga operasional. Penyusunan BOQ berdasarkan pada estimasi volume pekerjaan  di lapangan dan mengacu pada angka harga satuan pekerjaan (AHSP) yang berlaku di wilayah Kab. Mojokerto. Rancangan anggaran biaya (RAB) ini diharapkan dapat menjadi pedoman dalam menjaga kinerja saluran drainase tetap berfungsi serta mencegah terjadinya banjir di sepanjang jalur saluran.</w:t>
      </w:r>
    </w:p>
    <w:p w14:paraId="20BD4600" w14:textId="77777777" w:rsidR="00F80247" w:rsidRDefault="00000000" w:rsidP="002A721C">
      <w:pPr>
        <w:numPr>
          <w:ilvl w:val="0"/>
          <w:numId w:val="4"/>
        </w:numPr>
        <w:spacing w:before="400" w:after="200"/>
        <w:ind w:left="426" w:hanging="403"/>
        <w:rPr>
          <w:b/>
        </w:rPr>
      </w:pPr>
      <w:r>
        <w:rPr>
          <w:b/>
        </w:rPr>
        <w:t>SIMPULAN</w:t>
      </w:r>
    </w:p>
    <w:p w14:paraId="6B72179F" w14:textId="14018BD8" w:rsidR="004D493D" w:rsidRPr="004D493D" w:rsidRDefault="004D493D" w:rsidP="004D493D">
      <w:pPr>
        <w:ind w:firstLine="204"/>
        <w:rPr>
          <w:rFonts w:eastAsia="Times New Roman"/>
        </w:rPr>
      </w:pPr>
      <w:r w:rsidRPr="004D493D">
        <w:rPr>
          <w:rFonts w:eastAsia="Times New Roman"/>
        </w:rPr>
        <w:t xml:space="preserve">Berdasarkan hasil penilaian indeks kinerja saluran drainase terbuka dan bangunan pelengkap pada STA 1 hingga STA 4 di Jalan Modongan, diperoleh nilai rata-rata sebesar 3,0625 yang menunjukkan tingkat keberfungsian saluran berada dalam kisaran 51%–75%, sehingga direkomendasikan untuk dilakukan pemeliharaan dengan kategori pemeliharaan rutin. Secara umum, kondisi saluran masih tergolong cukup baik dengan nilai indeks antara 3 hingga 4, yang menandakan bahwa saluran masih mampu mengalirkan air dengan relatif lancar, meskipun terdapat beberapa kendala seperti keretakan pada tepi saluran, pengendapan sedimen, serta pertumbuhan rumput liar yang dapat menghambat aliran air. Di sisi lain, kondisi bangunan pelengkap, khususnya jalan inspeksi, menunjukkan kondisi yang sangat buruk, dengan nilai indeks hanya berada pada kisaran 1 hingga 2, yang mengindikasikan perlunya tindakan perbaikan segera. Jalan inspeksi pada STA 2 menjadi titik paling bermasalah, dengan kondisi permukaan jalan yang tidak rata, lebar yang terbatas, serta akses yang terhambat oleh rumput liar, lumut, dan tumpukan sampah, sehingga berpotensi mengganggu proses pemeliharaan dan membatasi mobilitas petugas. Oleh karena itu, prioritas perbaikan diarahkan pada peningkatan kualitas jalan inspeksi di seluruh STA agar mendukung kelancaran kegiatan operasional pemeliharaan. Berdasarkan hasil penyusunan dan rekapitulasi </w:t>
      </w:r>
      <w:r w:rsidRPr="004D493D">
        <w:rPr>
          <w:rFonts w:eastAsia="Times New Roman"/>
          <w:i/>
          <w:iCs/>
        </w:rPr>
        <w:t>Bill of Quantity</w:t>
      </w:r>
      <w:r w:rsidRPr="004D493D">
        <w:rPr>
          <w:rFonts w:eastAsia="Times New Roman"/>
        </w:rPr>
        <w:t xml:space="preserve"> (BOQ) untuk kegiatan pemeliharaan rutin saluran drainase terbuka sepanjang 80 meter di Jalan Modongan, Kabupaten Mojokerto, diperoleh estimasi total biaya sebesar Rp 67.426.806. Kegiatan operasi dan pemeliharaan ini mencakup pemadatan jalan inspeksi, pemangkasan vegetasi, pengerukan sedimen, serta biaya alat kerja dan tenaga operasional, yang perhitungannya mengacu pada estimasi volume pekerjaan di lapangan dan Analisis Harga Satuan Pekerjaan (AHSP) yang berlaku di Kabupaten Mojokerto. Rancangan Anggaran Biaya (RAB) ini diharapkan dapat menjadi pedoman untuk menjaga agar sistem drainase tetap berfungsi secara optimal dan mencegah terjadinya genangan atau banjir di sepanjang jalur saluran.</w:t>
      </w:r>
    </w:p>
    <w:p w14:paraId="16236580" w14:textId="77777777" w:rsidR="00F80247" w:rsidRDefault="00000000">
      <w:pPr>
        <w:tabs>
          <w:tab w:val="left" w:pos="284"/>
        </w:tabs>
        <w:spacing w:before="400" w:after="200"/>
        <w:rPr>
          <w:rFonts w:ascii="Times New Roman" w:eastAsia="Times New Roman" w:hAnsi="Times New Roman" w:cs="Times New Roman"/>
        </w:rPr>
      </w:pPr>
      <w:r>
        <w:rPr>
          <w:b/>
        </w:rPr>
        <w:t>DAFTAR PUSTAKA</w:t>
      </w:r>
    </w:p>
    <w:p w14:paraId="66F9924D" w14:textId="77777777" w:rsidR="00F80247" w:rsidRDefault="00000000" w:rsidP="003D40BB">
      <w:pPr>
        <w:widowControl w:val="0"/>
        <w:spacing w:line="276" w:lineRule="auto"/>
        <w:ind w:left="720" w:right="113" w:hanging="720"/>
        <w:jc w:val="left"/>
        <w:rPr>
          <w:rFonts w:ascii="Times New Roman" w:eastAsia="Times New Roman" w:hAnsi="Times New Roman" w:cs="Times New Roman"/>
        </w:rPr>
      </w:pPr>
      <w:r>
        <w:rPr>
          <w:rFonts w:ascii="Times New Roman" w:eastAsia="Times New Roman" w:hAnsi="Times New Roman" w:cs="Times New Roman"/>
        </w:rPr>
        <w:t xml:space="preserve">Dinas PUPR Kabupaten Mojokerto. (2024). </w:t>
      </w:r>
      <w:r>
        <w:rPr>
          <w:rFonts w:ascii="Times New Roman" w:eastAsia="Times New Roman" w:hAnsi="Times New Roman" w:cs="Times New Roman"/>
          <w:i/>
        </w:rPr>
        <w:t xml:space="preserve">Rencana Kerja Dinas Pekerjaan Umum dan Penataan Ruang Tahun 2024. </w:t>
      </w:r>
      <w:r>
        <w:rPr>
          <w:rFonts w:ascii="Times New Roman" w:eastAsia="Times New Roman" w:hAnsi="Times New Roman" w:cs="Times New Roman"/>
        </w:rPr>
        <w:t>Pemerintah Kabupaten Mojokerto.</w:t>
      </w:r>
    </w:p>
    <w:p w14:paraId="632F0E89" w14:textId="0CC5C8A9" w:rsidR="003D40BB" w:rsidRDefault="00000000"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 xml:space="preserve">Frinandy, A. (2019). ANALISIS ANGKA KEBUTUHAN NYATA OPERASI DAN </w:t>
      </w:r>
      <w:r w:rsidR="003D40BB">
        <w:rPr>
          <w:rFonts w:ascii="Times New Roman" w:eastAsia="Times New Roman" w:hAnsi="Times New Roman" w:cs="Times New Roman"/>
        </w:rPr>
        <w:t>SISTEM DRAINASE KELURAHAN KEPANJEN KECAMATAN KEPANJEN KABUPATEN MALANG. TEKNIK PENGAIRAN. FAKULTAS TEKNIK. UNIV BRAWIJAYA.</w:t>
      </w:r>
    </w:p>
    <w:p w14:paraId="1F4D8EEA" w14:textId="77777777" w:rsidR="003D40BB" w:rsidRPr="00803C34" w:rsidRDefault="003D40BB"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 xml:space="preserve">Menteri Pekerjaan Umum Republik Indonesia. (2014). </w:t>
      </w:r>
      <w:r>
        <w:rPr>
          <w:rFonts w:ascii="Times New Roman" w:eastAsia="Times New Roman" w:hAnsi="Times New Roman" w:cs="Times New Roman"/>
          <w:i/>
        </w:rPr>
        <w:t>Penyelenggaraan Sistem Drainase Perkotaan. In PERATURAN MENTERI PEKERJAAN UMUM REPUBLIK INDONESIA NOMOR 12 /PRT/M/2014 (pp. 11-18).</w:t>
      </w:r>
    </w:p>
    <w:p w14:paraId="7D70651F" w14:textId="77777777" w:rsidR="003D40BB" w:rsidRDefault="003D40BB"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 xml:space="preserve">Purboyo, W. (2022, Juli 1). Penilaian Kinerja dan AKNOP Daerah Irigasi Rawa DR Malind Kabupaten Merauke, Provinsi Papua,. </w:t>
      </w:r>
      <w:r>
        <w:rPr>
          <w:rFonts w:ascii="Times New Roman" w:eastAsia="Times New Roman" w:hAnsi="Times New Roman" w:cs="Times New Roman"/>
          <w:i/>
        </w:rPr>
        <w:t>3</w:t>
      </w:r>
      <w:r>
        <w:rPr>
          <w:rFonts w:ascii="Times New Roman" w:eastAsia="Times New Roman" w:hAnsi="Times New Roman" w:cs="Times New Roman"/>
        </w:rPr>
        <w:t>, 10-22.</w:t>
      </w:r>
    </w:p>
    <w:p w14:paraId="5BE4465A" w14:textId="77777777" w:rsidR="003D40BB" w:rsidRDefault="003D40BB"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Radar Mojokerto. (2024). Tiga Desa di Sooko Mojokerto Terendam Banjir, Sekolah dan Puskesmas Turut Tergenang Air.</w:t>
      </w:r>
    </w:p>
    <w:p w14:paraId="5F6BE0B5" w14:textId="77777777" w:rsidR="003D40BB" w:rsidRDefault="003D40BB"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Rasyid, A.Z. (2017). Analisis Angka Kebutuhan Nyata Operasi dan Pemeliharaan Sistem Drainase Kelurahan Merjosari Kecamatan Lowokwaru Kota Malang.</w:t>
      </w:r>
    </w:p>
    <w:p w14:paraId="48985CD1" w14:textId="77777777" w:rsidR="003D40BB" w:rsidRDefault="003D40BB"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 xml:space="preserve">Saidah, H., Sudirman, Tumpu, M., Yasa, I. W., Ihsan, M., Rustan, N. F. R., &amp; Thamrin. (2021). </w:t>
      </w:r>
      <w:r>
        <w:rPr>
          <w:rFonts w:ascii="Times New Roman" w:eastAsia="Times New Roman" w:hAnsi="Times New Roman" w:cs="Times New Roman"/>
          <w:i/>
        </w:rPr>
        <w:t>Sistem Irigasi dan Bangunan Air (1st ed.).</w:t>
      </w:r>
      <w:r>
        <w:rPr>
          <w:rFonts w:ascii="Times New Roman" w:eastAsia="Times New Roman" w:hAnsi="Times New Roman" w:cs="Times New Roman"/>
        </w:rPr>
        <w:t xml:space="preserve"> Yayasan Kita Menulis.</w:t>
      </w:r>
    </w:p>
    <w:p w14:paraId="182D8855" w14:textId="77777777" w:rsidR="003D40BB" w:rsidRDefault="003D40BB" w:rsidP="003D40BB">
      <w:pPr>
        <w:widowControl w:val="0"/>
        <w:spacing w:line="276" w:lineRule="auto"/>
        <w:ind w:left="720" w:right="113" w:hanging="720"/>
        <w:rPr>
          <w:rFonts w:ascii="Times New Roman" w:eastAsia="Times New Roman" w:hAnsi="Times New Roman" w:cs="Times New Roman"/>
          <w:i/>
        </w:rPr>
      </w:pPr>
      <w:r>
        <w:rPr>
          <w:rFonts w:ascii="Times New Roman" w:eastAsia="Times New Roman" w:hAnsi="Times New Roman" w:cs="Times New Roman"/>
        </w:rPr>
        <w:t xml:space="preserve">Sari, W.N., Atsushi, I., Toshiyuki, S., &amp; Dewanti. (2020). </w:t>
      </w:r>
      <w:r>
        <w:rPr>
          <w:rFonts w:ascii="Times New Roman" w:eastAsia="Times New Roman" w:hAnsi="Times New Roman" w:cs="Times New Roman"/>
          <w:i/>
        </w:rPr>
        <w:t>The Implementation of Urban Drainage Maintenance to Reduce Inundation Risk.</w:t>
      </w:r>
    </w:p>
    <w:p w14:paraId="25D3E685" w14:textId="77777777" w:rsidR="003D40BB" w:rsidRDefault="003D40BB"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 xml:space="preserve">Suripin. (2004). </w:t>
      </w:r>
      <w:r>
        <w:rPr>
          <w:rFonts w:ascii="Times New Roman" w:eastAsia="Times New Roman" w:hAnsi="Times New Roman" w:cs="Times New Roman"/>
          <w:i/>
        </w:rPr>
        <w:t>Sistem Drainase Perkotaan yang Berkelanjutan.</w:t>
      </w:r>
      <w:r>
        <w:rPr>
          <w:rFonts w:ascii="Times New Roman" w:eastAsia="Times New Roman" w:hAnsi="Times New Roman" w:cs="Times New Roman"/>
        </w:rPr>
        <w:t xml:space="preserve"> Andi Jakarta.</w:t>
      </w:r>
    </w:p>
    <w:p w14:paraId="4D3F344A" w14:textId="77777777" w:rsidR="003D40BB" w:rsidRDefault="003D40BB" w:rsidP="003D40BB">
      <w:pPr>
        <w:widowControl w:val="0"/>
        <w:spacing w:line="276" w:lineRule="auto"/>
        <w:ind w:left="720" w:right="113" w:hanging="720"/>
        <w:rPr>
          <w:rFonts w:ascii="Times New Roman" w:eastAsia="Times New Roman" w:hAnsi="Times New Roman" w:cs="Times New Roman"/>
        </w:rPr>
      </w:pPr>
      <w:r>
        <w:rPr>
          <w:rFonts w:ascii="Times New Roman" w:eastAsia="Times New Roman" w:hAnsi="Times New Roman" w:cs="Times New Roman"/>
        </w:rPr>
        <w:t>Tim Pelaksana Pengawasan dan Pengendalian Pusat Kegiatan IBM Direktorat PKP. (2022). Buku Saku Petunjuk Konstruksi - Drainase &amp; Irigasi. Kementerian Pekerjaan Umum dan Perumahan Rakyat.</w:t>
      </w:r>
    </w:p>
    <w:p w14:paraId="477B606D" w14:textId="77777777" w:rsidR="003D40BB" w:rsidRDefault="003D40BB" w:rsidP="003D40BB">
      <w:pPr>
        <w:widowControl w:val="0"/>
        <w:spacing w:line="276" w:lineRule="auto"/>
        <w:ind w:left="720" w:right="113" w:hanging="720"/>
        <w:rPr>
          <w:rFonts w:ascii="Times New Roman" w:eastAsia="Times New Roman" w:hAnsi="Times New Roman" w:cs="Times New Roman"/>
        </w:rPr>
      </w:pPr>
    </w:p>
    <w:p w14:paraId="2CD0507B" w14:textId="1368A76C" w:rsidR="00F80247" w:rsidRDefault="00F80247" w:rsidP="003D40BB">
      <w:pPr>
        <w:widowControl w:val="0"/>
        <w:spacing w:line="276" w:lineRule="auto"/>
        <w:ind w:left="720" w:right="113" w:hanging="720"/>
        <w:rPr>
          <w:rFonts w:ascii="Times New Roman" w:eastAsia="Times New Roman" w:hAnsi="Times New Roman" w:cs="Times New Roman"/>
        </w:rPr>
      </w:pPr>
    </w:p>
    <w:p w14:paraId="1925C053" w14:textId="77777777" w:rsidR="00F80247" w:rsidRDefault="00F80247" w:rsidP="003D40BB">
      <w:pPr>
        <w:widowControl w:val="0"/>
        <w:tabs>
          <w:tab w:val="left" w:pos="284"/>
        </w:tabs>
        <w:spacing w:line="276" w:lineRule="auto"/>
        <w:rPr>
          <w:rFonts w:ascii="Times New Roman" w:eastAsia="Times New Roman" w:hAnsi="Times New Roman" w:cs="Times New Roman"/>
        </w:rPr>
      </w:pPr>
    </w:p>
    <w:p w14:paraId="584FE3A0" w14:textId="77777777" w:rsidR="00F80247" w:rsidRDefault="00F80247" w:rsidP="003D40BB">
      <w:pPr>
        <w:widowControl w:val="0"/>
        <w:spacing w:line="276" w:lineRule="auto"/>
        <w:ind w:left="480" w:hanging="480"/>
        <w:rPr>
          <w:rFonts w:ascii="Times New Roman" w:eastAsia="Times New Roman" w:hAnsi="Times New Roman" w:cs="Times New Roman"/>
        </w:rPr>
      </w:pPr>
    </w:p>
    <w:p w14:paraId="0BDC692A" w14:textId="77777777" w:rsidR="00F80247" w:rsidRDefault="00F80247" w:rsidP="003D40BB">
      <w:pPr>
        <w:widowControl w:val="0"/>
        <w:spacing w:line="276" w:lineRule="auto"/>
        <w:ind w:left="480" w:hanging="480"/>
        <w:rPr>
          <w:rFonts w:ascii="Times New Roman" w:eastAsia="Times New Roman" w:hAnsi="Times New Roman" w:cs="Times New Roman"/>
        </w:rPr>
      </w:pPr>
    </w:p>
    <w:p w14:paraId="21BB2349" w14:textId="77777777" w:rsidR="00F80247" w:rsidRDefault="00F80247" w:rsidP="003D40BB">
      <w:pPr>
        <w:widowControl w:val="0"/>
        <w:spacing w:line="276" w:lineRule="auto"/>
        <w:rPr>
          <w:rFonts w:ascii="Times New Roman" w:eastAsia="Times New Roman" w:hAnsi="Times New Roman" w:cs="Times New Roman"/>
        </w:rPr>
        <w:sectPr w:rsidR="00F80247">
          <w:type w:val="continuous"/>
          <w:pgSz w:w="11879" w:h="16817"/>
          <w:pgMar w:top="1305" w:right="734" w:bottom="1134" w:left="734" w:header="737" w:footer="737" w:gutter="0"/>
          <w:cols w:num="2" w:space="720" w:equalWidth="0">
            <w:col w:w="4950" w:space="510"/>
            <w:col w:w="4950" w:space="0"/>
          </w:cols>
          <w:titlePg/>
        </w:sectPr>
      </w:pPr>
    </w:p>
    <w:p w14:paraId="234575BF" w14:textId="77777777" w:rsidR="00F80247" w:rsidRDefault="00F80247" w:rsidP="003D40BB">
      <w:pPr>
        <w:spacing w:line="276" w:lineRule="auto"/>
        <w:rPr>
          <w:rFonts w:ascii="Times New Roman" w:eastAsia="Times New Roman" w:hAnsi="Times New Roman" w:cs="Times New Roman"/>
        </w:rPr>
      </w:pPr>
    </w:p>
    <w:sectPr w:rsidR="00F80247">
      <w:type w:val="continuous"/>
      <w:pgSz w:w="11879" w:h="16817"/>
      <w:pgMar w:top="794" w:right="734" w:bottom="1134" w:left="734"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72223" w14:textId="77777777" w:rsidR="00015114" w:rsidRDefault="00015114">
      <w:r>
        <w:separator/>
      </w:r>
    </w:p>
  </w:endnote>
  <w:endnote w:type="continuationSeparator" w:id="0">
    <w:p w14:paraId="27F7485D" w14:textId="77777777" w:rsidR="00015114" w:rsidRDefault="0001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2A3C" w14:textId="1BD5E4F5" w:rsidR="00F80247" w:rsidRDefault="003674F5">
    <w:pPr>
      <w:pBdr>
        <w:top w:val="nil"/>
        <w:left w:val="nil"/>
        <w:bottom w:val="nil"/>
        <w:right w:val="nil"/>
        <w:between w:val="nil"/>
      </w:pBdr>
      <w:tabs>
        <w:tab w:val="center" w:pos="4153"/>
        <w:tab w:val="right" w:pos="8306"/>
      </w:tabs>
      <w:jc w:val="center"/>
      <w:rPr>
        <w:color w:val="000000"/>
        <w:sz w:val="18"/>
        <w:szCs w:val="18"/>
      </w:rPr>
    </w:pPr>
    <w:r w:rsidRPr="003674F5">
      <w:rPr>
        <w:color w:val="000000"/>
        <w:sz w:val="18"/>
        <w:szCs w:val="18"/>
      </w:rPr>
      <w:fldChar w:fldCharType="begin"/>
    </w:r>
    <w:r w:rsidRPr="003674F5">
      <w:rPr>
        <w:color w:val="000000"/>
        <w:sz w:val="18"/>
        <w:szCs w:val="18"/>
      </w:rPr>
      <w:instrText xml:space="preserve"> PAGE   \* MERGEFORMAT </w:instrText>
    </w:r>
    <w:r w:rsidRPr="003674F5">
      <w:rPr>
        <w:color w:val="000000"/>
        <w:sz w:val="18"/>
        <w:szCs w:val="18"/>
      </w:rPr>
      <w:fldChar w:fldCharType="separate"/>
    </w:r>
    <w:r w:rsidRPr="003674F5">
      <w:rPr>
        <w:noProof/>
        <w:color w:val="000000"/>
        <w:sz w:val="18"/>
        <w:szCs w:val="18"/>
      </w:rPr>
      <w:t>1</w:t>
    </w:r>
    <w:r w:rsidRPr="003674F5">
      <w:rPr>
        <w:noProof/>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306F1" w14:textId="58504E3A" w:rsidR="003674F5" w:rsidRDefault="003674F5" w:rsidP="003674F5">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8C45" w14:textId="77777777" w:rsidR="00015114" w:rsidRDefault="00015114">
      <w:r>
        <w:separator/>
      </w:r>
    </w:p>
  </w:footnote>
  <w:footnote w:type="continuationSeparator" w:id="0">
    <w:p w14:paraId="1B03D6F1" w14:textId="77777777" w:rsidR="00015114" w:rsidRDefault="00015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27D9" w14:textId="58514DED" w:rsidR="00F80247" w:rsidRDefault="00000000">
    <w:pPr>
      <w:pBdr>
        <w:top w:val="nil"/>
        <w:left w:val="nil"/>
        <w:bottom w:val="single" w:sz="6" w:space="1" w:color="000000"/>
        <w:right w:val="nil"/>
        <w:between w:val="nil"/>
      </w:pBdr>
      <w:tabs>
        <w:tab w:val="center" w:pos="4153"/>
        <w:tab w:val="right" w:pos="8306"/>
      </w:tabs>
      <w:jc w:val="center"/>
      <w:rPr>
        <w:i/>
        <w:color w:val="000000"/>
      </w:rPr>
    </w:pPr>
    <w:r>
      <w:rPr>
        <w:i/>
        <w:color w:val="000000"/>
      </w:rPr>
      <w:t>Enviro</w:t>
    </w:r>
    <w:r w:rsidR="00041A75">
      <w:rPr>
        <w:i/>
        <w:color w:val="000000"/>
      </w:rPr>
      <w:t>us 6</w:t>
    </w:r>
    <w:r>
      <w:rPr>
        <w:i/>
        <w:color w:val="000000"/>
      </w:rPr>
      <w:t>(</w:t>
    </w:r>
    <w:r w:rsidR="00041A75">
      <w:rPr>
        <w:i/>
        <w:color w:val="000000"/>
      </w:rPr>
      <w:t>1</w:t>
    </w:r>
    <w:r>
      <w:rPr>
        <w:i/>
        <w:color w:val="000000"/>
      </w:rPr>
      <w:t>): 11-</w:t>
    </w:r>
    <w:r w:rsidR="00041A75">
      <w:rPr>
        <w:i/>
        <w:color w:val="000000"/>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C5DE5"/>
    <w:multiLevelType w:val="multilevel"/>
    <w:tmpl w:val="B478D3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B1D0184"/>
    <w:multiLevelType w:val="multilevel"/>
    <w:tmpl w:val="B13A9034"/>
    <w:lvl w:ilvl="0">
      <w:start w:val="1"/>
      <w:numFmt w:val="decimal"/>
      <w:lvlText w:val="%1."/>
      <w:lvlJc w:val="left"/>
      <w:pPr>
        <w:ind w:left="0" w:firstLine="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3F9C0626"/>
    <w:multiLevelType w:val="multilevel"/>
    <w:tmpl w:val="2188A0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F5E1382"/>
    <w:multiLevelType w:val="multilevel"/>
    <w:tmpl w:val="44D03E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4934768"/>
    <w:multiLevelType w:val="multilevel"/>
    <w:tmpl w:val="4FDABB3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C340B47"/>
    <w:multiLevelType w:val="multilevel"/>
    <w:tmpl w:val="990037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D662886"/>
    <w:multiLevelType w:val="multilevel"/>
    <w:tmpl w:val="99EA301A"/>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63253416">
    <w:abstractNumId w:val="3"/>
  </w:num>
  <w:num w:numId="2" w16cid:durableId="202180035">
    <w:abstractNumId w:val="4"/>
  </w:num>
  <w:num w:numId="3" w16cid:durableId="2041281151">
    <w:abstractNumId w:val="5"/>
  </w:num>
  <w:num w:numId="4" w16cid:durableId="1738741653">
    <w:abstractNumId w:val="6"/>
  </w:num>
  <w:num w:numId="5" w16cid:durableId="215820099">
    <w:abstractNumId w:val="1"/>
  </w:num>
  <w:num w:numId="6" w16cid:durableId="495146117">
    <w:abstractNumId w:val="0"/>
  </w:num>
  <w:num w:numId="7" w16cid:durableId="771709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247"/>
    <w:rsid w:val="000053CE"/>
    <w:rsid w:val="00015114"/>
    <w:rsid w:val="00041A75"/>
    <w:rsid w:val="000A368D"/>
    <w:rsid w:val="000A6465"/>
    <w:rsid w:val="000A7CC1"/>
    <w:rsid w:val="00136018"/>
    <w:rsid w:val="00191C7F"/>
    <w:rsid w:val="001A2A48"/>
    <w:rsid w:val="001E5738"/>
    <w:rsid w:val="001F6BD3"/>
    <w:rsid w:val="002A721C"/>
    <w:rsid w:val="003674F5"/>
    <w:rsid w:val="003C5B17"/>
    <w:rsid w:val="003D40BB"/>
    <w:rsid w:val="0041637D"/>
    <w:rsid w:val="004D493D"/>
    <w:rsid w:val="005030BD"/>
    <w:rsid w:val="005E3BBC"/>
    <w:rsid w:val="00803C34"/>
    <w:rsid w:val="008A66F3"/>
    <w:rsid w:val="008E099A"/>
    <w:rsid w:val="008F2178"/>
    <w:rsid w:val="009F5AE5"/>
    <w:rsid w:val="00B656B7"/>
    <w:rsid w:val="00C002D7"/>
    <w:rsid w:val="00C01878"/>
    <w:rsid w:val="00C14331"/>
    <w:rsid w:val="00C358EF"/>
    <w:rsid w:val="00C55605"/>
    <w:rsid w:val="00D318E5"/>
    <w:rsid w:val="00DC250D"/>
    <w:rsid w:val="00DD76C0"/>
    <w:rsid w:val="00E41749"/>
    <w:rsid w:val="00EA5B73"/>
    <w:rsid w:val="00EB1165"/>
    <w:rsid w:val="00EB1810"/>
    <w:rsid w:val="00EB21A9"/>
    <w:rsid w:val="00EC334D"/>
    <w:rsid w:val="00F103A9"/>
    <w:rsid w:val="00F40906"/>
    <w:rsid w:val="00F80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330B6"/>
  <w15:docId w15:val="{51A274C1-2CF5-481F-901B-E8899E2D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80" w:after="240"/>
      <w:outlineLvl w:val="0"/>
    </w:pPr>
    <w:rPr>
      <w:b/>
      <w:smallCaps/>
    </w:rPr>
  </w:style>
  <w:style w:type="paragraph" w:styleId="Heading2">
    <w:name w:val="heading 2"/>
    <w:basedOn w:val="Normal"/>
    <w:next w:val="Normal"/>
    <w:uiPriority w:val="9"/>
    <w:semiHidden/>
    <w:unhideWhenUsed/>
    <w:qFormat/>
    <w:pPr>
      <w:keepNext/>
      <w:spacing w:before="240" w:after="240"/>
      <w:outlineLvl w:val="1"/>
    </w:pPr>
    <w:rPr>
      <w:b/>
    </w:rPr>
  </w:style>
  <w:style w:type="paragraph" w:styleId="Heading3">
    <w:name w:val="heading 3"/>
    <w:basedOn w:val="Normal"/>
    <w:next w:val="Normal"/>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A721C"/>
    <w:pPr>
      <w:ind w:left="720"/>
      <w:contextualSpacing/>
    </w:pPr>
  </w:style>
  <w:style w:type="character" w:styleId="CommentReference">
    <w:name w:val="annotation reference"/>
    <w:basedOn w:val="DefaultParagraphFont"/>
    <w:uiPriority w:val="99"/>
    <w:semiHidden/>
    <w:unhideWhenUsed/>
    <w:rsid w:val="001F6BD3"/>
    <w:rPr>
      <w:sz w:val="16"/>
      <w:szCs w:val="16"/>
    </w:rPr>
  </w:style>
  <w:style w:type="paragraph" w:styleId="CommentText">
    <w:name w:val="annotation text"/>
    <w:basedOn w:val="Normal"/>
    <w:link w:val="CommentTextChar"/>
    <w:uiPriority w:val="99"/>
    <w:semiHidden/>
    <w:unhideWhenUsed/>
    <w:rsid w:val="001F6BD3"/>
  </w:style>
  <w:style w:type="character" w:customStyle="1" w:styleId="CommentTextChar">
    <w:name w:val="Comment Text Char"/>
    <w:basedOn w:val="DefaultParagraphFont"/>
    <w:link w:val="CommentText"/>
    <w:uiPriority w:val="99"/>
    <w:semiHidden/>
    <w:rsid w:val="001F6BD3"/>
  </w:style>
  <w:style w:type="paragraph" w:styleId="CommentSubject">
    <w:name w:val="annotation subject"/>
    <w:basedOn w:val="CommentText"/>
    <w:next w:val="CommentText"/>
    <w:link w:val="CommentSubjectChar"/>
    <w:uiPriority w:val="99"/>
    <w:semiHidden/>
    <w:unhideWhenUsed/>
    <w:rsid w:val="001F6BD3"/>
    <w:rPr>
      <w:b/>
      <w:bCs/>
    </w:rPr>
  </w:style>
  <w:style w:type="character" w:customStyle="1" w:styleId="CommentSubjectChar">
    <w:name w:val="Comment Subject Char"/>
    <w:basedOn w:val="CommentTextChar"/>
    <w:link w:val="CommentSubject"/>
    <w:uiPriority w:val="99"/>
    <w:semiHidden/>
    <w:rsid w:val="001F6BD3"/>
    <w:rPr>
      <w:b/>
      <w:bCs/>
    </w:rPr>
  </w:style>
  <w:style w:type="paragraph" w:styleId="NormalWeb">
    <w:name w:val="Normal (Web)"/>
    <w:basedOn w:val="Normal"/>
    <w:uiPriority w:val="99"/>
    <w:semiHidden/>
    <w:unhideWhenUsed/>
    <w:rsid w:val="004D493D"/>
    <w:rPr>
      <w:rFonts w:ascii="Times New Roman" w:hAnsi="Times New Roman" w:cs="Times New Roman"/>
      <w:sz w:val="24"/>
      <w:szCs w:val="24"/>
    </w:rPr>
  </w:style>
  <w:style w:type="paragraph" w:styleId="Header">
    <w:name w:val="header"/>
    <w:basedOn w:val="Normal"/>
    <w:link w:val="HeaderChar"/>
    <w:uiPriority w:val="99"/>
    <w:unhideWhenUsed/>
    <w:rsid w:val="00041A75"/>
    <w:pPr>
      <w:tabs>
        <w:tab w:val="center" w:pos="4513"/>
        <w:tab w:val="right" w:pos="9026"/>
      </w:tabs>
    </w:pPr>
  </w:style>
  <w:style w:type="character" w:customStyle="1" w:styleId="HeaderChar">
    <w:name w:val="Header Char"/>
    <w:basedOn w:val="DefaultParagraphFont"/>
    <w:link w:val="Header"/>
    <w:uiPriority w:val="99"/>
    <w:rsid w:val="00041A75"/>
  </w:style>
  <w:style w:type="paragraph" w:styleId="Footer">
    <w:name w:val="footer"/>
    <w:basedOn w:val="Normal"/>
    <w:link w:val="FooterChar"/>
    <w:uiPriority w:val="99"/>
    <w:unhideWhenUsed/>
    <w:rsid w:val="00041A75"/>
    <w:pPr>
      <w:tabs>
        <w:tab w:val="center" w:pos="4513"/>
        <w:tab w:val="right" w:pos="9026"/>
      </w:tabs>
    </w:pPr>
  </w:style>
  <w:style w:type="character" w:customStyle="1" w:styleId="FooterChar">
    <w:name w:val="Footer Char"/>
    <w:basedOn w:val="DefaultParagraphFont"/>
    <w:link w:val="Footer"/>
    <w:uiPriority w:val="99"/>
    <w:rsid w:val="00041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72208">
      <w:bodyDiv w:val="1"/>
      <w:marLeft w:val="0"/>
      <w:marRight w:val="0"/>
      <w:marTop w:val="0"/>
      <w:marBottom w:val="0"/>
      <w:divBdr>
        <w:top w:val="none" w:sz="0" w:space="0" w:color="auto"/>
        <w:left w:val="none" w:sz="0" w:space="0" w:color="auto"/>
        <w:bottom w:val="none" w:sz="0" w:space="0" w:color="auto"/>
        <w:right w:val="none" w:sz="0" w:space="0" w:color="auto"/>
      </w:divBdr>
    </w:div>
    <w:div w:id="748117623">
      <w:bodyDiv w:val="1"/>
      <w:marLeft w:val="0"/>
      <w:marRight w:val="0"/>
      <w:marTop w:val="0"/>
      <w:marBottom w:val="0"/>
      <w:divBdr>
        <w:top w:val="none" w:sz="0" w:space="0" w:color="auto"/>
        <w:left w:val="none" w:sz="0" w:space="0" w:color="auto"/>
        <w:bottom w:val="none" w:sz="0" w:space="0" w:color="auto"/>
        <w:right w:val="none" w:sz="0" w:space="0" w:color="auto"/>
      </w:divBdr>
    </w:div>
    <w:div w:id="946085975">
      <w:bodyDiv w:val="1"/>
      <w:marLeft w:val="0"/>
      <w:marRight w:val="0"/>
      <w:marTop w:val="0"/>
      <w:marBottom w:val="0"/>
      <w:divBdr>
        <w:top w:val="none" w:sz="0" w:space="0" w:color="auto"/>
        <w:left w:val="none" w:sz="0" w:space="0" w:color="auto"/>
        <w:bottom w:val="none" w:sz="0" w:space="0" w:color="auto"/>
        <w:right w:val="none" w:sz="0" w:space="0" w:color="auto"/>
      </w:divBdr>
    </w:div>
    <w:div w:id="1147239684">
      <w:bodyDiv w:val="1"/>
      <w:marLeft w:val="0"/>
      <w:marRight w:val="0"/>
      <w:marTop w:val="0"/>
      <w:marBottom w:val="0"/>
      <w:divBdr>
        <w:top w:val="none" w:sz="0" w:space="0" w:color="auto"/>
        <w:left w:val="none" w:sz="0" w:space="0" w:color="auto"/>
        <w:bottom w:val="none" w:sz="0" w:space="0" w:color="auto"/>
        <w:right w:val="none" w:sz="0" w:space="0" w:color="auto"/>
      </w:divBdr>
    </w:div>
    <w:div w:id="1265500254">
      <w:bodyDiv w:val="1"/>
      <w:marLeft w:val="0"/>
      <w:marRight w:val="0"/>
      <w:marTop w:val="0"/>
      <w:marBottom w:val="0"/>
      <w:divBdr>
        <w:top w:val="none" w:sz="0" w:space="0" w:color="auto"/>
        <w:left w:val="none" w:sz="0" w:space="0" w:color="auto"/>
        <w:bottom w:val="none" w:sz="0" w:space="0" w:color="auto"/>
        <w:right w:val="none" w:sz="0" w:space="0" w:color="auto"/>
      </w:divBdr>
    </w:div>
    <w:div w:id="1494293945">
      <w:bodyDiv w:val="1"/>
      <w:marLeft w:val="0"/>
      <w:marRight w:val="0"/>
      <w:marTop w:val="0"/>
      <w:marBottom w:val="0"/>
      <w:divBdr>
        <w:top w:val="none" w:sz="0" w:space="0" w:color="auto"/>
        <w:left w:val="none" w:sz="0" w:space="0" w:color="auto"/>
        <w:bottom w:val="none" w:sz="0" w:space="0" w:color="auto"/>
        <w:right w:val="none" w:sz="0" w:space="0" w:color="auto"/>
      </w:divBdr>
    </w:div>
    <w:div w:id="1582059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footer" Target="footer2.xml"/><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4938</Words>
  <Characters>28149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heninhananty@gmail.com</cp:lastModifiedBy>
  <cp:revision>15</cp:revision>
  <dcterms:created xsi:type="dcterms:W3CDTF">2025-05-11T12:28:00Z</dcterms:created>
  <dcterms:modified xsi:type="dcterms:W3CDTF">2025-09-26T12:47:00Z</dcterms:modified>
</cp:coreProperties>
</file>